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61A" w:rsidRDefault="004F461A" w:rsidP="004F461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F461A" w:rsidRDefault="004F461A" w:rsidP="004F461A">
      <w:pPr>
        <w:widowControl w:val="0"/>
        <w:rPr>
          <w:rFonts w:cs="Arial"/>
          <w:sz w:val="20"/>
        </w:rPr>
      </w:pPr>
    </w:p>
    <w:p w:rsidR="004F461A" w:rsidRDefault="004F461A" w:rsidP="004F461A">
      <w:pPr>
        <w:widowControl w:val="0"/>
        <w:rPr>
          <w:rFonts w:cs="Arial"/>
          <w:sz w:val="20"/>
        </w:rPr>
      </w:pPr>
    </w:p>
    <w:p w:rsidR="004F461A" w:rsidRDefault="004F461A" w:rsidP="004F461A">
      <w:pPr>
        <w:widowControl w:val="0"/>
        <w:rPr>
          <w:rFonts w:cs="Arial"/>
          <w:sz w:val="20"/>
        </w:rPr>
      </w:pPr>
    </w:p>
    <w:p w:rsidR="004F461A" w:rsidRDefault="004F461A" w:rsidP="004F461A">
      <w:pPr>
        <w:widowControl w:val="0"/>
        <w:rPr>
          <w:rFonts w:cs="Arial"/>
          <w:sz w:val="20"/>
        </w:rPr>
      </w:pPr>
    </w:p>
    <w:p w:rsidR="004F461A" w:rsidRDefault="004F461A" w:rsidP="004F461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F461A" w:rsidRDefault="004F461A" w:rsidP="004F461A">
      <w:pPr>
        <w:widowControl w:val="0"/>
        <w:rPr>
          <w:rFonts w:cs="Arial"/>
          <w:sz w:val="20"/>
          <w:u w:val="single"/>
        </w:rPr>
      </w:pPr>
    </w:p>
    <w:p w:rsidR="004F461A" w:rsidRDefault="004F461A" w:rsidP="004F461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F461A" w:rsidRDefault="004F461A" w:rsidP="004F461A">
      <w:pPr>
        <w:widowControl w:val="0"/>
        <w:rPr>
          <w:rFonts w:cs="Arial"/>
          <w:sz w:val="20"/>
        </w:rPr>
      </w:pPr>
    </w:p>
    <w:p w:rsidR="004F461A" w:rsidRDefault="004F461A" w:rsidP="004F461A">
      <w:pPr>
        <w:widowControl w:val="0"/>
        <w:rPr>
          <w:rFonts w:cs="Arial"/>
          <w:sz w:val="20"/>
        </w:rPr>
      </w:pPr>
    </w:p>
    <w:p w:rsidR="004F461A" w:rsidRDefault="004F461A" w:rsidP="004F461A">
      <w:pPr>
        <w:widowControl w:val="0"/>
        <w:rPr>
          <w:rFonts w:cs="Arial"/>
          <w:sz w:val="20"/>
        </w:rPr>
      </w:pPr>
    </w:p>
    <w:p w:rsidR="004F461A" w:rsidRDefault="004F461A" w:rsidP="004F461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F461A" w:rsidRDefault="004F461A" w:rsidP="004F461A">
      <w:pPr>
        <w:widowControl w:val="0"/>
        <w:rPr>
          <w:rFonts w:cs="Arial"/>
          <w:sz w:val="20"/>
        </w:rPr>
      </w:pPr>
    </w:p>
    <w:p w:rsidR="004F461A" w:rsidRDefault="004F461A" w:rsidP="004F461A">
      <w:pPr>
        <w:widowControl w:val="0"/>
        <w:rPr>
          <w:rFonts w:cs="Arial"/>
          <w:sz w:val="20"/>
        </w:rPr>
      </w:pPr>
    </w:p>
    <w:p w:rsidR="004F461A" w:rsidRDefault="004F461A" w:rsidP="004F461A">
      <w:pPr>
        <w:widowControl w:val="0"/>
        <w:rPr>
          <w:rFonts w:cs="Arial"/>
        </w:rPr>
      </w:pPr>
    </w:p>
    <w:p w:rsidR="004F461A" w:rsidRDefault="004F461A" w:rsidP="004F461A">
      <w:pPr>
        <w:pStyle w:val="Capa"/>
        <w:rPr>
          <w:color w:val="FF9900"/>
        </w:rPr>
      </w:pPr>
      <w:r>
        <w:t>SINDRAPE</w:t>
      </w:r>
    </w:p>
    <w:p w:rsidR="004F461A" w:rsidRDefault="004F461A" w:rsidP="004F461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F461A" w:rsidRPr="004F461A" w:rsidRDefault="004F461A" w:rsidP="004F461A">
      <w:pPr>
        <w:widowControl w:val="0"/>
        <w:rPr>
          <w:color w:val="000080"/>
        </w:rPr>
      </w:pPr>
    </w:p>
    <w:p w:rsidR="004F461A" w:rsidRPr="004F461A" w:rsidRDefault="004F461A" w:rsidP="004F461A">
      <w:pPr>
        <w:widowControl w:val="0"/>
        <w:jc w:val="right"/>
        <w:rPr>
          <w:rFonts w:cs="Arial"/>
          <w:b/>
          <w:bCs/>
          <w:color w:val="000080"/>
        </w:rPr>
      </w:pPr>
    </w:p>
    <w:p w:rsidR="004F461A" w:rsidRDefault="004F461A" w:rsidP="004F461A">
      <w:pPr>
        <w:pStyle w:val="Capa"/>
      </w:pPr>
      <w:r>
        <w:t xml:space="preserve">UCS0170 - </w:t>
      </w:r>
      <w:r w:rsidR="00475EDE">
        <w:t>Chamada de Bolsista</w:t>
      </w:r>
    </w:p>
    <w:p w:rsidR="004F461A" w:rsidRDefault="004F461A" w:rsidP="004F461A">
      <w:pPr>
        <w:widowControl w:val="0"/>
        <w:rPr>
          <w:rFonts w:cs="Arial"/>
        </w:rPr>
      </w:pPr>
    </w:p>
    <w:p w:rsidR="004F461A" w:rsidRDefault="004F461A" w:rsidP="004F461A">
      <w:pPr>
        <w:widowControl w:val="0"/>
      </w:pPr>
    </w:p>
    <w:p w:rsidR="004F461A" w:rsidRDefault="004F461A" w:rsidP="004F461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4F461A" w:rsidRPr="004F461A" w:rsidRDefault="004F461A" w:rsidP="004F461A">
      <w:pPr>
        <w:pStyle w:val="Corpodetexto3"/>
        <w:widowControl w:val="0"/>
        <w:spacing w:after="0"/>
        <w:rPr>
          <w:rFonts w:cs="Arial"/>
        </w:rPr>
      </w:pPr>
      <w:r w:rsidRPr="004F461A">
        <w:rPr>
          <w:rFonts w:cs="Arial"/>
        </w:rPr>
        <w:lastRenderedPageBreak/>
        <w:t>Histórico de Revisões</w:t>
      </w:r>
    </w:p>
    <w:p w:rsidR="004F461A" w:rsidRDefault="004F461A" w:rsidP="004F461A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2"/>
        <w:gridCol w:w="1748"/>
        <w:gridCol w:w="2101"/>
      </w:tblGrid>
      <w:tr w:rsidR="004F461A" w:rsidTr="004F461A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F461A" w:rsidTr="004F461A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17/01/2008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4F461A" w:rsidTr="004F461A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v3</w:t>
            </w:r>
            <w:proofErr w:type="gramEnd"/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4F461A" w:rsidTr="004F461A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4F461A" w:rsidTr="004F461A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Default="004F461A" w:rsidP="004F461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F461A" w:rsidRPr="004F461A" w:rsidRDefault="004F461A" w:rsidP="004F461A">
      <w:pPr>
        <w:pStyle w:val="Corpodetexto3"/>
        <w:widowControl w:val="0"/>
        <w:spacing w:after="0"/>
        <w:jc w:val="left"/>
        <w:rPr>
          <w:rFonts w:cs="Arial"/>
        </w:rPr>
      </w:pPr>
      <w:bookmarkStart w:id="0" w:name="_GoBack"/>
      <w:bookmarkEnd w:id="0"/>
      <w:r w:rsidRPr="004F461A">
        <w:br w:type="page"/>
      </w:r>
      <w:r w:rsidRPr="004F461A">
        <w:rPr>
          <w:rFonts w:cs="Arial"/>
        </w:rPr>
        <w:lastRenderedPageBreak/>
        <w:t>Índice</w:t>
      </w:r>
    </w:p>
    <w:p w:rsidR="00475EDE" w:rsidRDefault="004F461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32871" w:history="1">
        <w:r w:rsidR="00475EDE" w:rsidRPr="00AC0B29">
          <w:rPr>
            <w:rStyle w:val="Hyperlink"/>
            <w:noProof/>
          </w:rPr>
          <w:t>1.</w:t>
        </w:r>
        <w:r w:rsidR="00475ED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75EDE" w:rsidRPr="00AC0B29">
          <w:rPr>
            <w:rStyle w:val="Hyperlink"/>
            <w:noProof/>
          </w:rPr>
          <w:t>Pacote/Caso de Uso</w:t>
        </w:r>
        <w:r w:rsidR="00475EDE">
          <w:rPr>
            <w:noProof/>
            <w:webHidden/>
          </w:rPr>
          <w:tab/>
        </w:r>
        <w:r w:rsidR="00475EDE">
          <w:rPr>
            <w:noProof/>
            <w:webHidden/>
          </w:rPr>
          <w:fldChar w:fldCharType="begin"/>
        </w:r>
        <w:r w:rsidR="00475EDE">
          <w:rPr>
            <w:noProof/>
            <w:webHidden/>
          </w:rPr>
          <w:instrText xml:space="preserve"> PAGEREF _Toc404332871 \h </w:instrText>
        </w:r>
        <w:r w:rsidR="00475EDE">
          <w:rPr>
            <w:noProof/>
            <w:webHidden/>
          </w:rPr>
        </w:r>
        <w:r w:rsidR="00475EDE">
          <w:rPr>
            <w:noProof/>
            <w:webHidden/>
          </w:rPr>
          <w:fldChar w:fldCharType="separate"/>
        </w:r>
        <w:r w:rsidR="00475EDE">
          <w:rPr>
            <w:noProof/>
            <w:webHidden/>
          </w:rPr>
          <w:t>5</w:t>
        </w:r>
        <w:r w:rsidR="00475EDE"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72" w:history="1">
        <w:r w:rsidRPr="00AC0B29">
          <w:rPr>
            <w:rStyle w:val="Hyperlink"/>
            <w:noProof/>
          </w:rPr>
          <w:t>Chamada de Bolsista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73" w:history="1">
        <w:r w:rsidRPr="00AC0B2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74" w:history="1">
        <w:r w:rsidRPr="00AC0B29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75" w:history="1">
        <w:r w:rsidRPr="00AC0B2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76" w:history="1">
        <w:r w:rsidRPr="00AC0B2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77" w:history="1">
        <w:r w:rsidRPr="00AC0B29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78" w:history="1">
        <w:r w:rsidRPr="00AC0B2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79" w:history="1">
        <w:r w:rsidRPr="00AC0B2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80" w:history="1">
        <w:r w:rsidRPr="00AC0B2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Incluir Chamada de Bolsistas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81" w:history="1">
        <w:r w:rsidRPr="00AC0B29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82" w:history="1">
        <w:r w:rsidRPr="00AC0B29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Fluxo Alternativo – Previsão da chamada – 4.1.1.3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83" w:history="1">
        <w:r w:rsidRPr="00AC0B29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Fluxo Alternativo – Sistema SERIE – 4.1.1.7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84" w:history="1">
        <w:r w:rsidRPr="00AC0B29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85" w:history="1">
        <w:r w:rsidRPr="00AC0B29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Alterar Chamada de Bolsistas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86" w:history="1">
        <w:r w:rsidRPr="00AC0B29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87" w:history="1">
        <w:r w:rsidRPr="00AC0B29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Concluir Chamada de Bolsistas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88" w:history="1">
        <w:r w:rsidRPr="00AC0B29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89" w:history="1">
        <w:r w:rsidRPr="00AC0B29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Fluxo Alternativo – Integração com o SERIE – 4.3.1.3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90" w:history="1">
        <w:r w:rsidRPr="00AC0B29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Listar Chamada de Bolsistas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91" w:history="1">
        <w:r w:rsidRPr="00AC0B29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92" w:history="1">
        <w:r w:rsidRPr="00AC0B29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Fluxo Alternativo – Previsão da chamada – 4.4.1.4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93" w:history="1">
        <w:r w:rsidRPr="00AC0B29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Previsão da Chamada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94" w:history="1">
        <w:r w:rsidRPr="00AC0B29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Fluxo Básico – Não existe chamada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95" w:history="1">
        <w:r w:rsidRPr="00AC0B29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Fluxo Alternativo 1 – Já existe chamada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96" w:history="1">
        <w:r w:rsidRPr="00AC0B2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97" w:history="1">
        <w:r w:rsidRPr="00AC0B29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R001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98" w:history="1">
        <w:r w:rsidRPr="00AC0B29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Utiliza importação de candidatos para o processo seletivo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899" w:history="1">
        <w:r w:rsidRPr="00AC0B29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R002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900" w:history="1">
        <w:r w:rsidRPr="00AC0B29">
          <w:rPr>
            <w:rStyle w:val="Hyperlink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Parâmetros para a realização da chamada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901" w:history="1">
        <w:r w:rsidRPr="00AC0B29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R003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902" w:history="1">
        <w:r w:rsidRPr="00AC0B29">
          <w:rPr>
            <w:rStyle w:val="Hyperlink"/>
            <w:noProof/>
          </w:rPr>
          <w:t>5.3.1.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Vagas disponívies para o programa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903" w:history="1">
        <w:r w:rsidRPr="00AC0B29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R004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904" w:history="1">
        <w:r w:rsidRPr="00AC0B29">
          <w:rPr>
            <w:rStyle w:val="Hyperlink"/>
            <w:noProof/>
          </w:rPr>
          <w:t>5.4.1.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Candidatos a serem chamados quando foram importados por arquivo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905" w:history="1">
        <w:r w:rsidRPr="00AC0B29">
          <w:rPr>
            <w:rStyle w:val="Hyperlink"/>
            <w:noProof/>
          </w:rPr>
          <w:t>5.4.2.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Candidatos a serem chamados quando são requisitados por integração com o sistema SERIE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906" w:history="1">
        <w:r w:rsidRPr="00AC0B29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907" w:history="1">
        <w:r w:rsidRPr="00AC0B29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WebService: ManterChamadaCandidatoBolsa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908" w:history="1">
        <w:r w:rsidRPr="00AC0B29">
          <w:rPr>
            <w:rStyle w:val="Hyperlink"/>
            <w:noProof/>
          </w:rPr>
          <w:t>6.1.1.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909" w:history="1">
        <w:r w:rsidRPr="00AC0B29">
          <w:rPr>
            <w:rStyle w:val="Hyperlink"/>
            <w:noProof/>
          </w:rPr>
          <w:t>6.1.2.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Parâmetros Obrigatórios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910" w:history="1">
        <w:r w:rsidRPr="00AC0B29">
          <w:rPr>
            <w:rStyle w:val="Hyperlink"/>
            <w:noProof/>
          </w:rPr>
          <w:t>6.1.3.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Parâmetros Opcionais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911" w:history="1">
        <w:r w:rsidRPr="00AC0B29">
          <w:rPr>
            <w:rStyle w:val="Hyperlink"/>
            <w:noProof/>
          </w:rPr>
          <w:t>6.1.4.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Retorno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912" w:history="1">
        <w:r w:rsidRPr="00AC0B29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WebService: AlterarSituacaoCandidatoBolsa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913" w:history="1">
        <w:r w:rsidRPr="00AC0B29">
          <w:rPr>
            <w:rStyle w:val="Hyperlink"/>
            <w:noProof/>
          </w:rPr>
          <w:t>6.2.1.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914" w:history="1">
        <w:r w:rsidRPr="00AC0B29">
          <w:rPr>
            <w:rStyle w:val="Hyperlink"/>
            <w:noProof/>
          </w:rPr>
          <w:t>6.2.2.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Parâmetros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915" w:history="1">
        <w:r w:rsidRPr="00AC0B29">
          <w:rPr>
            <w:rStyle w:val="Hyperlink"/>
            <w:noProof/>
          </w:rPr>
          <w:t>6.2.3.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Retorno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75EDE" w:rsidRDefault="00475ED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916" w:history="1">
        <w:r w:rsidRPr="00AC0B29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0B29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F461A" w:rsidRDefault="004F461A" w:rsidP="004F461A">
      <w:pPr>
        <w:pStyle w:val="Sumrio1"/>
      </w:pPr>
      <w:r>
        <w:fldChar w:fldCharType="end"/>
      </w:r>
    </w:p>
    <w:p w:rsidR="004F461A" w:rsidRDefault="004F461A" w:rsidP="004F461A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" w:name="_Toc404332871"/>
      <w:r>
        <w:lastRenderedPageBreak/>
        <w:t>Pacote/Caso de Uso</w:t>
      </w:r>
      <w:bookmarkEnd w:id="1"/>
    </w:p>
    <w:p w:rsidR="004F461A" w:rsidRDefault="004F461A" w:rsidP="004F461A"/>
    <w:p w:rsidR="004F461A" w:rsidRDefault="00475EDE" w:rsidP="00475EDE">
      <w:pPr>
        <w:pStyle w:val="Subttulo"/>
      </w:pPr>
      <w:bookmarkStart w:id="2" w:name="_Toc404332872"/>
      <w:r>
        <w:t>Chamada de Bolsista</w:t>
      </w:r>
      <w:bookmarkEnd w:id="2"/>
    </w:p>
    <w:p w:rsidR="004F461A" w:rsidRDefault="004F461A" w:rsidP="004F461A">
      <w:pPr>
        <w:widowControl w:val="0"/>
        <w:ind w:left="902"/>
        <w:rPr>
          <w:rFonts w:cs="Arial"/>
          <w:b/>
          <w:bCs/>
          <w:color w:val="FF0000"/>
        </w:rPr>
      </w:pPr>
    </w:p>
    <w:p w:rsidR="004F461A" w:rsidRDefault="004F461A" w:rsidP="004F461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32873"/>
      <w:r>
        <w:t>Descrição</w:t>
      </w:r>
      <w:bookmarkEnd w:id="3"/>
    </w:p>
    <w:p w:rsidR="004F461A" w:rsidRDefault="004F461A" w:rsidP="004F461A">
      <w:pPr>
        <w:pStyle w:val="Recuodecorpodetexto2"/>
        <w:widowControl w:val="0"/>
        <w:ind w:left="1620" w:firstLine="0"/>
        <w:rPr>
          <w:sz w:val="24"/>
        </w:rPr>
      </w:pPr>
    </w:p>
    <w:p w:rsidR="004F461A" w:rsidRDefault="004F461A" w:rsidP="004F461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chamada de bolsistas.</w:t>
      </w:r>
    </w:p>
    <w:p w:rsidR="004F461A" w:rsidRDefault="004F461A" w:rsidP="004F461A">
      <w:pPr>
        <w:pStyle w:val="Recuodecorpodetexto2"/>
        <w:widowControl w:val="0"/>
        <w:ind w:left="1620" w:firstLine="0"/>
        <w:rPr>
          <w:sz w:val="24"/>
        </w:rPr>
      </w:pPr>
    </w:p>
    <w:p w:rsidR="004F461A" w:rsidRDefault="004F461A" w:rsidP="004F461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32874"/>
      <w:r>
        <w:t>Requisitos atendidos</w:t>
      </w:r>
      <w:bookmarkEnd w:id="4"/>
    </w:p>
    <w:p w:rsidR="004F461A" w:rsidRDefault="004F461A" w:rsidP="004F461A"/>
    <w:p w:rsidR="004F461A" w:rsidRDefault="004F461A" w:rsidP="004F461A">
      <w:pPr>
        <w:pStyle w:val="Recuodecorpodetexto"/>
        <w:ind w:left="1260"/>
        <w:jc w:val="both"/>
      </w:pPr>
      <w:r>
        <w:t>R5 – Realizar chamada de bolsistas classificados através de processo seletivo</w:t>
      </w:r>
    </w:p>
    <w:p w:rsidR="004F461A" w:rsidRDefault="004F461A" w:rsidP="004F461A"/>
    <w:p w:rsidR="004F461A" w:rsidRDefault="004F461A" w:rsidP="004F461A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32875"/>
      <w:r>
        <w:t>Conceito</w:t>
      </w:r>
      <w:bookmarkEnd w:id="5"/>
    </w:p>
    <w:p w:rsidR="004F461A" w:rsidRDefault="004F461A" w:rsidP="004F461A"/>
    <w:p w:rsidR="004F461A" w:rsidRDefault="004F461A" w:rsidP="004F461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32876"/>
      <w:r>
        <w:t>Conceitos principais</w:t>
      </w:r>
      <w:bookmarkEnd w:id="6"/>
    </w:p>
    <w:p w:rsidR="004F461A" w:rsidRDefault="004F461A" w:rsidP="004F461A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068"/>
        <w:gridCol w:w="6002"/>
      </w:tblGrid>
      <w:tr w:rsidR="004F461A" w:rsidTr="00FF700E">
        <w:trPr>
          <w:trHeight w:val="600"/>
        </w:trPr>
        <w:tc>
          <w:tcPr>
            <w:tcW w:w="3068" w:type="dxa"/>
          </w:tcPr>
          <w:p w:rsidR="004F461A" w:rsidRDefault="004F461A" w:rsidP="004F461A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Chamada de candidatos</w:t>
            </w:r>
          </w:p>
        </w:tc>
        <w:tc>
          <w:tcPr>
            <w:tcW w:w="6002" w:type="dxa"/>
          </w:tcPr>
          <w:p w:rsidR="004F461A" w:rsidRDefault="004F461A" w:rsidP="00FF700E">
            <w:pPr>
              <w:rPr>
                <w:rFonts w:cs="Arial"/>
              </w:rPr>
            </w:pPr>
            <w:r>
              <w:rPr>
                <w:rFonts w:cs="Arial"/>
              </w:rPr>
              <w:t>Relação das informações necessárias para realizar as chamadas dos candidatos.</w:t>
            </w:r>
          </w:p>
        </w:tc>
      </w:tr>
    </w:tbl>
    <w:p w:rsidR="004F461A" w:rsidRDefault="004F461A" w:rsidP="004F461A">
      <w:pPr>
        <w:rPr>
          <w:rFonts w:cs="Arial"/>
        </w:rPr>
      </w:pPr>
    </w:p>
    <w:p w:rsidR="004F461A" w:rsidRDefault="004F461A" w:rsidP="004F461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32877"/>
      <w:r>
        <w:t>Conceitos associados</w:t>
      </w:r>
      <w:bookmarkEnd w:id="7"/>
    </w:p>
    <w:p w:rsidR="004F461A" w:rsidRDefault="004F461A" w:rsidP="004F461A">
      <w:pPr>
        <w:pStyle w:val="Cabealho"/>
        <w:ind w:left="1080"/>
        <w:rPr>
          <w:rFonts w:cs="Arial"/>
        </w:rPr>
      </w:pPr>
    </w:p>
    <w:p w:rsidR="004F461A" w:rsidRDefault="004F461A" w:rsidP="004F461A">
      <w:pPr>
        <w:pStyle w:val="Cabealho"/>
        <w:ind w:left="1080"/>
        <w:rPr>
          <w:rFonts w:cs="Arial"/>
        </w:rPr>
      </w:pPr>
      <w:r>
        <w:rPr>
          <w:rFonts w:cs="Arial"/>
        </w:rPr>
        <w:t>Não se aplica.</w:t>
      </w:r>
    </w:p>
    <w:p w:rsidR="004F461A" w:rsidRDefault="004F461A" w:rsidP="004F461A">
      <w:pPr>
        <w:rPr>
          <w:rFonts w:eastAsia="Arial Unicode MS"/>
        </w:rPr>
      </w:pPr>
    </w:p>
    <w:p w:rsidR="004F461A" w:rsidRDefault="004F461A" w:rsidP="004F461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32878"/>
      <w:r>
        <w:lastRenderedPageBreak/>
        <w:t>Diagrama</w:t>
      </w:r>
      <w:bookmarkEnd w:id="8"/>
    </w:p>
    <w:p w:rsidR="004F461A" w:rsidRDefault="004F461A" w:rsidP="004F461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F461A" w:rsidRDefault="00475EDE" w:rsidP="004F461A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629150" cy="3429000"/>
                <wp:effectExtent l="0" t="0" r="0" b="0"/>
                <wp:docPr id="31" name="Tela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99615" y="19685"/>
                            <a:ext cx="1040130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999615" y="130175"/>
                            <a:ext cx="2609850" cy="327914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289810" y="259715"/>
                            <a:ext cx="158369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5EDE" w:rsidRDefault="00475ED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–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Chamada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de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Bolsista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410210" y="1549400"/>
                            <a:ext cx="179705" cy="1803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99745" y="1729740"/>
                            <a:ext cx="0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400050" y="1799590"/>
                            <a:ext cx="2095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79730" y="1909445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99745" y="1909445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9690" y="2089150"/>
                            <a:ext cx="7118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5EDE" w:rsidRDefault="00475ED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659765" y="1919605"/>
                            <a:ext cx="1350010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2289810" y="589915"/>
                            <a:ext cx="1959610" cy="4495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639695" y="659765"/>
                            <a:ext cx="12477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5EDE" w:rsidRDefault="00475E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Chamada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029585" y="819785"/>
                            <a:ext cx="5022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5EDE" w:rsidRDefault="00475E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Bolsista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289810" y="1149350"/>
                            <a:ext cx="2059305" cy="4603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659380" y="1219835"/>
                            <a:ext cx="12649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5EDE" w:rsidRDefault="00475E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Chamada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3079750" y="1379855"/>
                            <a:ext cx="5022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5EDE" w:rsidRDefault="00475E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Bolsista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289810" y="1719580"/>
                            <a:ext cx="2119630" cy="4495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669540" y="1789430"/>
                            <a:ext cx="13500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5EDE" w:rsidRDefault="00475E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Chamada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109595" y="1949450"/>
                            <a:ext cx="5022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5EDE" w:rsidRDefault="00475E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Bolsista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2289810" y="2289175"/>
                            <a:ext cx="1919605" cy="4502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639695" y="2359025"/>
                            <a:ext cx="11855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5EDE" w:rsidRDefault="00475E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Chamada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009265" y="2519045"/>
                            <a:ext cx="5022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5EDE" w:rsidRDefault="00475E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Bolsista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2289810" y="2849245"/>
                            <a:ext cx="2119630" cy="4197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669540" y="2919095"/>
                            <a:ext cx="13538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5EDE" w:rsidRDefault="00475E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Previsão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da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chamada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1" o:spid="_x0000_s1026" editas="canvas" style="width:364.5pt;height:270pt;mso-position-horizontal-relative:char;mso-position-vertical-relative:line" coordsize="46291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6291;height:34290;visibility:visible;mso-wrap-style:square">
                  <v:fill o:detectmouseclick="t"/>
                  <v:path o:connecttype="none"/>
                </v:shape>
                <v:rect id="Rectangle 5" o:spid="_x0000_s1028" style="position:absolute;left:19996;top:196;width:10401;height:12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9996;top:1301;width:26098;height:327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2898;top:2597;width:15837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475EDE" w:rsidRDefault="00475ED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–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Chamada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de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Bolsista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8" o:spid="_x0000_s1031" style="position:absolute;left:4102;top:15494;width:1797;height:18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997,17297" to="4997,19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4000,17995" to="6096,179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797,19094" to="4997,20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997,19094" to="6197,20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96;top:20891;width:711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475EDE" w:rsidRDefault="00475ED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6597,19196" to="20097,191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99vkcAAAADbAAAADwAAAGRycy9kb3ducmV2LnhtbERP24rCMBB9F/yHMMK+aeouK1KNIoKw&#10;grh4+YCxGdNqMylNbOvfm4UF3+ZwrjNfdrYUDdW+cKxgPEpAEGdOF2wUnE+b4RSED8gaS8ek4Eke&#10;lot+b46pdi0fqDkGI2II+xQV5CFUqZQ+y8miH7mKOHJXV1sMEdZG6hrbGG5L+ZkkE2mx4NiQY0Xr&#10;nLL78WEVtNV5mq3u+9tOG/O1TbD5vvw2Sn0MutUMRKAuvMX/7h8d50/g75d4gFy8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Pfb5HAAAAA2wAAAA8AAAAAAAAAAAAAAAAA&#10;oQIAAGRycy9kb3ducmV2LnhtbFBLBQYAAAAABAAEAPkAAACOAwAAAAA=&#10;" strokecolor="#903" strokeweight="44e-5mm"/>
                <v:oval id="Oval 15" o:spid="_x0000_s1038" style="position:absolute;left:22898;top:5899;width:19596;height:4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26396;top:6597;width:1247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475EDE" w:rsidRDefault="00475E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Chamada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7" o:spid="_x0000_s1040" style="position:absolute;left:30295;top:8197;width:502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475EDE" w:rsidRDefault="00475E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Bolsista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22898;top:11493;width:20593;height:4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26593;top:12198;width:1265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475EDE" w:rsidRDefault="00475E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Chamada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0" o:spid="_x0000_s1043" style="position:absolute;left:30797;top:13798;width:502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475EDE" w:rsidRDefault="00475E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Bolsista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22898;top:17195;width:21196;height:44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26695;top:17894;width:1350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475EDE" w:rsidRDefault="00475E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Chamada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3" o:spid="_x0000_s1046" style="position:absolute;left:31095;top:19494;width:502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475EDE" w:rsidRDefault="00475E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Bolsista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22898;top:22891;width:19196;height:45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26396;top:23590;width:11856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475EDE" w:rsidRDefault="00475E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Chamada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6" o:spid="_x0000_s1049" style="position:absolute;left:30092;top:25190;width:502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475EDE" w:rsidRDefault="00475E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Bolsista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22898;top:28492;width:21196;height:41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26695;top:29190;width:1353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475EDE" w:rsidRDefault="00475E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Previsão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da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chamada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4F461A" w:rsidRDefault="004F461A" w:rsidP="004F461A">
      <w:pPr>
        <w:widowControl w:val="0"/>
        <w:jc w:val="center"/>
        <w:rPr>
          <w:rFonts w:cs="Arial"/>
        </w:rPr>
      </w:pPr>
    </w:p>
    <w:p w:rsidR="004F461A" w:rsidRDefault="004F461A" w:rsidP="004F461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32879"/>
      <w:r>
        <w:lastRenderedPageBreak/>
        <w:t>Casos de Uso</w:t>
      </w:r>
      <w:bookmarkEnd w:id="9"/>
    </w:p>
    <w:p w:rsidR="004F461A" w:rsidRDefault="004F461A" w:rsidP="004F461A">
      <w:pPr>
        <w:pStyle w:val="Ttulo2"/>
      </w:pPr>
      <w:r>
        <w:rPr>
          <w:vanish/>
        </w:rPr>
        <w:t xml:space="preserve">UCS38 </w:t>
      </w:r>
      <w:bookmarkStart w:id="10" w:name="_Toc404332880"/>
      <w:r>
        <w:t>Incluir Chamada de Bolsistas</w:t>
      </w:r>
      <w:bookmarkEnd w:id="10"/>
      <w:r>
        <w:t> </w:t>
      </w:r>
    </w:p>
    <w:p w:rsidR="004F461A" w:rsidRDefault="004F461A" w:rsidP="004F461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32881"/>
      <w:r>
        <w:t>Fluxo Básico</w:t>
      </w:r>
      <w:bookmarkEnd w:id="11"/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chamada de bolsistas.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programa, data da chamada, o processo seletivo, a quantidade de candidatos a serem convocados e a unidade organizacional.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identifica o </w:t>
      </w:r>
      <w:proofErr w:type="spellStart"/>
      <w:r>
        <w:t>seqüencial</w:t>
      </w:r>
      <w:proofErr w:type="spellEnd"/>
      <w:r>
        <w:t xml:space="preserve"> da chamada através do processo seletivo informado. Recuperar a chamada com o maior número </w:t>
      </w:r>
      <w:proofErr w:type="spellStart"/>
      <w:r>
        <w:t>seqüencial</w:t>
      </w:r>
      <w:proofErr w:type="spellEnd"/>
      <w:r>
        <w:t xml:space="preserve">, o </w:t>
      </w:r>
      <w:proofErr w:type="spellStart"/>
      <w:r>
        <w:t>seqüencial</w:t>
      </w:r>
      <w:proofErr w:type="spellEnd"/>
      <w:r>
        <w:t xml:space="preserve"> da nova chamada será o número recuperado acrescido de </w:t>
      </w:r>
      <w:proofErr w:type="gramStart"/>
      <w:r>
        <w:t>1</w:t>
      </w:r>
      <w:proofErr w:type="gramEnd"/>
      <w:r>
        <w:t xml:space="preserve"> (uma) unidade.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se existe vaga disponível. O total de vagas disponíveis é a soma das vagas disponíveis normais e as vagas disponíveis para PNE e deve ser maior que zero. Vide regra R003. Pode gerar a exceção E1.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os candidatos a serem chamados para a unidade organizacional selecionada e que possam ser encaminhados para esta, vide regra R004.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a chamada para os candidatos recuperados.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4F461A" w:rsidRDefault="004F461A" w:rsidP="004F461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332882"/>
      <w:r>
        <w:t>Fluxo Alternativo – Previsão da chamada – 4.1.1.3</w:t>
      </w:r>
      <w:bookmarkEnd w:id="12"/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realiza o fluxo básico do caso de uso Previsão da Chamada.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4.1.1.3.</w:t>
      </w:r>
    </w:p>
    <w:p w:rsidR="004F461A" w:rsidRDefault="004F461A" w:rsidP="004F461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332883"/>
      <w:r>
        <w:t>Fluxo Alternativo – Sistema SERIE – 4.1.1.7</w:t>
      </w:r>
      <w:bookmarkEnd w:id="13"/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que a origem do candidato do programa é por integração com o sistema SERIE.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recupera os candidatos do sistema via WebService, </w:t>
      </w:r>
      <w:proofErr w:type="gramStart"/>
      <w:r>
        <w:t>vide anexo</w:t>
      </w:r>
      <w:proofErr w:type="gramEnd"/>
      <w:r>
        <w:t xml:space="preserve"> 6.1. </w:t>
      </w:r>
      <w:proofErr w:type="gramStart"/>
      <w:r>
        <w:t>vide</w:t>
      </w:r>
      <w:proofErr w:type="gramEnd"/>
      <w:r>
        <w:t xml:space="preserve"> regra R004.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grava na tabela de candidatos os candidatos que ainda não possuem registro.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passo 4.1.1.8.</w:t>
      </w:r>
    </w:p>
    <w:p w:rsidR="004F461A" w:rsidRDefault="004F461A" w:rsidP="004F461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4332884"/>
      <w:r>
        <w:t>Exceções</w:t>
      </w:r>
      <w:bookmarkEnd w:id="14"/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E1 – Não existe vaga para a unidade organizacional informada – O sistema exibe a mensagem MSG1439 ("Não existem vagas disponíveis na unidade organizacional informada.").</w:t>
      </w:r>
    </w:p>
    <w:p w:rsidR="004F461A" w:rsidRDefault="004F461A" w:rsidP="004F461A">
      <w:pPr>
        <w:pStyle w:val="Recuodecorpodetexto"/>
      </w:pPr>
    </w:p>
    <w:p w:rsidR="004F461A" w:rsidRDefault="004F461A" w:rsidP="004F461A">
      <w:pPr>
        <w:pStyle w:val="Ttulo2"/>
      </w:pPr>
      <w:r>
        <w:rPr>
          <w:vanish/>
        </w:rPr>
        <w:t xml:space="preserve">UCS43 </w:t>
      </w:r>
      <w:bookmarkStart w:id="15" w:name="_Toc404332885"/>
      <w:r>
        <w:t>Alterar Chamada de Bolsistas</w:t>
      </w:r>
      <w:bookmarkEnd w:id="15"/>
      <w:r>
        <w:t> </w:t>
      </w:r>
    </w:p>
    <w:p w:rsidR="004F461A" w:rsidRDefault="004F461A" w:rsidP="004F461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332886"/>
      <w:r>
        <w:t>Fluxo Básico</w:t>
      </w:r>
      <w:bookmarkEnd w:id="16"/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chamada de bolsistas.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do documento e dos dados de publicação.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4F461A" w:rsidRDefault="004F461A" w:rsidP="004F461A">
      <w:pPr>
        <w:pStyle w:val="Recuodecorpodetexto"/>
      </w:pPr>
    </w:p>
    <w:p w:rsidR="004F461A" w:rsidRDefault="004F461A" w:rsidP="004F461A">
      <w:pPr>
        <w:pStyle w:val="Ttulo2"/>
      </w:pPr>
      <w:r>
        <w:rPr>
          <w:vanish/>
        </w:rPr>
        <w:t xml:space="preserve">UCS42 </w:t>
      </w:r>
      <w:bookmarkStart w:id="17" w:name="_Toc404332887"/>
      <w:r>
        <w:t>Concluir Chamada de Bolsistas</w:t>
      </w:r>
      <w:bookmarkEnd w:id="17"/>
      <w:r>
        <w:t> </w:t>
      </w:r>
    </w:p>
    <w:p w:rsidR="004F461A" w:rsidRDefault="004F461A" w:rsidP="004F461A">
      <w:pPr>
        <w:pStyle w:val="Ttulo3"/>
        <w:keepNext w:val="0"/>
        <w:widowControl w:val="0"/>
        <w:tabs>
          <w:tab w:val="num" w:pos="1620"/>
        </w:tabs>
        <w:spacing w:before="120" w:line="240" w:lineRule="auto"/>
        <w:ind w:left="1620" w:hanging="900"/>
      </w:pPr>
      <w:bookmarkStart w:id="18" w:name="_Toc404332888"/>
      <w:r>
        <w:t>Fluxo Básico</w:t>
      </w:r>
      <w:bookmarkEnd w:id="18"/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chamada de bolsistas.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MSG0006 ("Operação efetuada com sucesso!").</w:t>
      </w:r>
    </w:p>
    <w:p w:rsidR="004F461A" w:rsidRDefault="004F461A" w:rsidP="004F461A">
      <w:pPr>
        <w:pStyle w:val="Ttulo3"/>
        <w:keepNext w:val="0"/>
        <w:widowControl w:val="0"/>
        <w:tabs>
          <w:tab w:val="num" w:pos="1620"/>
        </w:tabs>
        <w:spacing w:before="120" w:line="240" w:lineRule="auto"/>
        <w:ind w:left="1620" w:hanging="900"/>
      </w:pPr>
      <w:bookmarkStart w:id="19" w:name="_Toc404332889"/>
      <w:r>
        <w:t>Fluxo Alternativo – Integração com o SERIE – 4.3.1.3</w:t>
      </w:r>
      <w:bookmarkEnd w:id="19"/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envia para o sistema SERIE todos os candidatos cuja situação da chamada é “</w:t>
      </w:r>
      <w:r>
        <w:rPr>
          <w:color w:val="000000"/>
          <w:lang w:val="pt-PT"/>
        </w:rPr>
        <w:t>Não escolheu a vaga</w:t>
      </w:r>
      <w:r>
        <w:t>”. Para enviar os candidatos vide anexo 6.2.</w:t>
      </w:r>
    </w:p>
    <w:p w:rsidR="004F461A" w:rsidRDefault="004F461A" w:rsidP="004F461A">
      <w:pPr>
        <w:pStyle w:val="Recuodecorpodetexto"/>
      </w:pPr>
    </w:p>
    <w:p w:rsidR="004F461A" w:rsidRDefault="004F461A" w:rsidP="004F461A">
      <w:pPr>
        <w:pStyle w:val="Ttulo2"/>
      </w:pPr>
      <w:r>
        <w:rPr>
          <w:vanish/>
        </w:rPr>
        <w:t xml:space="preserve">UCS41 </w:t>
      </w:r>
      <w:bookmarkStart w:id="20" w:name="_Toc404332890"/>
      <w:r>
        <w:t>Listar Chamada de Bolsistas</w:t>
      </w:r>
      <w:bookmarkEnd w:id="20"/>
      <w:r>
        <w:t> </w:t>
      </w:r>
    </w:p>
    <w:p w:rsidR="004F461A" w:rsidRDefault="004F461A" w:rsidP="004F461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332891"/>
      <w:r>
        <w:t>Fluxo Básico</w:t>
      </w:r>
      <w:bookmarkEnd w:id="21"/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chamada de bolsistas.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ordenada por “Número do processo seletivo”, “Data de início do processo seletivo” e “número da chamada”, de acordo com os filtros informados.</w:t>
      </w:r>
    </w:p>
    <w:p w:rsidR="004F461A" w:rsidRDefault="004F461A" w:rsidP="004F461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2" w:name="_Toc404332892"/>
      <w:r>
        <w:t>Fluxo Alternativo – Previsão da chamada – 4.4.1.4</w:t>
      </w:r>
      <w:bookmarkEnd w:id="22"/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realiza o fluxo alternativo </w:t>
      </w:r>
      <w:proofErr w:type="gramStart"/>
      <w:r>
        <w:t>1</w:t>
      </w:r>
      <w:proofErr w:type="gramEnd"/>
      <w:r>
        <w:t xml:space="preserve"> do caso de uso Previsão da Chamada.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Retorna ao item 4.4.1.4.</w:t>
      </w:r>
    </w:p>
    <w:p w:rsidR="004F461A" w:rsidRDefault="004F461A" w:rsidP="004F461A">
      <w:bookmarkStart w:id="23" w:name="_Toc186434470"/>
    </w:p>
    <w:p w:rsidR="004F461A" w:rsidRDefault="004F461A" w:rsidP="004F461A">
      <w:pPr>
        <w:pStyle w:val="Ttulo2"/>
      </w:pPr>
      <w:r>
        <w:rPr>
          <w:vanish/>
        </w:rPr>
        <w:t xml:space="preserve">UCS45 </w:t>
      </w:r>
      <w:bookmarkStart w:id="24" w:name="_Toc404332893"/>
      <w:r>
        <w:t>Previsão da Chamada</w:t>
      </w:r>
      <w:bookmarkEnd w:id="24"/>
      <w:r>
        <w:t> </w:t>
      </w:r>
    </w:p>
    <w:p w:rsidR="004F461A" w:rsidRDefault="004F461A" w:rsidP="004F461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5" w:name="_Toc404332894"/>
      <w:r>
        <w:t xml:space="preserve">Fluxo Básico – Não existe </w:t>
      </w:r>
      <w:proofErr w:type="gramStart"/>
      <w:r>
        <w:t>chamada</w:t>
      </w:r>
      <w:bookmarkEnd w:id="25"/>
      <w:proofErr w:type="gramEnd"/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visualização da previsão da chamada.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relação dos candidatos a serem chamados de acordo com os parâmetros informados para a realização da chamada. Para programas com processo seletivo obrigatório, vide regras R001 e R002 (esta apenas quando utiliza integração com o sistema série).</w:t>
      </w:r>
    </w:p>
    <w:p w:rsidR="004F461A" w:rsidRDefault="004F461A" w:rsidP="004F461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6" w:name="_Toc404332895"/>
      <w:r>
        <w:t xml:space="preserve">Fluxo Alternativo 1 – Já existe </w:t>
      </w:r>
      <w:proofErr w:type="gramStart"/>
      <w:r>
        <w:t>chamada</w:t>
      </w:r>
      <w:bookmarkEnd w:id="26"/>
      <w:proofErr w:type="gramEnd"/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visualização da previsão da chamada.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 relação dos candidatos a serem chamados de acordo com os parâmetros da chamada selecionada. </w:t>
      </w:r>
    </w:p>
    <w:p w:rsidR="004F461A" w:rsidRDefault="004F461A" w:rsidP="004F461A"/>
    <w:p w:rsidR="00475EDE" w:rsidRDefault="00475ED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27" w:name="_Toc186453552"/>
      <w:r>
        <w:br w:type="page"/>
      </w:r>
    </w:p>
    <w:p w:rsidR="004F461A" w:rsidRDefault="004F461A" w:rsidP="004F461A">
      <w:pPr>
        <w:pStyle w:val="Ttulo1"/>
        <w:keepNext w:val="0"/>
        <w:widowControl w:val="0"/>
        <w:spacing w:before="0" w:line="240" w:lineRule="auto"/>
        <w:ind w:left="540" w:hanging="540"/>
      </w:pPr>
      <w:bookmarkStart w:id="28" w:name="_Toc404332896"/>
      <w:r>
        <w:lastRenderedPageBreak/>
        <w:t>Regras gerais</w:t>
      </w:r>
      <w:bookmarkEnd w:id="23"/>
      <w:bookmarkEnd w:id="27"/>
      <w:bookmarkEnd w:id="28"/>
    </w:p>
    <w:p w:rsidR="004F461A" w:rsidRDefault="004F461A" w:rsidP="004F461A">
      <w:pPr>
        <w:rPr>
          <w:rFonts w:cs="Arial"/>
        </w:rPr>
      </w:pPr>
    </w:p>
    <w:p w:rsidR="004F461A" w:rsidRDefault="004F461A" w:rsidP="004F461A">
      <w:pPr>
        <w:pStyle w:val="Ttulo2"/>
      </w:pPr>
      <w:bookmarkStart w:id="29" w:name="_Toc184701203"/>
      <w:bookmarkStart w:id="30" w:name="_Toc186434471"/>
      <w:bookmarkStart w:id="31" w:name="_Toc186453553"/>
      <w:bookmarkStart w:id="32" w:name="_Toc404332897"/>
      <w:r>
        <w:t>R001</w:t>
      </w:r>
      <w:bookmarkEnd w:id="29"/>
      <w:bookmarkEnd w:id="30"/>
      <w:bookmarkEnd w:id="31"/>
      <w:bookmarkEnd w:id="32"/>
    </w:p>
    <w:p w:rsidR="004F461A" w:rsidRDefault="004F461A" w:rsidP="004F461A">
      <w:pPr>
        <w:pStyle w:val="Ttulo3"/>
        <w:keepNext w:val="0"/>
        <w:widowControl w:val="0"/>
        <w:spacing w:before="120" w:line="240" w:lineRule="auto"/>
        <w:ind w:left="1620" w:hanging="900"/>
      </w:pPr>
      <w:bookmarkStart w:id="33" w:name="_Toc404332898"/>
      <w:r>
        <w:t>Utiliza importação de candidatos para o processo seletivo</w:t>
      </w:r>
      <w:bookmarkEnd w:id="33"/>
    </w:p>
    <w:p w:rsidR="004F461A" w:rsidRDefault="004F461A" w:rsidP="004F461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bookmarkStart w:id="34" w:name="_Toc184701205"/>
      <w:bookmarkStart w:id="35" w:name="_Toc186434473"/>
      <w:r>
        <w:t>Listar os candidatos classificados (candidatos importados e armazenado no SIGRH) cuja “</w:t>
      </w:r>
      <w:r>
        <w:rPr>
          <w:rStyle w:val="SoDAField"/>
          <w:rFonts w:eastAsia="Arial Unicode MS"/>
          <w:color w:val="000000"/>
          <w:lang w:val="pt-PT"/>
        </w:rPr>
        <w:t>Situação do candidato à bolsa</w:t>
      </w:r>
      <w:r>
        <w:t xml:space="preserve">” seja “Não escolheu a vaga”. A quantidade de candidatos deve ser passada como parâmetro e será sempre a “quantidade de candidatos convocados”. </w:t>
      </w:r>
    </w:p>
    <w:bookmarkEnd w:id="34"/>
    <w:bookmarkEnd w:id="35"/>
    <w:p w:rsidR="004F461A" w:rsidRDefault="004F461A" w:rsidP="004F461A">
      <w:pPr>
        <w:rPr>
          <w:rFonts w:cs="Arial"/>
        </w:rPr>
      </w:pPr>
    </w:p>
    <w:p w:rsidR="004F461A" w:rsidRDefault="004F461A" w:rsidP="004F461A">
      <w:pPr>
        <w:pStyle w:val="Ttulo2"/>
      </w:pPr>
      <w:bookmarkStart w:id="36" w:name="_Toc404332899"/>
      <w:r>
        <w:t>R002</w:t>
      </w:r>
      <w:bookmarkEnd w:id="36"/>
    </w:p>
    <w:p w:rsidR="004F461A" w:rsidRDefault="004F461A" w:rsidP="004F461A">
      <w:pPr>
        <w:pStyle w:val="Ttulo3"/>
        <w:keepNext w:val="0"/>
        <w:widowControl w:val="0"/>
        <w:spacing w:before="120" w:line="240" w:lineRule="auto"/>
        <w:ind w:left="1620" w:hanging="900"/>
      </w:pPr>
      <w:bookmarkStart w:id="37" w:name="_Toc404332900"/>
      <w:r>
        <w:t>Parâmetros para a realização da chamada</w:t>
      </w:r>
      <w:bookmarkEnd w:id="37"/>
    </w:p>
    <w:p w:rsidR="004F461A" w:rsidRDefault="004F461A" w:rsidP="004F461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Listar os candidatos classificados retornados na consulta ao WebService do sistema SERIE. A quantidade de candidatos deve ser passada como parâmetro e será sempre a “quantidade de candidatos convocados”. 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Os parâmetros para filtragem dos candidatos a serem convocados devem aparecer somente quando “Utiliza integração com o sistema SERIE”, do contrário não serão necessários para a realização da chamada. São eles:</w:t>
      </w:r>
    </w:p>
    <w:p w:rsidR="004F461A" w:rsidRDefault="004F461A" w:rsidP="004F461A">
      <w:pPr>
        <w:pStyle w:val="Ttulo4"/>
        <w:keepNext w:val="0"/>
        <w:widowControl w:val="0"/>
        <w:numPr>
          <w:ilvl w:val="4"/>
          <w:numId w:val="17"/>
        </w:numPr>
        <w:tabs>
          <w:tab w:val="clear" w:pos="2520"/>
          <w:tab w:val="num" w:pos="2880"/>
        </w:tabs>
        <w:spacing w:line="240" w:lineRule="auto"/>
        <w:ind w:left="2520"/>
        <w:rPr>
          <w:sz w:val="20"/>
        </w:rPr>
      </w:pPr>
      <w:r>
        <w:rPr>
          <w:sz w:val="20"/>
        </w:rPr>
        <w:t>Grau de escolaridade</w:t>
      </w:r>
    </w:p>
    <w:p w:rsidR="004F461A" w:rsidRDefault="004F461A" w:rsidP="004F461A">
      <w:pPr>
        <w:pStyle w:val="Ttulo4"/>
        <w:keepNext w:val="0"/>
        <w:widowControl w:val="0"/>
        <w:numPr>
          <w:ilvl w:val="4"/>
          <w:numId w:val="17"/>
        </w:numPr>
        <w:tabs>
          <w:tab w:val="clear" w:pos="2520"/>
          <w:tab w:val="num" w:pos="2880"/>
        </w:tabs>
        <w:spacing w:line="240" w:lineRule="auto"/>
        <w:ind w:left="2520"/>
        <w:rPr>
          <w:sz w:val="20"/>
        </w:rPr>
      </w:pPr>
      <w:r>
        <w:rPr>
          <w:sz w:val="20"/>
        </w:rPr>
        <w:t>Nível de formação</w:t>
      </w:r>
    </w:p>
    <w:p w:rsidR="004F461A" w:rsidRDefault="004F461A" w:rsidP="004F461A">
      <w:pPr>
        <w:pStyle w:val="Ttulo4"/>
        <w:keepNext w:val="0"/>
        <w:widowControl w:val="0"/>
        <w:numPr>
          <w:ilvl w:val="4"/>
          <w:numId w:val="17"/>
        </w:numPr>
        <w:tabs>
          <w:tab w:val="clear" w:pos="2520"/>
          <w:tab w:val="num" w:pos="2880"/>
        </w:tabs>
        <w:spacing w:line="240" w:lineRule="auto"/>
        <w:ind w:left="2520"/>
        <w:rPr>
          <w:sz w:val="20"/>
        </w:rPr>
      </w:pPr>
      <w:r>
        <w:rPr>
          <w:sz w:val="20"/>
        </w:rPr>
        <w:t xml:space="preserve">Curso </w:t>
      </w:r>
      <w:proofErr w:type="spellStart"/>
      <w:r>
        <w:rPr>
          <w:sz w:val="20"/>
        </w:rPr>
        <w:t>agrupador</w:t>
      </w:r>
      <w:proofErr w:type="spellEnd"/>
    </w:p>
    <w:p w:rsidR="004F461A" w:rsidRDefault="004F461A" w:rsidP="004F461A">
      <w:pPr>
        <w:pStyle w:val="Ttulo4"/>
        <w:keepNext w:val="0"/>
        <w:widowControl w:val="0"/>
        <w:numPr>
          <w:ilvl w:val="4"/>
          <w:numId w:val="17"/>
        </w:numPr>
        <w:tabs>
          <w:tab w:val="clear" w:pos="2520"/>
          <w:tab w:val="num" w:pos="2880"/>
        </w:tabs>
        <w:spacing w:line="240" w:lineRule="auto"/>
        <w:ind w:left="2520"/>
        <w:rPr>
          <w:sz w:val="20"/>
        </w:rPr>
      </w:pPr>
      <w:r>
        <w:rPr>
          <w:sz w:val="20"/>
        </w:rPr>
        <w:t>Curso</w:t>
      </w:r>
    </w:p>
    <w:p w:rsidR="004F461A" w:rsidRDefault="004F461A" w:rsidP="004F461A">
      <w:pPr>
        <w:pStyle w:val="Ttulo4"/>
        <w:keepNext w:val="0"/>
        <w:widowControl w:val="0"/>
        <w:numPr>
          <w:ilvl w:val="4"/>
          <w:numId w:val="17"/>
        </w:numPr>
        <w:tabs>
          <w:tab w:val="clear" w:pos="2520"/>
          <w:tab w:val="num" w:pos="2880"/>
        </w:tabs>
        <w:spacing w:line="240" w:lineRule="auto"/>
        <w:ind w:left="2520"/>
        <w:rPr>
          <w:sz w:val="20"/>
        </w:rPr>
      </w:pPr>
      <w:r>
        <w:rPr>
          <w:sz w:val="20"/>
        </w:rPr>
        <w:t xml:space="preserve">Ano/Fase </w:t>
      </w:r>
      <w:proofErr w:type="gramStart"/>
      <w:r>
        <w:rPr>
          <w:sz w:val="20"/>
        </w:rPr>
        <w:t>mínimo(</w:t>
      </w:r>
      <w:proofErr w:type="gramEnd"/>
      <w:r>
        <w:rPr>
          <w:sz w:val="20"/>
        </w:rPr>
        <w:t>a)</w:t>
      </w:r>
    </w:p>
    <w:p w:rsidR="004F461A" w:rsidRDefault="004F461A" w:rsidP="004F461A">
      <w:pPr>
        <w:pStyle w:val="Ttulo4"/>
        <w:keepNext w:val="0"/>
        <w:widowControl w:val="0"/>
        <w:numPr>
          <w:ilvl w:val="4"/>
          <w:numId w:val="17"/>
        </w:numPr>
        <w:tabs>
          <w:tab w:val="clear" w:pos="2520"/>
          <w:tab w:val="num" w:pos="2880"/>
        </w:tabs>
        <w:spacing w:line="240" w:lineRule="auto"/>
        <w:ind w:left="2520"/>
        <w:rPr>
          <w:sz w:val="20"/>
        </w:rPr>
      </w:pPr>
      <w:r>
        <w:rPr>
          <w:sz w:val="20"/>
        </w:rPr>
        <w:t>Regiões</w:t>
      </w:r>
    </w:p>
    <w:p w:rsidR="004F461A" w:rsidRDefault="004F461A" w:rsidP="004F461A">
      <w:pPr>
        <w:pStyle w:val="Ttulo4"/>
        <w:keepNext w:val="0"/>
        <w:widowControl w:val="0"/>
        <w:numPr>
          <w:ilvl w:val="4"/>
          <w:numId w:val="17"/>
        </w:numPr>
        <w:tabs>
          <w:tab w:val="clear" w:pos="2520"/>
          <w:tab w:val="num" w:pos="2880"/>
        </w:tabs>
        <w:spacing w:line="240" w:lineRule="auto"/>
        <w:ind w:left="2520"/>
        <w:rPr>
          <w:sz w:val="20"/>
        </w:rPr>
      </w:pPr>
      <w:r>
        <w:rPr>
          <w:sz w:val="20"/>
        </w:rPr>
        <w:t>Municípios</w:t>
      </w:r>
    </w:p>
    <w:p w:rsidR="004F461A" w:rsidRDefault="004F461A" w:rsidP="004F461A">
      <w:pPr>
        <w:pStyle w:val="Ttulo4"/>
        <w:keepNext w:val="0"/>
        <w:widowControl w:val="0"/>
        <w:numPr>
          <w:ilvl w:val="4"/>
          <w:numId w:val="17"/>
        </w:numPr>
        <w:tabs>
          <w:tab w:val="clear" w:pos="2520"/>
          <w:tab w:val="num" w:pos="2880"/>
        </w:tabs>
        <w:spacing w:line="240" w:lineRule="auto"/>
        <w:ind w:left="2520"/>
        <w:rPr>
          <w:sz w:val="20"/>
        </w:rPr>
      </w:pPr>
      <w:r>
        <w:rPr>
          <w:sz w:val="20"/>
        </w:rPr>
        <w:t>Turno do estágio</w:t>
      </w:r>
    </w:p>
    <w:p w:rsidR="004F461A" w:rsidRDefault="004F461A" w:rsidP="004F461A">
      <w:pPr>
        <w:rPr>
          <w:rFonts w:cs="Arial"/>
        </w:rPr>
      </w:pPr>
    </w:p>
    <w:p w:rsidR="004F461A" w:rsidRDefault="004F461A" w:rsidP="004F461A">
      <w:pPr>
        <w:pStyle w:val="Ttulo2"/>
      </w:pPr>
      <w:bookmarkStart w:id="38" w:name="_Toc404332901"/>
      <w:r>
        <w:t>R003</w:t>
      </w:r>
      <w:bookmarkEnd w:id="38"/>
    </w:p>
    <w:p w:rsidR="004F461A" w:rsidRDefault="004F461A" w:rsidP="004F461A">
      <w:pPr>
        <w:pStyle w:val="Ttulo3"/>
        <w:keepNext w:val="0"/>
        <w:widowControl w:val="0"/>
        <w:spacing w:before="120" w:line="240" w:lineRule="auto"/>
        <w:ind w:left="1620" w:hanging="900"/>
      </w:pPr>
      <w:bookmarkStart w:id="39" w:name="_Toc404332902"/>
      <w:r>
        <w:t xml:space="preserve">Vagas </w:t>
      </w:r>
      <w:proofErr w:type="spellStart"/>
      <w:r>
        <w:t>disponívies</w:t>
      </w:r>
      <w:proofErr w:type="spellEnd"/>
      <w:r>
        <w:t xml:space="preserve"> para o programa</w:t>
      </w:r>
      <w:bookmarkEnd w:id="39"/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Recuperar o total de vagas cadastradas para o programa informado na unidade organizacional também informada.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Recuperar o total de candidatos chamados para as vagas recuperadas no passo anterior.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Subtrair o resultado dos totais dos passos anteriores. Este é o total das vagas disponíveis, não considerando a </w:t>
      </w:r>
      <w:r>
        <w:lastRenderedPageBreak/>
        <w:t>formação.</w:t>
      </w:r>
    </w:p>
    <w:p w:rsidR="004F461A" w:rsidRDefault="004F461A" w:rsidP="004F461A">
      <w:pPr>
        <w:rPr>
          <w:rFonts w:cs="Arial"/>
        </w:rPr>
      </w:pPr>
    </w:p>
    <w:p w:rsidR="004F461A" w:rsidRDefault="004F461A" w:rsidP="004F461A">
      <w:pPr>
        <w:pStyle w:val="Ttulo2"/>
      </w:pPr>
      <w:bookmarkStart w:id="40" w:name="_Toc404332903"/>
      <w:r>
        <w:t>R004</w:t>
      </w:r>
      <w:bookmarkEnd w:id="40"/>
    </w:p>
    <w:p w:rsidR="004F461A" w:rsidRDefault="004F461A" w:rsidP="004F461A">
      <w:pPr>
        <w:pStyle w:val="Ttulo3"/>
        <w:keepNext w:val="0"/>
        <w:widowControl w:val="0"/>
        <w:spacing w:before="120" w:line="240" w:lineRule="auto"/>
        <w:ind w:left="1620" w:hanging="900"/>
      </w:pPr>
      <w:bookmarkStart w:id="41" w:name="_Toc404332904"/>
      <w:r>
        <w:t>Candidatos a serem chamados quando foram importados por arquivo</w:t>
      </w:r>
      <w:bookmarkEnd w:id="41"/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A idade do candidato deve ser maior ou igual à idade mínima indicada no programa.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Recuperar todas as relações de vínculo de bolsista (caso existam) do candidato no programa da chamada. Somar os períodos das relações. A quantidade de meses deve ser menor que o período máximo informado no programa.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Deve estar habilitado a ser chamado para a unidade organizacional. Não deve haver restrição de chamada para o candidato nesta unidade organizacional.</w:t>
      </w:r>
    </w:p>
    <w:p w:rsidR="004F461A" w:rsidRDefault="004F461A" w:rsidP="004F461A">
      <w:pPr>
        <w:pStyle w:val="Ttulo3"/>
        <w:keepNext w:val="0"/>
        <w:widowControl w:val="0"/>
        <w:spacing w:before="120" w:line="240" w:lineRule="auto"/>
        <w:ind w:left="1620" w:hanging="900"/>
      </w:pPr>
      <w:bookmarkStart w:id="42" w:name="_Toc404332905"/>
      <w:r>
        <w:t>Candidatos a serem chamados quando são requisitados por integração com o sistema SERIE</w:t>
      </w:r>
      <w:bookmarkEnd w:id="42"/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A idade do candidato deve ser maior ou igual à idade mínima indicada no programa.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os candidatos que não se enquadram no passo anterior.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Dos candidatos remanescentes, o sistema recupera os candidatos que já foram chamados para o programa.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Recuperar todas as relações de vínculo de bolsista (caso existam) do candidato no programa da chamada. Somar os períodos das relações. A quantidade de meses deve ser menor que o período máximo informado no programa.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Deve estar habilitado a ser chamado para a unidade organizacional. Não deve haver restrição de chamada para o candidato nesta unidade organizacional.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os candidatos que não se enquadram em pelo menos um dos dois passos anteriores.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o total de candidatos que não estão de acordo com as regras. Somatório:</w:t>
      </w:r>
    </w:p>
    <w:p w:rsidR="004F461A" w:rsidRDefault="004F461A" w:rsidP="004F461A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Da quantidade de candidatos identificados no passo 5.4.2.2;</w:t>
      </w:r>
    </w:p>
    <w:p w:rsidR="004F461A" w:rsidRDefault="004F461A" w:rsidP="004F461A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Da quantidade de candidatos identificados no passo 5.4.2.6.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Caso o somatório seja maior que zero (existem candidatos que não podem ser chamados do SERIE), o sistema realiza uma chamada ao sistema SERIE (item 6.1) informando os mesmos parâmetros com a quantidade de candidatos encontrada no passo 5.4.2.7. O sistema realiza novamente para estes candidatos os passos deste item </w:t>
      </w:r>
      <w:r>
        <w:lastRenderedPageBreak/>
        <w:t>(5.4.2).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item 5.4.2 é realizado até a quantidade de candidatos a serem chamados seja contemplada.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devolve para o sistema SERIE todos os candidatos identificados que não passaram pelas validações utilizando o </w:t>
      </w:r>
      <w:proofErr w:type="spellStart"/>
      <w:proofErr w:type="gramStart"/>
      <w:r>
        <w:t>webService</w:t>
      </w:r>
      <w:proofErr w:type="spellEnd"/>
      <w:proofErr w:type="gramEnd"/>
      <w:r>
        <w:t xml:space="preserve"> descrito no item 6.2, informando:</w:t>
      </w:r>
    </w:p>
    <w:p w:rsidR="004F461A" w:rsidRDefault="004F461A" w:rsidP="004F461A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Código da inscrição do bolsista no SERIE;</w:t>
      </w:r>
    </w:p>
    <w:p w:rsidR="004F461A" w:rsidRDefault="004F461A" w:rsidP="004F461A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Número do edital;</w:t>
      </w:r>
    </w:p>
    <w:p w:rsidR="004F461A" w:rsidRDefault="004F461A" w:rsidP="004F461A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Ano do edital;</w:t>
      </w:r>
    </w:p>
    <w:p w:rsidR="004F461A" w:rsidRDefault="004F461A" w:rsidP="004F461A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Código da instituição de ensino no SERIE;</w:t>
      </w:r>
    </w:p>
    <w:p w:rsidR="004F461A" w:rsidRDefault="004F461A" w:rsidP="004F461A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Situação: 1 – Inscrito.</w:t>
      </w:r>
    </w:p>
    <w:p w:rsidR="004F461A" w:rsidRDefault="004F461A" w:rsidP="004F461A">
      <w:pPr>
        <w:rPr>
          <w:rFonts w:cs="Arial"/>
        </w:rPr>
      </w:pPr>
    </w:p>
    <w:p w:rsidR="004F461A" w:rsidRDefault="004F461A" w:rsidP="004F461A">
      <w:pPr>
        <w:rPr>
          <w:rFonts w:cs="Arial"/>
        </w:rPr>
      </w:pPr>
    </w:p>
    <w:p w:rsidR="004F461A" w:rsidRDefault="004F461A" w:rsidP="004F461A">
      <w:pPr>
        <w:rPr>
          <w:rFonts w:cs="Arial"/>
        </w:rPr>
      </w:pPr>
    </w:p>
    <w:p w:rsidR="004F461A" w:rsidRDefault="004F461A" w:rsidP="004F461A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43" w:name="_Toc404332906"/>
      <w:r>
        <w:lastRenderedPageBreak/>
        <w:t>Anexos</w:t>
      </w:r>
      <w:bookmarkEnd w:id="43"/>
    </w:p>
    <w:p w:rsidR="004F461A" w:rsidRDefault="004F461A" w:rsidP="004F461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4" w:name="_Toc404332907"/>
      <w:r>
        <w:t xml:space="preserve">WebService: </w:t>
      </w:r>
      <w:proofErr w:type="spellStart"/>
      <w:proofErr w:type="gramStart"/>
      <w:r>
        <w:t>ManterChamadaCandidatoBolsa</w:t>
      </w:r>
      <w:bookmarkEnd w:id="44"/>
      <w:proofErr w:type="spellEnd"/>
      <w:proofErr w:type="gramEnd"/>
    </w:p>
    <w:p w:rsidR="004F461A" w:rsidRDefault="004F461A" w:rsidP="004F461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5" w:name="_Toc404332908"/>
      <w:r>
        <w:t>Descrição</w:t>
      </w:r>
      <w:bookmarkEnd w:id="45"/>
    </w:p>
    <w:p w:rsidR="004F461A" w:rsidRDefault="004F461A" w:rsidP="004F461A">
      <w:pPr>
        <w:ind w:left="720" w:firstLine="720"/>
        <w:rPr>
          <w:rFonts w:cs="Arial"/>
        </w:rPr>
      </w:pPr>
      <w:r>
        <w:rPr>
          <w:rFonts w:cs="Arial"/>
        </w:rPr>
        <w:t>Método a ser utilizado para listar os candidatos que serão chamados como previsão de uma determinada quantidade. Também utilizado para efetivamente chamar uma determinada quantidade de candidatos.</w:t>
      </w:r>
    </w:p>
    <w:p w:rsidR="004F461A" w:rsidRDefault="004F461A" w:rsidP="004F461A"/>
    <w:p w:rsidR="004F461A" w:rsidRDefault="004F461A" w:rsidP="004F461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6" w:name="_Toc404332909"/>
      <w:r>
        <w:t>Parâmetros Obrigatórios</w:t>
      </w:r>
      <w:bookmarkEnd w:id="46"/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QtBolsista</w:t>
      </w:r>
      <w:proofErr w:type="spellEnd"/>
      <w:r>
        <w:t xml:space="preserve"> – Quantidade de bolsistas a serem chamados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blnRealizarChamada</w:t>
      </w:r>
      <w:proofErr w:type="spellEnd"/>
      <w:r>
        <w:t xml:space="preserve"> – quando for passado </w:t>
      </w:r>
      <w:proofErr w:type="spellStart"/>
      <w:r>
        <w:t>true</w:t>
      </w:r>
      <w:proofErr w:type="spellEnd"/>
      <w:r>
        <w:t>, os candidatos deverão ser considerados como chamados, quando for passado false, será apenas uma previsão de chamada, não deve alterar a situação destes candidatos no sistema SERIE.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NuEdital</w:t>
      </w:r>
      <w:proofErr w:type="spellEnd"/>
      <w:r>
        <w:t xml:space="preserve"> – Número do edital;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NuAnoEdital</w:t>
      </w:r>
      <w:proofErr w:type="spellEnd"/>
      <w:r>
        <w:t xml:space="preserve"> – Ano do edital</w:t>
      </w:r>
    </w:p>
    <w:p w:rsidR="004F461A" w:rsidRDefault="004F461A" w:rsidP="004F461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7" w:name="_Toc404332910"/>
      <w:r>
        <w:t>Parâmetros Opcionais</w:t>
      </w:r>
      <w:bookmarkEnd w:id="47"/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Nível de formação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Curso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Ano/Fase </w:t>
      </w:r>
      <w:proofErr w:type="gramStart"/>
      <w:r>
        <w:t>mínimo(</w:t>
      </w:r>
      <w:proofErr w:type="gramEnd"/>
      <w:r>
        <w:t>a)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Regiões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Municípios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Turno do estágio</w:t>
      </w:r>
    </w:p>
    <w:p w:rsidR="004F461A" w:rsidRDefault="004F461A" w:rsidP="004F461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8" w:name="_Toc404332911"/>
      <w:r>
        <w:t>Retorno</w:t>
      </w:r>
      <w:bookmarkEnd w:id="48"/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proofErr w:type="spellStart"/>
      <w:proofErr w:type="gramStart"/>
      <w:r>
        <w:t>DataTable</w:t>
      </w:r>
      <w:proofErr w:type="spellEnd"/>
      <w:proofErr w:type="gramEnd"/>
      <w:r>
        <w:t xml:space="preserve"> no seguinte formato:</w:t>
      </w:r>
    </w:p>
    <w:p w:rsidR="004F461A" w:rsidRDefault="004F461A" w:rsidP="004F461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63"/>
        <w:gridCol w:w="4281"/>
      </w:tblGrid>
      <w:tr w:rsidR="004F461A" w:rsidTr="00FF700E">
        <w:tc>
          <w:tcPr>
            <w:tcW w:w="4605" w:type="dxa"/>
            <w:shd w:val="clear" w:color="auto" w:fill="FF9900"/>
          </w:tcPr>
          <w:p w:rsidR="004F461A" w:rsidRDefault="004F461A" w:rsidP="00FF700E">
            <w:pPr>
              <w:rPr>
                <w:rFonts w:cs="Arial"/>
                <w:b/>
                <w:bCs/>
                <w:color w:val="FFFFFF"/>
              </w:rPr>
            </w:pPr>
            <w:r>
              <w:rPr>
                <w:rFonts w:cs="Arial"/>
                <w:b/>
                <w:bCs/>
                <w:color w:val="FFFFFF"/>
              </w:rPr>
              <w:t>Coluna</w:t>
            </w:r>
          </w:p>
        </w:tc>
        <w:tc>
          <w:tcPr>
            <w:tcW w:w="4606" w:type="dxa"/>
            <w:shd w:val="clear" w:color="auto" w:fill="FF9900"/>
          </w:tcPr>
          <w:p w:rsidR="004F461A" w:rsidRDefault="004F461A" w:rsidP="00FF700E">
            <w:pPr>
              <w:rPr>
                <w:rFonts w:cs="Arial"/>
                <w:b/>
                <w:bCs/>
                <w:color w:val="FFFFFF"/>
              </w:rPr>
            </w:pPr>
            <w:r>
              <w:rPr>
                <w:rFonts w:cs="Arial"/>
                <w:b/>
                <w:bCs/>
                <w:color w:val="FFFFFF"/>
              </w:rPr>
              <w:t>Tipo</w:t>
            </w:r>
          </w:p>
        </w:tc>
      </w:tr>
      <w:tr w:rsidR="004F461A" w:rsidTr="00FF700E">
        <w:tc>
          <w:tcPr>
            <w:tcW w:w="4605" w:type="dxa"/>
          </w:tcPr>
          <w:p w:rsidR="004F461A" w:rsidRDefault="004F461A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NuClassificacao</w:t>
            </w:r>
            <w:proofErr w:type="spellEnd"/>
            <w:proofErr w:type="gramEnd"/>
          </w:p>
        </w:tc>
        <w:tc>
          <w:tcPr>
            <w:tcW w:w="4606" w:type="dxa"/>
          </w:tcPr>
          <w:p w:rsidR="004F461A" w:rsidRDefault="004F461A" w:rsidP="00FF700E">
            <w:pPr>
              <w:rPr>
                <w:rFonts w:cs="Arial"/>
              </w:rPr>
            </w:pPr>
            <w:proofErr w:type="gramStart"/>
            <w:r>
              <w:rPr>
                <w:rFonts w:cs="Arial"/>
              </w:rPr>
              <w:t>numérico</w:t>
            </w:r>
            <w:proofErr w:type="gramEnd"/>
          </w:p>
        </w:tc>
      </w:tr>
      <w:tr w:rsidR="004F461A" w:rsidTr="00FF700E">
        <w:tc>
          <w:tcPr>
            <w:tcW w:w="4605" w:type="dxa"/>
          </w:tcPr>
          <w:p w:rsidR="004F461A" w:rsidRDefault="004F461A" w:rsidP="00FF700E">
            <w:pPr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NmCandidato</w:t>
            </w:r>
            <w:proofErr w:type="spellEnd"/>
            <w:proofErr w:type="gramEnd"/>
          </w:p>
        </w:tc>
        <w:tc>
          <w:tcPr>
            <w:tcW w:w="4606" w:type="dxa"/>
          </w:tcPr>
          <w:p w:rsidR="004F461A" w:rsidRDefault="004F461A" w:rsidP="00FF700E">
            <w:pPr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String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90)</w:t>
            </w:r>
          </w:p>
        </w:tc>
      </w:tr>
      <w:tr w:rsidR="004F461A" w:rsidTr="00FF700E">
        <w:trPr>
          <w:trHeight w:val="175"/>
        </w:trPr>
        <w:tc>
          <w:tcPr>
            <w:tcW w:w="4605" w:type="dxa"/>
          </w:tcPr>
          <w:p w:rsidR="004F461A" w:rsidRDefault="004F461A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NuCPF</w:t>
            </w:r>
            <w:proofErr w:type="spellEnd"/>
            <w:proofErr w:type="gramEnd"/>
          </w:p>
        </w:tc>
        <w:tc>
          <w:tcPr>
            <w:tcW w:w="4606" w:type="dxa"/>
          </w:tcPr>
          <w:p w:rsidR="004F461A" w:rsidRDefault="004F461A" w:rsidP="00FF700E">
            <w:pPr>
              <w:rPr>
                <w:rFonts w:cs="Arial"/>
              </w:rPr>
            </w:pPr>
            <w:proofErr w:type="gramStart"/>
            <w:r>
              <w:rPr>
                <w:rFonts w:cs="Arial"/>
              </w:rPr>
              <w:t>numérico</w:t>
            </w:r>
            <w:proofErr w:type="gramEnd"/>
          </w:p>
        </w:tc>
      </w:tr>
      <w:tr w:rsidR="004F461A" w:rsidTr="00FF700E">
        <w:tc>
          <w:tcPr>
            <w:tcW w:w="4605" w:type="dxa"/>
          </w:tcPr>
          <w:p w:rsidR="004F461A" w:rsidRDefault="004F461A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DtNascimento</w:t>
            </w:r>
            <w:proofErr w:type="spellEnd"/>
            <w:proofErr w:type="gramEnd"/>
          </w:p>
        </w:tc>
        <w:tc>
          <w:tcPr>
            <w:tcW w:w="4606" w:type="dxa"/>
          </w:tcPr>
          <w:p w:rsidR="004F461A" w:rsidRDefault="004F461A" w:rsidP="00FF700E">
            <w:pPr>
              <w:rPr>
                <w:rFonts w:cs="Arial"/>
              </w:rPr>
            </w:pPr>
            <w:r>
              <w:rPr>
                <w:rFonts w:cs="Arial"/>
              </w:rPr>
              <w:t>Data</w:t>
            </w:r>
          </w:p>
        </w:tc>
      </w:tr>
      <w:tr w:rsidR="004F461A" w:rsidTr="00FF700E">
        <w:tc>
          <w:tcPr>
            <w:tcW w:w="4605" w:type="dxa"/>
          </w:tcPr>
          <w:p w:rsidR="004F461A" w:rsidRDefault="004F461A" w:rsidP="00FF700E">
            <w:pPr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NuInscricao</w:t>
            </w:r>
            <w:proofErr w:type="spellEnd"/>
            <w:proofErr w:type="gramEnd"/>
          </w:p>
        </w:tc>
        <w:tc>
          <w:tcPr>
            <w:tcW w:w="4606" w:type="dxa"/>
          </w:tcPr>
          <w:p w:rsidR="004F461A" w:rsidRDefault="004F461A" w:rsidP="00FF700E">
            <w:pPr>
              <w:rPr>
                <w:rFonts w:cs="Arial"/>
              </w:rPr>
            </w:pPr>
            <w:r>
              <w:rPr>
                <w:rFonts w:cs="Arial"/>
              </w:rPr>
              <w:t>Numérico</w:t>
            </w:r>
          </w:p>
        </w:tc>
      </w:tr>
      <w:tr w:rsidR="004F461A" w:rsidTr="00FF700E">
        <w:tc>
          <w:tcPr>
            <w:tcW w:w="4605" w:type="dxa"/>
          </w:tcPr>
          <w:p w:rsidR="004F461A" w:rsidRDefault="004F461A" w:rsidP="00FF700E">
            <w:pPr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flSexo</w:t>
            </w:r>
            <w:proofErr w:type="spellEnd"/>
            <w:proofErr w:type="gramEnd"/>
          </w:p>
        </w:tc>
        <w:tc>
          <w:tcPr>
            <w:tcW w:w="4606" w:type="dxa"/>
          </w:tcPr>
          <w:p w:rsidR="004F461A" w:rsidRDefault="004F461A" w:rsidP="00FF700E">
            <w:pPr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bool</w:t>
            </w:r>
            <w:proofErr w:type="spellEnd"/>
            <w:proofErr w:type="gramEnd"/>
          </w:p>
        </w:tc>
      </w:tr>
      <w:tr w:rsidR="004F461A" w:rsidTr="00FF700E">
        <w:tc>
          <w:tcPr>
            <w:tcW w:w="4605" w:type="dxa"/>
          </w:tcPr>
          <w:p w:rsidR="004F461A" w:rsidRDefault="004F461A" w:rsidP="00FF700E">
            <w:pPr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CdNivel</w:t>
            </w:r>
            <w:proofErr w:type="spellEnd"/>
            <w:proofErr w:type="gramEnd"/>
          </w:p>
        </w:tc>
        <w:tc>
          <w:tcPr>
            <w:tcW w:w="4606" w:type="dxa"/>
          </w:tcPr>
          <w:p w:rsidR="004F461A" w:rsidRDefault="004F461A" w:rsidP="00FF700E">
            <w:pPr>
              <w:rPr>
                <w:rFonts w:cs="Arial"/>
              </w:rPr>
            </w:pPr>
            <w:r>
              <w:rPr>
                <w:rFonts w:cs="Arial"/>
              </w:rPr>
              <w:t>Numérico</w:t>
            </w:r>
          </w:p>
        </w:tc>
      </w:tr>
      <w:tr w:rsidR="004F461A" w:rsidTr="00FF700E">
        <w:tc>
          <w:tcPr>
            <w:tcW w:w="4605" w:type="dxa"/>
          </w:tcPr>
          <w:p w:rsidR="004F461A" w:rsidRDefault="004F461A" w:rsidP="00FF700E">
            <w:pPr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CdCurso</w:t>
            </w:r>
            <w:proofErr w:type="spellEnd"/>
            <w:proofErr w:type="gramEnd"/>
          </w:p>
        </w:tc>
        <w:tc>
          <w:tcPr>
            <w:tcW w:w="4606" w:type="dxa"/>
          </w:tcPr>
          <w:p w:rsidR="004F461A" w:rsidRDefault="004F461A" w:rsidP="00FF700E">
            <w:pPr>
              <w:rPr>
                <w:rFonts w:cs="Arial"/>
              </w:rPr>
            </w:pPr>
            <w:r>
              <w:rPr>
                <w:rFonts w:cs="Arial"/>
              </w:rPr>
              <w:t>Numérico</w:t>
            </w:r>
          </w:p>
        </w:tc>
      </w:tr>
      <w:tr w:rsidR="004F461A" w:rsidTr="00FF700E">
        <w:tc>
          <w:tcPr>
            <w:tcW w:w="4605" w:type="dxa"/>
          </w:tcPr>
          <w:p w:rsidR="004F461A" w:rsidRDefault="004F461A" w:rsidP="00FF700E">
            <w:pPr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lastRenderedPageBreak/>
              <w:t>NuAnoFase</w:t>
            </w:r>
            <w:proofErr w:type="spellEnd"/>
            <w:proofErr w:type="gramEnd"/>
          </w:p>
        </w:tc>
        <w:tc>
          <w:tcPr>
            <w:tcW w:w="4606" w:type="dxa"/>
          </w:tcPr>
          <w:p w:rsidR="004F461A" w:rsidRDefault="004F461A" w:rsidP="00FF700E">
            <w:pPr>
              <w:rPr>
                <w:rFonts w:cs="Arial"/>
              </w:rPr>
            </w:pPr>
            <w:r>
              <w:rPr>
                <w:rFonts w:cs="Arial"/>
              </w:rPr>
              <w:t>Numérico</w:t>
            </w:r>
          </w:p>
        </w:tc>
      </w:tr>
      <w:tr w:rsidR="004F461A" w:rsidTr="00FF700E">
        <w:tc>
          <w:tcPr>
            <w:tcW w:w="4605" w:type="dxa"/>
          </w:tcPr>
          <w:p w:rsidR="004F461A" w:rsidRDefault="004F461A" w:rsidP="00FF700E">
            <w:pPr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CdTurno</w:t>
            </w:r>
            <w:proofErr w:type="spellEnd"/>
            <w:proofErr w:type="gramEnd"/>
          </w:p>
        </w:tc>
        <w:tc>
          <w:tcPr>
            <w:tcW w:w="4606" w:type="dxa"/>
          </w:tcPr>
          <w:p w:rsidR="004F461A" w:rsidRDefault="004F461A" w:rsidP="00FF700E">
            <w:pPr>
              <w:rPr>
                <w:rFonts w:cs="Arial"/>
              </w:rPr>
            </w:pPr>
            <w:r>
              <w:rPr>
                <w:rFonts w:cs="Arial"/>
              </w:rPr>
              <w:t>Numérico</w:t>
            </w:r>
          </w:p>
        </w:tc>
      </w:tr>
      <w:tr w:rsidR="004F461A" w:rsidTr="00FF700E">
        <w:tc>
          <w:tcPr>
            <w:tcW w:w="4605" w:type="dxa"/>
          </w:tcPr>
          <w:p w:rsidR="004F461A" w:rsidRDefault="004F461A" w:rsidP="00FF700E">
            <w:pPr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NuInstituicao</w:t>
            </w:r>
            <w:proofErr w:type="spellEnd"/>
            <w:proofErr w:type="gramEnd"/>
          </w:p>
        </w:tc>
        <w:tc>
          <w:tcPr>
            <w:tcW w:w="4606" w:type="dxa"/>
          </w:tcPr>
          <w:p w:rsidR="004F461A" w:rsidRDefault="004F461A" w:rsidP="00FF700E">
            <w:pPr>
              <w:rPr>
                <w:rFonts w:cs="Arial"/>
              </w:rPr>
            </w:pPr>
            <w:r>
              <w:rPr>
                <w:rFonts w:cs="Arial"/>
              </w:rPr>
              <w:t>Código da instituição no SERIE</w:t>
            </w:r>
          </w:p>
        </w:tc>
      </w:tr>
    </w:tbl>
    <w:p w:rsidR="004F461A" w:rsidRDefault="004F461A" w:rsidP="004F461A"/>
    <w:p w:rsidR="004F461A" w:rsidRDefault="004F461A" w:rsidP="004F461A">
      <w:r>
        <w:br w:type="page"/>
      </w:r>
    </w:p>
    <w:p w:rsidR="004F461A" w:rsidRDefault="004F461A" w:rsidP="004F461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9" w:name="_Toc404332912"/>
      <w:r>
        <w:lastRenderedPageBreak/>
        <w:t xml:space="preserve">WebService: </w:t>
      </w:r>
      <w:proofErr w:type="spellStart"/>
      <w:proofErr w:type="gramStart"/>
      <w:r>
        <w:t>AlterarSituacaoCandidatoBolsa</w:t>
      </w:r>
      <w:bookmarkEnd w:id="49"/>
      <w:proofErr w:type="spellEnd"/>
      <w:proofErr w:type="gramEnd"/>
    </w:p>
    <w:p w:rsidR="004F461A" w:rsidRDefault="004F461A" w:rsidP="004F461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50" w:name="_Toc404332913"/>
      <w:r>
        <w:t>Descrição</w:t>
      </w:r>
      <w:bookmarkEnd w:id="50"/>
    </w:p>
    <w:p w:rsidR="004F461A" w:rsidRDefault="004F461A" w:rsidP="004F461A">
      <w:pPr>
        <w:ind w:left="720" w:firstLine="720"/>
        <w:rPr>
          <w:rFonts w:cs="Arial"/>
        </w:rPr>
      </w:pPr>
      <w:r>
        <w:rPr>
          <w:rFonts w:cs="Arial"/>
        </w:rPr>
        <w:t xml:space="preserve">Método a ser utilizado para liberar candidatos que não foram aproveitados até a conclusão da chamada e os candidatos não selecionados pelo órgão. O sistema SERIE deve retornar os candidatos para a fila a fim de serem requisitados nas próximas chamadas, não deve ocorrer mudança na classificação destes candidatos. </w:t>
      </w:r>
    </w:p>
    <w:p w:rsidR="004F461A" w:rsidRDefault="004F461A" w:rsidP="004F461A"/>
    <w:p w:rsidR="004F461A" w:rsidRDefault="004F461A" w:rsidP="004F461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51" w:name="_Toc404332914"/>
      <w:r>
        <w:t>Parâmetros</w:t>
      </w:r>
      <w:bookmarkEnd w:id="51"/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Código da inscrição do bolsista no SERIE.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Número do edital.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Ano do edital.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Código da instituição de ensino no SERIE.</w:t>
      </w:r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Situação: 1 – Inscrito; 2 – Encaminhado; 3 – Contratado.</w:t>
      </w:r>
    </w:p>
    <w:p w:rsidR="004F461A" w:rsidRDefault="004F461A" w:rsidP="004F461A"/>
    <w:p w:rsidR="004F461A" w:rsidRDefault="004F461A" w:rsidP="004F461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52" w:name="_Toc404332915"/>
      <w:r>
        <w:t>Retorno</w:t>
      </w:r>
      <w:bookmarkEnd w:id="52"/>
    </w:p>
    <w:p w:rsidR="004F461A" w:rsidRDefault="004F461A" w:rsidP="004F461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proofErr w:type="spellStart"/>
      <w:r>
        <w:t>Bool</w:t>
      </w:r>
      <w:proofErr w:type="spellEnd"/>
      <w:r>
        <w:t xml:space="preserve"> indicando se a operação ocorreu de forma satisfatória no sistema SERIE.</w:t>
      </w:r>
    </w:p>
    <w:p w:rsidR="004F461A" w:rsidRDefault="004F461A" w:rsidP="004F461A"/>
    <w:p w:rsidR="004F461A" w:rsidRDefault="004F461A" w:rsidP="004F461A"/>
    <w:p w:rsidR="004F461A" w:rsidRDefault="004F461A" w:rsidP="004F461A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53" w:name="_Toc404332916"/>
      <w:r>
        <w:lastRenderedPageBreak/>
        <w:t>Revisões</w:t>
      </w:r>
      <w:bookmarkEnd w:id="53"/>
    </w:p>
    <w:p w:rsidR="004F461A" w:rsidRDefault="004F461A" w:rsidP="004F461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4F461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F461A" w:rsidRPr="004F461A" w:rsidRDefault="004F461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F461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F461A" w:rsidRPr="004F461A" w:rsidRDefault="004F461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F461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F461A" w:rsidRPr="004F461A" w:rsidRDefault="004F461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F461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F461A" w:rsidRPr="004F461A" w:rsidRDefault="004F461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F461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F461A" w:rsidRPr="004F461A" w:rsidRDefault="004F461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F461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F461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Default="004F461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Default="004F461A" w:rsidP="00475EDE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Default="004F461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Default="004F461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Default="004F461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F461A" w:rsidRPr="00475ED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  <w:r w:rsidRPr="00475EDE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  <w:r w:rsidRPr="00475EDE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F461A" w:rsidRPr="00475EDE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  <w:r w:rsidRPr="00475EDE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  <w:r w:rsidRPr="00475EDE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F461A" w:rsidRPr="00475EDE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  <w:r w:rsidRPr="00475EDE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  <w:r w:rsidRPr="00475EDE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F461A" w:rsidRPr="00475EDE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  <w:r w:rsidRPr="00475EDE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F461A" w:rsidRPr="00475EDE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  <w:r w:rsidRPr="00475EDE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  <w:r w:rsidRPr="00475EDE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F461A" w:rsidRPr="00475EDE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  <w:r w:rsidRPr="00475EDE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F461A" w:rsidRPr="00475EDE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  <w:r w:rsidRPr="00475EDE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F461A" w:rsidRPr="00475EDE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  <w:r w:rsidRPr="00475EDE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F461A" w:rsidRPr="00475EDE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  <w:r w:rsidRPr="00475EDE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F461A" w:rsidRPr="00475EDE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  <w:r w:rsidRPr="00475EDE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F461A" w:rsidRPr="00475EDE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  <w:r w:rsidRPr="00475EDE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F461A" w:rsidRPr="00475ED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  <w:r w:rsidRPr="00475EDE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  <w:r w:rsidRPr="00475EDE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F461A" w:rsidRPr="00475ED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  <w:r w:rsidRPr="00475EDE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  <w:r w:rsidRPr="00475EDE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F461A" w:rsidRPr="00475ED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475EDE">
              <w:rPr>
                <w:rFonts w:cs="Arial"/>
                <w:sz w:val="16"/>
              </w:rPr>
              <w:t>Checklist</w:t>
            </w:r>
            <w:proofErr w:type="spellEnd"/>
            <w:r w:rsidRPr="00475EDE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F461A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F461A" w:rsidRPr="00475EDE" w:rsidRDefault="004F461A" w:rsidP="00475E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4F461A" w:rsidRPr="00475EDE" w:rsidRDefault="004F461A" w:rsidP="00475EDE">
      <w:pPr>
        <w:widowControl w:val="0"/>
        <w:ind w:left="0"/>
        <w:rPr>
          <w:rFonts w:cs="Arial"/>
          <w:sz w:val="16"/>
        </w:rPr>
      </w:pPr>
    </w:p>
    <w:p w:rsidR="004F461A" w:rsidRPr="00475EDE" w:rsidRDefault="004F461A" w:rsidP="00475EDE">
      <w:pPr>
        <w:widowControl w:val="0"/>
        <w:ind w:left="0"/>
        <w:rPr>
          <w:rFonts w:cs="Arial"/>
          <w:sz w:val="16"/>
        </w:rPr>
      </w:pPr>
    </w:p>
    <w:p w:rsidR="00F41655" w:rsidRPr="00475EDE" w:rsidRDefault="00F41655" w:rsidP="00475EDE">
      <w:pPr>
        <w:widowControl w:val="0"/>
        <w:ind w:left="0"/>
        <w:rPr>
          <w:rFonts w:cs="Arial"/>
          <w:sz w:val="16"/>
        </w:rPr>
      </w:pPr>
    </w:p>
    <w:sectPr w:rsidR="00F41655" w:rsidRPr="00475EDE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461A" w:rsidRDefault="004F461A" w:rsidP="002908D9">
      <w:r>
        <w:separator/>
      </w:r>
    </w:p>
  </w:endnote>
  <w:endnote w:type="continuationSeparator" w:id="0">
    <w:p w:rsidR="004F461A" w:rsidRDefault="004F461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75EDE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F461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475ED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475EDE">
            <w:rPr>
              <w:sz w:val="20"/>
              <w:szCs w:val="20"/>
            </w:rPr>
            <w:t xml:space="preserve">Keila </w:t>
          </w:r>
          <w:proofErr w:type="spellStart"/>
          <w:r w:rsidRPr="00475EDE">
            <w:rPr>
              <w:sz w:val="20"/>
              <w:szCs w:val="20"/>
            </w:rPr>
            <w:t>Joanês</w:t>
          </w:r>
          <w:proofErr w:type="spellEnd"/>
          <w:r w:rsidRPr="00475ED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475ED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F461A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F461A">
            <w:rPr>
              <w:b/>
              <w:sz w:val="20"/>
              <w:szCs w:val="20"/>
            </w:rPr>
            <w:t>Bolsa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F461A">
            <w:rPr>
              <w:b/>
              <w:sz w:val="20"/>
              <w:szCs w:val="20"/>
            </w:rPr>
            <w:t>UCS0170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475EDE">
            <w:rPr>
              <w:b/>
              <w:sz w:val="20"/>
              <w:szCs w:val="20"/>
            </w:rPr>
            <w:t>Chamada de Bolsista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461A" w:rsidRDefault="004F461A" w:rsidP="002908D9">
      <w:r>
        <w:separator/>
      </w:r>
    </w:p>
  </w:footnote>
  <w:footnote w:type="continuationSeparator" w:id="0">
    <w:p w:rsidR="004F461A" w:rsidRDefault="004F461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49319B6"/>
    <w:multiLevelType w:val="hybridMultilevel"/>
    <w:tmpl w:val="01DEF7F2"/>
    <w:lvl w:ilvl="0" w:tplc="0416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8"/>
  </w:num>
  <w:num w:numId="5">
    <w:abstractNumId w:val="13"/>
  </w:num>
  <w:num w:numId="6">
    <w:abstractNumId w:val="17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6"/>
  </w:num>
  <w:num w:numId="19">
    <w:abstractNumId w:val="12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61A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1D6407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75EDE"/>
    <w:rsid w:val="004E0834"/>
    <w:rsid w:val="004F461A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F461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F461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F461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F461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F461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F461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F461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F461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F461A"/>
    <w:pPr>
      <w:ind w:left="0"/>
    </w:pPr>
  </w:style>
  <w:style w:type="paragraph" w:styleId="ndicedeilustraes">
    <w:name w:val="table of figures"/>
    <w:basedOn w:val="Normal"/>
    <w:next w:val="Normal"/>
    <w:semiHidden/>
    <w:rsid w:val="004F461A"/>
  </w:style>
  <w:style w:type="paragraph" w:styleId="Sumrio2">
    <w:name w:val="toc 2"/>
    <w:basedOn w:val="Normal"/>
    <w:next w:val="Normal"/>
    <w:autoRedefine/>
    <w:uiPriority w:val="39"/>
    <w:rsid w:val="004F461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F461A"/>
    <w:pPr>
      <w:ind w:left="480"/>
    </w:pPr>
  </w:style>
  <w:style w:type="character" w:styleId="Hyperlink">
    <w:name w:val="Hyperlink"/>
    <w:basedOn w:val="Fontepargpadro"/>
    <w:uiPriority w:val="99"/>
    <w:rsid w:val="004F461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F461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F461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F461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F461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F461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F461A"/>
    <w:rPr>
      <w:sz w:val="16"/>
    </w:rPr>
  </w:style>
  <w:style w:type="character" w:styleId="Nmerodepgina">
    <w:name w:val="page number"/>
    <w:basedOn w:val="Fontepargpadro"/>
    <w:rsid w:val="004F461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F461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F461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F461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F461A"/>
  </w:style>
  <w:style w:type="paragraph" w:styleId="Corpodetexto">
    <w:name w:val="Body Text"/>
    <w:basedOn w:val="Normal"/>
    <w:link w:val="CorpodetextoChar"/>
    <w:rsid w:val="004F461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F461A"/>
    <w:rPr>
      <w:rFonts w:eastAsia="Arial Unicode MS"/>
    </w:rPr>
  </w:style>
  <w:style w:type="paragraph" w:customStyle="1" w:styleId="tabletext">
    <w:name w:val="tabletext"/>
    <w:basedOn w:val="Normal"/>
    <w:rsid w:val="004F461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F461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F461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F461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F461A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4F461A"/>
    <w:rPr>
      <w:color w:val="0000FF"/>
    </w:rPr>
  </w:style>
  <w:style w:type="paragraph" w:styleId="Corpodetexto2">
    <w:name w:val="Body Text 2"/>
    <w:basedOn w:val="Normal"/>
    <w:link w:val="Corpodetexto2Char"/>
    <w:rsid w:val="004F461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F461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F461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F461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F461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F461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F461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F461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F461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F461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F461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F461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F461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F461A"/>
    <w:pPr>
      <w:ind w:left="0"/>
    </w:pPr>
  </w:style>
  <w:style w:type="paragraph" w:styleId="ndicedeilustraes">
    <w:name w:val="table of figures"/>
    <w:basedOn w:val="Normal"/>
    <w:next w:val="Normal"/>
    <w:semiHidden/>
    <w:rsid w:val="004F461A"/>
  </w:style>
  <w:style w:type="paragraph" w:styleId="Sumrio2">
    <w:name w:val="toc 2"/>
    <w:basedOn w:val="Normal"/>
    <w:next w:val="Normal"/>
    <w:autoRedefine/>
    <w:uiPriority w:val="39"/>
    <w:rsid w:val="004F461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F461A"/>
    <w:pPr>
      <w:ind w:left="480"/>
    </w:pPr>
  </w:style>
  <w:style w:type="character" w:styleId="Hyperlink">
    <w:name w:val="Hyperlink"/>
    <w:basedOn w:val="Fontepargpadro"/>
    <w:uiPriority w:val="99"/>
    <w:rsid w:val="004F461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F461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F461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F461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F461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F461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F461A"/>
    <w:rPr>
      <w:sz w:val="16"/>
    </w:rPr>
  </w:style>
  <w:style w:type="character" w:styleId="Nmerodepgina">
    <w:name w:val="page number"/>
    <w:basedOn w:val="Fontepargpadro"/>
    <w:rsid w:val="004F461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F461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F461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F461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F461A"/>
  </w:style>
  <w:style w:type="paragraph" w:styleId="Corpodetexto">
    <w:name w:val="Body Text"/>
    <w:basedOn w:val="Normal"/>
    <w:link w:val="CorpodetextoChar"/>
    <w:rsid w:val="004F461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F461A"/>
    <w:rPr>
      <w:rFonts w:eastAsia="Arial Unicode MS"/>
    </w:rPr>
  </w:style>
  <w:style w:type="paragraph" w:customStyle="1" w:styleId="tabletext">
    <w:name w:val="tabletext"/>
    <w:basedOn w:val="Normal"/>
    <w:rsid w:val="004F461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F461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F461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F461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F461A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4F461A"/>
    <w:rPr>
      <w:color w:val="0000FF"/>
    </w:rPr>
  </w:style>
  <w:style w:type="paragraph" w:styleId="Corpodetexto2">
    <w:name w:val="Body Text 2"/>
    <w:basedOn w:val="Normal"/>
    <w:link w:val="Corpodetexto2Char"/>
    <w:rsid w:val="004F461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F461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F461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F461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F461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0C0185-DBDB-4C8E-9FEA-607DE5525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16</Pages>
  <Words>1977</Words>
  <Characters>13346</Characters>
  <Application>Microsoft Office Word</Application>
  <DocSecurity>0</DocSecurity>
  <Lines>111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15293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2014-11-09T05:07:00Z</cp:lastPrinted>
  <dcterms:created xsi:type="dcterms:W3CDTF">2014-11-09T05:07:00Z</dcterms:created>
  <dcterms:modified xsi:type="dcterms:W3CDTF">2014-11-21T13:32:00Z</dcterms:modified>
</cp:coreProperties>
</file>