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E35" w:rsidRDefault="00C34E35" w:rsidP="00C34E3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4E35" w:rsidRDefault="00C34E35" w:rsidP="00C34E35">
      <w:pPr>
        <w:widowControl w:val="0"/>
        <w:rPr>
          <w:rFonts w:cs="Arial"/>
          <w:sz w:val="20"/>
          <w:u w:val="single"/>
        </w:rPr>
      </w:pPr>
    </w:p>
    <w:p w:rsidR="00C34E35" w:rsidRDefault="00C34E35" w:rsidP="00C34E3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widowControl w:val="0"/>
        <w:rPr>
          <w:rFonts w:cs="Arial"/>
          <w:sz w:val="20"/>
        </w:rPr>
      </w:pPr>
    </w:p>
    <w:p w:rsidR="00C34E35" w:rsidRDefault="00C34E35" w:rsidP="00C34E35">
      <w:pPr>
        <w:widowControl w:val="0"/>
        <w:rPr>
          <w:rFonts w:cs="Arial"/>
        </w:rPr>
      </w:pPr>
    </w:p>
    <w:p w:rsidR="00C34E35" w:rsidRDefault="00C34E35" w:rsidP="00C34E35">
      <w:pPr>
        <w:pStyle w:val="Capa"/>
        <w:rPr>
          <w:color w:val="FF9900"/>
        </w:rPr>
      </w:pPr>
      <w:r>
        <w:t>SINDRAPE</w:t>
      </w:r>
    </w:p>
    <w:p w:rsidR="00C34E35" w:rsidRDefault="00C34E35" w:rsidP="00C34E3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34E35" w:rsidRPr="00C34E35" w:rsidRDefault="00C34E35" w:rsidP="00C34E35">
      <w:pPr>
        <w:widowControl w:val="0"/>
        <w:rPr>
          <w:color w:val="000080"/>
        </w:rPr>
      </w:pPr>
    </w:p>
    <w:p w:rsidR="00C34E35" w:rsidRPr="00C34E35" w:rsidRDefault="00C34E35" w:rsidP="00C34E35">
      <w:pPr>
        <w:widowControl w:val="0"/>
        <w:jc w:val="right"/>
        <w:rPr>
          <w:rFonts w:cs="Arial"/>
          <w:b/>
          <w:bCs/>
          <w:color w:val="000080"/>
        </w:rPr>
      </w:pPr>
    </w:p>
    <w:p w:rsidR="00C34E35" w:rsidRDefault="00C34E35" w:rsidP="00C34E35">
      <w:pPr>
        <w:pStyle w:val="Capa"/>
      </w:pPr>
      <w:r>
        <w:t>UCS0317</w:t>
      </w:r>
      <w:r w:rsidR="0081162F">
        <w:t xml:space="preserve"> </w:t>
      </w:r>
      <w:r>
        <w:t>– Manter Municípios</w:t>
      </w:r>
    </w:p>
    <w:p w:rsidR="00C34E35" w:rsidRDefault="00C34E35" w:rsidP="00C34E35">
      <w:pPr>
        <w:widowControl w:val="0"/>
        <w:rPr>
          <w:rFonts w:cs="Arial"/>
        </w:rPr>
      </w:pPr>
    </w:p>
    <w:p w:rsidR="00C34E35" w:rsidRDefault="00C34E35" w:rsidP="00C34E35">
      <w:pPr>
        <w:widowControl w:val="0"/>
      </w:pPr>
    </w:p>
    <w:p w:rsidR="00C34E35" w:rsidRDefault="00C34E35" w:rsidP="00C34E3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C34E35" w:rsidRPr="00C34E35" w:rsidRDefault="00C34E35" w:rsidP="00C34E35">
      <w:pPr>
        <w:pStyle w:val="Corpodetexto3"/>
        <w:widowControl w:val="0"/>
        <w:spacing w:after="0"/>
        <w:rPr>
          <w:rFonts w:cs="Arial"/>
        </w:rPr>
      </w:pPr>
      <w:r w:rsidRPr="00C34E35">
        <w:rPr>
          <w:rFonts w:cs="Arial"/>
        </w:rPr>
        <w:lastRenderedPageBreak/>
        <w:t>Histórico de Revisões</w:t>
      </w:r>
    </w:p>
    <w:p w:rsidR="00C34E35" w:rsidRDefault="00C34E35" w:rsidP="00C34E3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34E35" w:rsidTr="00C34E35">
        <w:tc>
          <w:tcPr>
            <w:tcW w:w="1501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34E35" w:rsidTr="00C34E35">
        <w:tc>
          <w:tcPr>
            <w:tcW w:w="1501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28/07/2005</w:t>
            </w:r>
          </w:p>
        </w:tc>
        <w:tc>
          <w:tcPr>
            <w:tcW w:w="1033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C34E35" w:rsidTr="00C34E35">
        <w:tc>
          <w:tcPr>
            <w:tcW w:w="1501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24/08/2007</w:t>
            </w:r>
          </w:p>
        </w:tc>
        <w:tc>
          <w:tcPr>
            <w:tcW w:w="1033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2.0</w:t>
            </w:r>
          </w:p>
        </w:tc>
        <w:tc>
          <w:tcPr>
            <w:tcW w:w="3836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Alteração da funcionalidade “Manter municípios” para “Consultar municípios”, referente </w:t>
            </w:r>
            <w:proofErr w:type="gramStart"/>
            <w:r>
              <w:rPr>
                <w:rFonts w:cs="Arial"/>
                <w:highlight w:val="yellow"/>
              </w:rPr>
              <w:t>a</w:t>
            </w:r>
            <w:proofErr w:type="gramEnd"/>
            <w:r>
              <w:rPr>
                <w:rFonts w:cs="Arial"/>
                <w:highlight w:val="yellow"/>
              </w:rPr>
              <w:t xml:space="preserve"> RCM 11 (#9469).</w:t>
            </w:r>
          </w:p>
        </w:tc>
        <w:tc>
          <w:tcPr>
            <w:tcW w:w="2700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Tatiane Tomasi Rocha</w:t>
            </w:r>
          </w:p>
        </w:tc>
      </w:tr>
      <w:tr w:rsidR="00C34E35" w:rsidTr="00C34E35">
        <w:tc>
          <w:tcPr>
            <w:tcW w:w="1501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34E35" w:rsidTr="00C34E35">
        <w:tc>
          <w:tcPr>
            <w:tcW w:w="1501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C34E35" w:rsidRDefault="00C34E35" w:rsidP="00C34E3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34E35" w:rsidRDefault="00C34E35" w:rsidP="00C34E35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C34E35" w:rsidRPr="00C34E35" w:rsidRDefault="00C34E35" w:rsidP="00C34E35">
      <w:pPr>
        <w:pStyle w:val="Corpodetexto3"/>
        <w:widowControl w:val="0"/>
        <w:spacing w:after="0"/>
        <w:jc w:val="left"/>
        <w:rPr>
          <w:rFonts w:cs="Arial"/>
        </w:rPr>
      </w:pPr>
      <w:r w:rsidRPr="00C34E35">
        <w:rPr>
          <w:rFonts w:cs="Arial"/>
        </w:rPr>
        <w:lastRenderedPageBreak/>
        <w:t>Índice</w:t>
      </w:r>
    </w:p>
    <w:p w:rsidR="00C34E35" w:rsidRPr="00C34E35" w:rsidRDefault="00C34E35" w:rsidP="00C34E3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1162F" w:rsidRDefault="00C34E3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3785" w:history="1">
        <w:r w:rsidR="0081162F" w:rsidRPr="003126AB">
          <w:rPr>
            <w:rStyle w:val="Hyperlink"/>
            <w:noProof/>
          </w:rPr>
          <w:t>1.</w:t>
        </w:r>
        <w:r w:rsidR="0081162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1162F" w:rsidRPr="003126AB">
          <w:rPr>
            <w:rStyle w:val="Hyperlink"/>
            <w:noProof/>
          </w:rPr>
          <w:t>Pacote/Caso de Uso</w:t>
        </w:r>
        <w:r w:rsidR="0081162F">
          <w:rPr>
            <w:noProof/>
            <w:webHidden/>
          </w:rPr>
          <w:tab/>
        </w:r>
        <w:r w:rsidR="0081162F">
          <w:rPr>
            <w:noProof/>
            <w:webHidden/>
          </w:rPr>
          <w:fldChar w:fldCharType="begin"/>
        </w:r>
        <w:r w:rsidR="0081162F">
          <w:rPr>
            <w:noProof/>
            <w:webHidden/>
          </w:rPr>
          <w:instrText xml:space="preserve"> PAGEREF _Toc404343785 \h </w:instrText>
        </w:r>
        <w:r w:rsidR="0081162F">
          <w:rPr>
            <w:noProof/>
            <w:webHidden/>
          </w:rPr>
        </w:r>
        <w:r w:rsidR="0081162F">
          <w:rPr>
            <w:noProof/>
            <w:webHidden/>
          </w:rPr>
          <w:fldChar w:fldCharType="separate"/>
        </w:r>
        <w:r w:rsidR="0081162F">
          <w:rPr>
            <w:noProof/>
            <w:webHidden/>
          </w:rPr>
          <w:t>4</w:t>
        </w:r>
        <w:r w:rsidR="0081162F"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86" w:history="1">
        <w:r w:rsidRPr="003126AB">
          <w:rPr>
            <w:rStyle w:val="Hyperlink"/>
            <w:noProof/>
          </w:rPr>
          <w:t>Manter Municípios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87" w:history="1">
        <w:r w:rsidRPr="003126A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88" w:history="1">
        <w:r w:rsidRPr="003126A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89" w:history="1">
        <w:r w:rsidRPr="003126A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0" w:history="1">
        <w:r w:rsidRPr="003126A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1" w:history="1">
        <w:r w:rsidRPr="003126A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2" w:history="1">
        <w:r w:rsidRPr="003126A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3" w:history="1">
        <w:r w:rsidRPr="003126A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4" w:history="1">
        <w:r w:rsidRPr="003126AB">
          <w:rPr>
            <w:rStyle w:val="Hyperlink"/>
            <w:noProof/>
            <w:highlight w:val="yellow"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  <w:highlight w:val="yellow"/>
          </w:rPr>
          <w:t>Incluir Município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5" w:history="1">
        <w:r w:rsidRPr="003126AB">
          <w:rPr>
            <w:rStyle w:val="Hyperlink"/>
            <w:strike/>
            <w:noProof/>
            <w:highlight w:val="yellow"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6" w:history="1">
        <w:r w:rsidRPr="003126AB">
          <w:rPr>
            <w:rStyle w:val="Hyperlink"/>
            <w:noProof/>
            <w:highlight w:val="yellow"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  <w:highlight w:val="yellow"/>
          </w:rPr>
          <w:t>Alterar Município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7" w:history="1">
        <w:r w:rsidRPr="003126AB">
          <w:rPr>
            <w:rStyle w:val="Hyperlink"/>
            <w:strike/>
            <w:noProof/>
            <w:highlight w:val="yellow"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8" w:history="1">
        <w:r w:rsidRPr="003126AB">
          <w:rPr>
            <w:rStyle w:val="Hyperlink"/>
            <w:noProof/>
            <w:highlight w:val="yellow"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  <w:highlight w:val="yellow"/>
          </w:rPr>
          <w:t>Anular Município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799" w:history="1">
        <w:r w:rsidRPr="003126AB">
          <w:rPr>
            <w:rStyle w:val="Hyperlink"/>
            <w:strike/>
            <w:noProof/>
            <w:highlight w:val="yellow"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800" w:history="1">
        <w:r w:rsidRPr="003126AB">
          <w:rPr>
            <w:rStyle w:val="Hyperlink"/>
            <w:strike/>
            <w:noProof/>
            <w:highlight w:val="yellow"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strike/>
            <w:noProof/>
            <w:highlight w:val="yellow"/>
          </w:rPr>
          <w:t>Fluxo alternativo – Registro anulado – 4.3.1.3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801" w:history="1">
        <w:r w:rsidRPr="003126A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Listar Município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802" w:history="1">
        <w:r w:rsidRPr="003126A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803" w:history="1">
        <w:r w:rsidRPr="003126AB">
          <w:rPr>
            <w:rStyle w:val="Hyperlink"/>
            <w:noProof/>
            <w:highlight w:val="yellow"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  <w:highlight w:val="yellow"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804" w:history="1">
        <w:r w:rsidRPr="003126AB">
          <w:rPr>
            <w:rStyle w:val="Hyperlink"/>
            <w:strike/>
            <w:noProof/>
            <w:highlight w:val="yellow"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strike/>
            <w:noProof/>
            <w:highlight w:val="yellow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805" w:history="1">
        <w:r w:rsidRPr="003126A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1162F" w:rsidRDefault="0081162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3806" w:history="1">
        <w:r w:rsidRPr="003126AB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26A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34E35" w:rsidRDefault="00C34E35" w:rsidP="00C34E35">
      <w:pPr>
        <w:pStyle w:val="Sumrio1"/>
      </w:pPr>
      <w:r>
        <w:fldChar w:fldCharType="end"/>
      </w:r>
    </w:p>
    <w:p w:rsidR="00C34E35" w:rsidRDefault="00C34E35" w:rsidP="00C34E35">
      <w:pPr>
        <w:widowControl w:val="0"/>
        <w:rPr>
          <w:rFonts w:cs="Arial"/>
          <w:b/>
          <w:bCs/>
          <w:color w:val="000000"/>
        </w:rPr>
      </w:pPr>
    </w:p>
    <w:p w:rsidR="00C34E35" w:rsidRDefault="00C34E35" w:rsidP="00C34E35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C34E35" w:rsidRDefault="00C34E35" w:rsidP="00C34E35">
      <w:pPr>
        <w:pStyle w:val="Heading"/>
      </w:pPr>
    </w:p>
    <w:p w:rsidR="00C34E35" w:rsidRDefault="00C34E35" w:rsidP="00C34E35">
      <w:pPr>
        <w:pStyle w:val="Heading"/>
        <w:jc w:val="center"/>
      </w:pPr>
    </w:p>
    <w:p w:rsidR="00C34E35" w:rsidRDefault="00C34E35" w:rsidP="00C34E3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34E35" w:rsidRDefault="00C34E35" w:rsidP="00C34E3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343785"/>
      <w:r>
        <w:lastRenderedPageBreak/>
        <w:t>Pacote/Caso de Uso</w:t>
      </w:r>
      <w:bookmarkEnd w:id="2"/>
    </w:p>
    <w:p w:rsidR="00C34E35" w:rsidRDefault="00C34E35" w:rsidP="00C34E35"/>
    <w:p w:rsidR="00C34E35" w:rsidRDefault="00C34E35" w:rsidP="0081162F">
      <w:pPr>
        <w:pStyle w:val="Subttulo"/>
      </w:pPr>
      <w:bookmarkStart w:id="3" w:name="_Toc404343786"/>
      <w:r>
        <w:t>Manter Municípios</w:t>
      </w:r>
      <w:bookmarkEnd w:id="3"/>
    </w:p>
    <w:p w:rsidR="00C34E35" w:rsidRDefault="00C34E35" w:rsidP="00C34E35">
      <w:pPr>
        <w:widowControl w:val="0"/>
        <w:ind w:left="902"/>
        <w:rPr>
          <w:rFonts w:cs="Arial"/>
          <w:b/>
          <w:bCs/>
          <w:color w:val="FF0000"/>
        </w:rPr>
      </w:pPr>
    </w:p>
    <w:p w:rsidR="00C34E35" w:rsidRDefault="00C34E35" w:rsidP="00C34E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43787"/>
      <w:r>
        <w:t>Descrição</w:t>
      </w:r>
      <w:bookmarkEnd w:id="4"/>
      <w:bookmarkEnd w:id="5"/>
    </w:p>
    <w:p w:rsidR="00C34E35" w:rsidRDefault="00C34E35" w:rsidP="00C34E35">
      <w:pPr>
        <w:pStyle w:val="Recuodecorpodetexto2"/>
        <w:widowControl w:val="0"/>
        <w:ind w:left="1620" w:firstLine="0"/>
        <w:rPr>
          <w:sz w:val="24"/>
        </w:rPr>
      </w:pPr>
    </w:p>
    <w:p w:rsidR="00C34E35" w:rsidRDefault="00C34E35" w:rsidP="00C34E3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Municípios.</w:t>
      </w:r>
    </w:p>
    <w:p w:rsidR="00C34E35" w:rsidRDefault="00C34E35" w:rsidP="00C34E35">
      <w:pPr>
        <w:pStyle w:val="Recuodecorpodetexto2"/>
        <w:widowControl w:val="0"/>
        <w:ind w:left="1620" w:firstLine="0"/>
        <w:rPr>
          <w:sz w:val="24"/>
        </w:rPr>
      </w:pPr>
    </w:p>
    <w:p w:rsidR="00C34E35" w:rsidRDefault="00C34E35" w:rsidP="00C34E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3788"/>
      <w:r>
        <w:t>Requisitos atendidos</w:t>
      </w:r>
      <w:bookmarkEnd w:id="6"/>
    </w:p>
    <w:p w:rsidR="00C34E35" w:rsidRDefault="00C34E35" w:rsidP="00C34E35"/>
    <w:p w:rsidR="00C34E35" w:rsidRDefault="00C34E35" w:rsidP="00C34E35">
      <w:pPr>
        <w:pStyle w:val="Recuodecorpodetexto"/>
        <w:ind w:left="1260"/>
      </w:pPr>
      <w:r>
        <w:t>R44 - Permitir a manutenção das informações relativas a regiões.</w:t>
      </w:r>
    </w:p>
    <w:p w:rsidR="00C34E35" w:rsidRDefault="00C34E35" w:rsidP="00C34E35"/>
    <w:p w:rsidR="00C34E35" w:rsidRDefault="00C34E35" w:rsidP="00C34E3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343789"/>
      <w:r>
        <w:t>Conceito</w:t>
      </w:r>
      <w:bookmarkEnd w:id="7"/>
      <w:r>
        <w:tab/>
      </w:r>
    </w:p>
    <w:p w:rsidR="00C34E35" w:rsidRDefault="00C34E35" w:rsidP="00C34E35"/>
    <w:p w:rsidR="00C34E35" w:rsidRDefault="00C34E35" w:rsidP="00C34E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43790"/>
      <w:r>
        <w:t>Conceitos principais</w:t>
      </w:r>
      <w:bookmarkEnd w:id="8"/>
    </w:p>
    <w:p w:rsidR="00C34E35" w:rsidRDefault="00C34E35" w:rsidP="00C34E35">
      <w:bookmarkStart w:id="9" w:name="_Toc102356184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1988"/>
        <w:gridCol w:w="7082"/>
      </w:tblGrid>
      <w:tr w:rsidR="00C34E35" w:rsidTr="00FF700E">
        <w:trPr>
          <w:trHeight w:val="600"/>
        </w:trPr>
        <w:tc>
          <w:tcPr>
            <w:tcW w:w="1988" w:type="dxa"/>
          </w:tcPr>
          <w:p w:rsidR="00C34E35" w:rsidRDefault="00C34E35" w:rsidP="00C34E35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Municípios</w:t>
            </w:r>
          </w:p>
        </w:tc>
        <w:tc>
          <w:tcPr>
            <w:tcW w:w="7082" w:type="dxa"/>
          </w:tcPr>
          <w:p w:rsidR="00C34E35" w:rsidRDefault="00C34E35" w:rsidP="00FF700E">
            <w:r>
              <w:t>Conjunto de cidades que o sistema possui.</w:t>
            </w:r>
          </w:p>
        </w:tc>
      </w:tr>
      <w:tr w:rsidR="00C34E35" w:rsidTr="00FF700E">
        <w:trPr>
          <w:trHeight w:val="600"/>
        </w:trPr>
        <w:tc>
          <w:tcPr>
            <w:tcW w:w="1988" w:type="dxa"/>
          </w:tcPr>
          <w:p w:rsidR="00C34E35" w:rsidRDefault="00C34E35" w:rsidP="00FF700E">
            <w:pPr>
              <w:rPr>
                <w:b/>
              </w:rPr>
            </w:pPr>
            <w:r>
              <w:rPr>
                <w:b/>
              </w:rPr>
              <w:t>Regiões Administrativas</w:t>
            </w:r>
          </w:p>
        </w:tc>
        <w:tc>
          <w:tcPr>
            <w:tcW w:w="7082" w:type="dxa"/>
          </w:tcPr>
          <w:p w:rsidR="00C34E35" w:rsidRDefault="00C34E35" w:rsidP="00FF700E">
            <w:r>
              <w:t>Conjunto de regiões onde ficam os municípios do sistema.</w:t>
            </w:r>
          </w:p>
        </w:tc>
      </w:tr>
    </w:tbl>
    <w:p w:rsidR="00C34E35" w:rsidRDefault="00C34E35" w:rsidP="00C34E35"/>
    <w:p w:rsidR="00C34E35" w:rsidRDefault="00C34E35" w:rsidP="00C34E3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" w:name="_Toc404343791"/>
      <w:r>
        <w:t>Conceitos associados</w:t>
      </w:r>
      <w:bookmarkEnd w:id="9"/>
      <w:bookmarkEnd w:id="10"/>
    </w:p>
    <w:p w:rsidR="00C34E35" w:rsidRDefault="00C34E35" w:rsidP="00C34E35"/>
    <w:p w:rsidR="00C34E35" w:rsidRDefault="00C34E35" w:rsidP="00C34E35">
      <w:pPr>
        <w:ind w:left="1080"/>
      </w:pPr>
      <w:r>
        <w:t>Não se aplica.</w:t>
      </w:r>
    </w:p>
    <w:p w:rsidR="00C34E35" w:rsidRDefault="00C34E35" w:rsidP="00C34E35">
      <w:pPr>
        <w:rPr>
          <w:rFonts w:eastAsia="Arial Unicode MS"/>
        </w:rPr>
      </w:pPr>
    </w:p>
    <w:p w:rsidR="00C34E35" w:rsidRDefault="00C34E35" w:rsidP="00C34E3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343792"/>
      <w:r>
        <w:lastRenderedPageBreak/>
        <w:t>Diagrama</w:t>
      </w:r>
      <w:bookmarkEnd w:id="12"/>
    </w:p>
    <w:p w:rsidR="00C34E35" w:rsidRDefault="00C34E35" w:rsidP="00C34E35">
      <w:pPr>
        <w:pStyle w:val="Cabealho"/>
        <w:widowControl w:val="0"/>
        <w:rPr>
          <w:rFonts w:cs="Arial"/>
        </w:rPr>
      </w:pPr>
    </w:p>
    <w:p w:rsidR="00C34E35" w:rsidRDefault="0081162F" w:rsidP="00C34E3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76F2933A" wp14:editId="53071ABF">
                <wp:extent cx="5095875" cy="1885950"/>
                <wp:effectExtent l="0" t="0" r="9525" b="0"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20850" y="22225"/>
                            <a:ext cx="133921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20850" y="146050"/>
                            <a:ext cx="3352800" cy="147510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95855" y="292735"/>
                            <a:ext cx="16408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162F" w:rsidRDefault="008116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Municípios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249805" y="765175"/>
                            <a:ext cx="2385060" cy="4953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91155" y="844550"/>
                            <a:ext cx="121666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162F" w:rsidRDefault="0081162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Município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461010" y="100203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562610" y="1204595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0215" y="128333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427355" y="140716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62610" y="1407160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67310" y="1609725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162F" w:rsidRDefault="0081162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742315" y="1328420"/>
                            <a:ext cx="97853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9" o:spid="_x0000_s1026" editas="canvas" style="width:401.25pt;height:148.5pt;mso-position-horizontal-relative:char;mso-position-vertical-relative:line" coordsize="50958,18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0958;height:18859;visibility:visible;mso-wrap-style:square">
                  <v:fill o:detectmouseclick="t"/>
                  <v:path o:connecttype="none"/>
                </v:shape>
                <v:rect id="Rectangle 5" o:spid="_x0000_s1028" style="position:absolute;left:17208;top:222;width:13392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7208;top:1460;width:33528;height:147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3958;top:2927;width:1640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1162F" w:rsidRDefault="008116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Municípios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2498;top:7651;width:23850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8911;top:8445;width:1216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81162F" w:rsidRDefault="0081162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Município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4610;top:10020;width:2025;height:2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1" o:spid="_x0000_s1034" style="position:absolute;visibility:visible;mso-wrap-style:square" from="5626,12045" to="5626,140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visibility:visible;mso-wrap-style:square" from="4502,12833" to="6864,1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flip:x;visibility:visible;mso-wrap-style:square" from="4273,14071" to="5626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4" o:spid="_x0000_s1037" style="position:absolute;visibility:visible;mso-wrap-style:square" from="5626,14071" to="6972,16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5" o:spid="_x0000_s1038" style="position:absolute;left:673;top:16097;width:76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81162F" w:rsidRDefault="0081162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6" o:spid="_x0000_s1039" style="position:absolute;visibility:visible;mso-wrap-style:square" from="7423,13284" to="17208,13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vGcMYAAADbAAAADwAAAGRycy9kb3ducmV2LnhtbESPQWvCQBCF70L/wzKF3upGqVJSVxFR&#10;6KEgjUp7nGan2bTZ2ZhdNf77zqHgbYb35r1vZoveN+pMXawDGxgNM1DEZbA1Vwb2u83jM6iYkC02&#10;gcnAlSIs5neDGeY2XPidzkWqlIRwzNGAS6nNtY6lI49xGFpi0b5D5zHJ2lXadniRcN/ocZZNtcea&#10;pcFhSytH5W9x8gZOb9Ovp6uefGw/XX1YHzfFgX4KYx7u++ULqER9upn/r1+t4Aus/CID6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2rxnDGAAAA2wAAAA8AAAAAAAAA&#10;AAAAAAAAoQIAAGRycy9kb3ducmV2LnhtbFBLBQYAAAAABAAEAPkAAACUAwAAAAA=&#10;" strokecolor="#903" strokeweight=".0005mm"/>
                <w10:anchorlock/>
              </v:group>
            </w:pict>
          </mc:Fallback>
        </mc:AlternateContent>
      </w:r>
    </w:p>
    <w:p w:rsidR="00C34E35" w:rsidRDefault="00C34E35" w:rsidP="00C34E35">
      <w:pPr>
        <w:widowControl w:val="0"/>
        <w:jc w:val="center"/>
        <w:rPr>
          <w:rFonts w:cs="Arial"/>
        </w:rPr>
      </w:pPr>
    </w:p>
    <w:bookmarkEnd w:id="11"/>
    <w:p w:rsidR="00C34E35" w:rsidRDefault="00C34E35" w:rsidP="00C34E3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81162F">
        <w:br w:type="page"/>
      </w:r>
      <w:bookmarkStart w:id="13" w:name="_Toc404343793"/>
      <w:r>
        <w:lastRenderedPageBreak/>
        <w:t>Casos de Uso</w:t>
      </w:r>
      <w:bookmarkEnd w:id="13"/>
    </w:p>
    <w:p w:rsidR="00C34E35" w:rsidRDefault="00C34E35" w:rsidP="00C34E35">
      <w:pPr>
        <w:pStyle w:val="Ttulo2"/>
        <w:rPr>
          <w:highlight w:val="yellow"/>
        </w:rPr>
      </w:pPr>
      <w:r>
        <w:rPr>
          <w:vanish/>
          <w:highlight w:val="yellow"/>
        </w:rPr>
        <w:t xml:space="preserve">UCS9 </w:t>
      </w:r>
      <w:bookmarkStart w:id="14" w:name="_Toc404343794"/>
      <w:r>
        <w:rPr>
          <w:highlight w:val="yellow"/>
        </w:rPr>
        <w:t>Incluir Município</w:t>
      </w:r>
      <w:bookmarkEnd w:id="14"/>
      <w:r>
        <w:rPr>
          <w:highlight w:val="yellow"/>
        </w:rPr>
        <w:t> </w:t>
      </w:r>
    </w:p>
    <w:p w:rsidR="00C34E35" w:rsidRDefault="00C34E35" w:rsidP="00C34E3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highlight w:val="yellow"/>
        </w:rPr>
      </w:pPr>
      <w:bookmarkStart w:id="15" w:name="_Toc404343795"/>
      <w:r>
        <w:rPr>
          <w:strike/>
          <w:highlight w:val="yellow"/>
        </w:rPr>
        <w:t>Fluxo Básico</w:t>
      </w:r>
      <w:bookmarkEnd w:id="15"/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solicita a funcionalidade de manutenção de Município.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informa o nome do município, a unidade federativa e submete a operação.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valida as informações, processa a operação e exibe a mensagem MSG0050 ("Inclusão efetuada com sucesso!").</w:t>
      </w:r>
    </w:p>
    <w:p w:rsidR="00C34E35" w:rsidRDefault="00C34E35" w:rsidP="00C34E35">
      <w:pPr>
        <w:pStyle w:val="Recuodecorpodetexto"/>
        <w:rPr>
          <w:strike/>
          <w:highlight w:val="yellow"/>
        </w:rPr>
      </w:pPr>
    </w:p>
    <w:p w:rsidR="00C34E35" w:rsidRDefault="00C34E35" w:rsidP="00C34E35">
      <w:pPr>
        <w:pStyle w:val="Ttulo2"/>
        <w:rPr>
          <w:highlight w:val="yellow"/>
        </w:rPr>
      </w:pPr>
      <w:r>
        <w:rPr>
          <w:vanish/>
          <w:highlight w:val="yellow"/>
        </w:rPr>
        <w:t xml:space="preserve">UCS10 </w:t>
      </w:r>
      <w:bookmarkStart w:id="16" w:name="_Toc404343796"/>
      <w:r>
        <w:rPr>
          <w:highlight w:val="yellow"/>
        </w:rPr>
        <w:t>Alterar Município</w:t>
      </w:r>
      <w:bookmarkEnd w:id="16"/>
      <w:r>
        <w:rPr>
          <w:highlight w:val="yellow"/>
        </w:rPr>
        <w:t> </w:t>
      </w:r>
    </w:p>
    <w:p w:rsidR="00C34E35" w:rsidRDefault="00C34E35" w:rsidP="00C34E3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highlight w:val="yellow"/>
        </w:rPr>
      </w:pPr>
      <w:bookmarkStart w:id="17" w:name="_Toc404343797"/>
      <w:r>
        <w:rPr>
          <w:strike/>
          <w:highlight w:val="yellow"/>
        </w:rPr>
        <w:t>Fluxo Básico</w:t>
      </w:r>
      <w:bookmarkEnd w:id="17"/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solicita a funcionalidade de manutenção de Município.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exibe as informações do município.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altera os dados necessários e submete a operação.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valida as informações, processa a operação e exibe a mensagem MSG0051 ("Alteração efetuada com sucesso!"). </w:t>
      </w:r>
    </w:p>
    <w:p w:rsidR="00C34E35" w:rsidRDefault="00C34E35" w:rsidP="00C34E35">
      <w:pPr>
        <w:pStyle w:val="Recuodecorpodetexto"/>
        <w:ind w:left="0"/>
        <w:rPr>
          <w:strike/>
          <w:highlight w:val="yellow"/>
        </w:rPr>
      </w:pPr>
    </w:p>
    <w:p w:rsidR="00C34E35" w:rsidRDefault="00C34E35" w:rsidP="00C34E35">
      <w:pPr>
        <w:pStyle w:val="Ttulo2"/>
        <w:rPr>
          <w:highlight w:val="yellow"/>
        </w:rPr>
      </w:pPr>
      <w:r>
        <w:rPr>
          <w:vanish/>
          <w:highlight w:val="yellow"/>
        </w:rPr>
        <w:t xml:space="preserve">UCS512 </w:t>
      </w:r>
      <w:bookmarkStart w:id="18" w:name="_Toc404343798"/>
      <w:r>
        <w:rPr>
          <w:highlight w:val="yellow"/>
        </w:rPr>
        <w:t>Anular Município</w:t>
      </w:r>
      <w:bookmarkEnd w:id="18"/>
      <w:r>
        <w:rPr>
          <w:highlight w:val="yellow"/>
        </w:rPr>
        <w:t> </w:t>
      </w:r>
    </w:p>
    <w:p w:rsidR="00C34E35" w:rsidRDefault="00C34E35" w:rsidP="00C34E35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19" w:name="_Toc116203550"/>
      <w:bookmarkStart w:id="20" w:name="_Toc117918459"/>
      <w:bookmarkStart w:id="21" w:name="_Toc404343799"/>
      <w:r>
        <w:rPr>
          <w:strike/>
          <w:highlight w:val="yellow"/>
        </w:rPr>
        <w:t>Fluxo Básico</w:t>
      </w:r>
      <w:bookmarkEnd w:id="19"/>
      <w:bookmarkEnd w:id="20"/>
      <w:bookmarkEnd w:id="21"/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solicita a funcionalidade de manutenção de Município.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submete a operação.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processa a operação e exibe a mensagem MSG0007 ("Anulação efetuada com sucesso!").</w:t>
      </w:r>
    </w:p>
    <w:p w:rsidR="00C34E35" w:rsidRDefault="00C34E35" w:rsidP="00C34E35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22" w:name="_Toc404343800"/>
      <w:r>
        <w:rPr>
          <w:strike/>
          <w:highlight w:val="yellow"/>
        </w:rPr>
        <w:t>Fluxo alternativo – Registro anulado – 4.3.1.3</w:t>
      </w:r>
      <w:bookmarkEnd w:id="22"/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verifica que o registro está anulado.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strike/>
          <w:highlight w:val="yellow"/>
        </w:rPr>
        <w:t>O sistema reativa o registro e exibe a mensagem MSG0019 ("Reativação efetuada com sucesso!").</w:t>
      </w:r>
    </w:p>
    <w:p w:rsidR="00C34E35" w:rsidRDefault="00C34E35" w:rsidP="00C34E35">
      <w:pPr>
        <w:pStyle w:val="Recuodecorpodetexto"/>
        <w:ind w:left="0"/>
      </w:pPr>
    </w:p>
    <w:p w:rsidR="00C34E35" w:rsidRDefault="00C34E35" w:rsidP="00C34E35">
      <w:pPr>
        <w:pStyle w:val="Ttulo2"/>
      </w:pPr>
      <w:r>
        <w:rPr>
          <w:vanish/>
        </w:rPr>
        <w:t xml:space="preserve">UCS13 </w:t>
      </w:r>
      <w:bookmarkStart w:id="23" w:name="_Toc404343801"/>
      <w:r>
        <w:t>Listar Município</w:t>
      </w:r>
      <w:bookmarkEnd w:id="23"/>
      <w:r>
        <w:t> </w:t>
      </w:r>
    </w:p>
    <w:p w:rsidR="00C34E35" w:rsidRDefault="00C34E35" w:rsidP="00C34E35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343802"/>
      <w:r>
        <w:t>Fluxo Básico</w:t>
      </w:r>
      <w:bookmarkEnd w:id="24"/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lastRenderedPageBreak/>
        <w:t xml:space="preserve">O ator solicita a funcionalidade de </w:t>
      </w:r>
      <w:r>
        <w:rPr>
          <w:highlight w:val="yellow"/>
        </w:rPr>
        <w:t>consulta</w:t>
      </w:r>
      <w:r>
        <w:t xml:space="preserve"> de Município.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bookmarkStart w:id="25" w:name="_Toc90955011"/>
      <w:r>
        <w:t xml:space="preserve">O sistema exibe os filtros nome do município e nome da região administrativa para a pesquisa. 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bookmarkEnd w:id="25"/>
    <w:p w:rsidR="00C34E35" w:rsidRDefault="00C34E35" w:rsidP="00C34E35">
      <w:pPr>
        <w:pStyle w:val="Recuodecorpodetexto"/>
      </w:pPr>
    </w:p>
    <w:p w:rsidR="00C34E35" w:rsidRDefault="00C34E35" w:rsidP="00C34E35">
      <w:pPr>
        <w:pStyle w:val="Ttulo2"/>
        <w:rPr>
          <w:highlight w:val="yellow"/>
        </w:rPr>
      </w:pPr>
      <w:bookmarkStart w:id="26" w:name="_Toc112492373"/>
      <w:bookmarkStart w:id="27" w:name="_Toc113270250"/>
      <w:bookmarkStart w:id="28" w:name="_Toc91234987"/>
      <w:bookmarkStart w:id="29" w:name="_Toc91236521"/>
      <w:bookmarkStart w:id="30" w:name="_Toc77584298"/>
      <w:bookmarkStart w:id="31" w:name="_Toc404343803"/>
      <w:r>
        <w:rPr>
          <w:highlight w:val="yellow"/>
        </w:rPr>
        <w:t>Exceções comuns aos casos de uso Incluir e Alterar</w:t>
      </w:r>
      <w:bookmarkEnd w:id="26"/>
      <w:bookmarkEnd w:id="27"/>
      <w:bookmarkEnd w:id="31"/>
    </w:p>
    <w:p w:rsidR="00C34E35" w:rsidRDefault="00C34E35" w:rsidP="00C34E35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32" w:name="_Toc112492374"/>
      <w:bookmarkStart w:id="33" w:name="_Toc113270251"/>
      <w:bookmarkStart w:id="34" w:name="_Toc404343804"/>
      <w:r>
        <w:rPr>
          <w:strike/>
          <w:highlight w:val="yellow"/>
        </w:rPr>
        <w:t>Exceções</w:t>
      </w:r>
      <w:bookmarkEnd w:id="32"/>
      <w:bookmarkEnd w:id="33"/>
      <w:bookmarkEnd w:id="34"/>
    </w:p>
    <w:p w:rsidR="00C34E35" w:rsidRDefault="00C34E35" w:rsidP="00C34E3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strike/>
          <w:highlight w:val="yellow"/>
        </w:rPr>
        <w:t xml:space="preserve">Tentativa de informar o nome do município já existente. O sistema exibe a mensagem MSG0022 ("Já existe registro cadastrado com </w:t>
      </w:r>
      <w:proofErr w:type="gramStart"/>
      <w:r>
        <w:rPr>
          <w:strike/>
          <w:highlight w:val="yellow"/>
        </w:rPr>
        <w:t>este(</w:t>
      </w:r>
      <w:proofErr w:type="gramEnd"/>
      <w:r>
        <w:rPr>
          <w:strike/>
          <w:highlight w:val="yellow"/>
        </w:rPr>
        <w:t>a) &lt;</w:t>
      </w:r>
      <w:proofErr w:type="spellStart"/>
      <w:r>
        <w:rPr>
          <w:strike/>
          <w:highlight w:val="yellow"/>
        </w:rPr>
        <w:t>nome_do_campo</w:t>
      </w:r>
      <w:proofErr w:type="spellEnd"/>
      <w:r>
        <w:rPr>
          <w:strike/>
          <w:highlight w:val="yellow"/>
        </w:rPr>
        <w:t>&gt;.")</w:t>
      </w:r>
    </w:p>
    <w:p w:rsidR="00C34E35" w:rsidRDefault="00C34E35" w:rsidP="00C34E35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5" w:name="_Toc404343805"/>
      <w:r>
        <w:lastRenderedPageBreak/>
        <w:t>Anexos</w:t>
      </w:r>
      <w:bookmarkEnd w:id="28"/>
      <w:bookmarkEnd w:id="29"/>
      <w:bookmarkEnd w:id="35"/>
    </w:p>
    <w:p w:rsidR="00C34E35" w:rsidRDefault="00C34E35" w:rsidP="00C34E35"/>
    <w:p w:rsidR="00C34E35" w:rsidRDefault="00C34E35" w:rsidP="00C34E35">
      <w:pPr>
        <w:ind w:left="1080"/>
        <w:rPr>
          <w:rFonts w:ascii="Arial (W1)" w:hAnsi="Arial (W1)"/>
        </w:rPr>
      </w:pPr>
      <w:r>
        <w:rPr>
          <w:rFonts w:ascii="Arial (W1)" w:hAnsi="Arial (W1)"/>
        </w:rPr>
        <w:t>Não se aplica.</w:t>
      </w:r>
    </w:p>
    <w:p w:rsidR="00C34E35" w:rsidRDefault="00C34E35" w:rsidP="00C34E35">
      <w:pPr>
        <w:rPr>
          <w:rFonts w:ascii="Arial (W1)" w:hAnsi="Arial (W1)"/>
        </w:rPr>
      </w:pPr>
    </w:p>
    <w:bookmarkEnd w:id="30"/>
    <w:p w:rsidR="0081162F" w:rsidRDefault="008116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34E35" w:rsidRDefault="00C34E35" w:rsidP="00C34E3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6" w:name="_Toc404343806"/>
      <w:r>
        <w:lastRenderedPageBreak/>
        <w:t>Revisões</w:t>
      </w:r>
      <w:bookmarkEnd w:id="36"/>
    </w:p>
    <w:p w:rsidR="00C34E35" w:rsidRDefault="00C34E35" w:rsidP="00C34E35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C34E3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Pr="00C34E35" w:rsidRDefault="00C34E3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34E35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Pr="00C34E35" w:rsidRDefault="00C34E35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34E35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Pr="00C34E35" w:rsidRDefault="00C34E3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34E35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Pr="00C34E35" w:rsidRDefault="00C34E3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34E35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Pr="00C34E35" w:rsidRDefault="00C34E35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34E35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34E35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81162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35" w:rsidRDefault="00C34E3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4E35" w:rsidRDefault="00C34E3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4E35" w:rsidRDefault="00C34E3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4E35" w:rsidRDefault="00C34E3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4E35" w:rsidRDefault="00C34E3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4E35" w:rsidRDefault="00C34E3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4E35" w:rsidRDefault="00C34E3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34E35" w:rsidRDefault="00C34E35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Pr="0081162F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 w:rsidRPr="0081162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34E3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Default="00C34E35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Default="00C34E35" w:rsidP="0081162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34E35" w:rsidRDefault="00C34E35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34E35" w:rsidRDefault="00C34E35" w:rsidP="00C34E35">
      <w:pPr>
        <w:pStyle w:val="Recuodecorpodetexto"/>
      </w:pPr>
    </w:p>
    <w:p w:rsidR="00F41655" w:rsidRPr="00C34E35" w:rsidRDefault="00F41655" w:rsidP="00C34E35"/>
    <w:sectPr w:rsidR="00F41655" w:rsidRPr="00C34E3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4E35" w:rsidRDefault="00C34E35" w:rsidP="002908D9">
      <w:r>
        <w:separator/>
      </w:r>
    </w:p>
  </w:endnote>
  <w:endnote w:type="continuationSeparator" w:id="0">
    <w:p w:rsidR="00C34E35" w:rsidRDefault="00C34E3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1162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34E3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1162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1162F">
            <w:rPr>
              <w:sz w:val="20"/>
              <w:szCs w:val="20"/>
            </w:rPr>
            <w:t xml:space="preserve">Keila </w:t>
          </w:r>
          <w:proofErr w:type="spellStart"/>
          <w:r w:rsidRPr="0081162F">
            <w:rPr>
              <w:sz w:val="20"/>
              <w:szCs w:val="20"/>
            </w:rPr>
            <w:t>Joanês</w:t>
          </w:r>
          <w:proofErr w:type="spellEnd"/>
          <w:r w:rsidRPr="0081162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1162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34E3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34E35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34E35">
            <w:rPr>
              <w:b/>
              <w:sz w:val="20"/>
              <w:szCs w:val="20"/>
            </w:rPr>
            <w:t>UCS0317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162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162F">
            <w:rPr>
              <w:b/>
              <w:sz w:val="20"/>
              <w:szCs w:val="20"/>
            </w:rPr>
            <w:t>Manter Municípios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4E35" w:rsidRDefault="00C34E35" w:rsidP="002908D9">
      <w:r>
        <w:separator/>
      </w:r>
    </w:p>
  </w:footnote>
  <w:footnote w:type="continuationSeparator" w:id="0">
    <w:p w:rsidR="00C34E35" w:rsidRDefault="00C34E3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E3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65549"/>
    <w:rsid w:val="0059301A"/>
    <w:rsid w:val="005D35E4"/>
    <w:rsid w:val="00616D7E"/>
    <w:rsid w:val="00623E87"/>
    <w:rsid w:val="00652148"/>
    <w:rsid w:val="00772123"/>
    <w:rsid w:val="007A4B3D"/>
    <w:rsid w:val="007E2985"/>
    <w:rsid w:val="0081162F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34E35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4E3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34E3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34E3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34E3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34E3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34E3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34E3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34E3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34E35"/>
    <w:pPr>
      <w:ind w:left="0"/>
    </w:pPr>
  </w:style>
  <w:style w:type="paragraph" w:styleId="ndicedeilustraes">
    <w:name w:val="table of figures"/>
    <w:basedOn w:val="Normal"/>
    <w:next w:val="Normal"/>
    <w:semiHidden/>
    <w:rsid w:val="00C34E35"/>
  </w:style>
  <w:style w:type="paragraph" w:styleId="Sumrio2">
    <w:name w:val="toc 2"/>
    <w:basedOn w:val="Normal"/>
    <w:next w:val="Normal"/>
    <w:autoRedefine/>
    <w:uiPriority w:val="39"/>
    <w:rsid w:val="00C34E3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34E35"/>
    <w:pPr>
      <w:ind w:left="480"/>
    </w:pPr>
  </w:style>
  <w:style w:type="character" w:styleId="Hyperlink">
    <w:name w:val="Hyperlink"/>
    <w:basedOn w:val="Fontepargpadro"/>
    <w:uiPriority w:val="99"/>
    <w:rsid w:val="00C34E3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34E3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34E3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34E3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34E3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34E3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34E35"/>
    <w:rPr>
      <w:sz w:val="16"/>
    </w:rPr>
  </w:style>
  <w:style w:type="character" w:styleId="Nmerodepgina">
    <w:name w:val="page number"/>
    <w:basedOn w:val="Fontepargpadro"/>
    <w:rsid w:val="00C34E3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34E3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34E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34E3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34E35"/>
  </w:style>
  <w:style w:type="paragraph" w:styleId="Corpodetexto">
    <w:name w:val="Body Text"/>
    <w:basedOn w:val="Normal"/>
    <w:link w:val="CorpodetextoChar"/>
    <w:rsid w:val="00C34E3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34E35"/>
    <w:rPr>
      <w:rFonts w:eastAsia="Arial Unicode MS"/>
    </w:rPr>
  </w:style>
  <w:style w:type="paragraph" w:customStyle="1" w:styleId="tabletext">
    <w:name w:val="tabletext"/>
    <w:basedOn w:val="Normal"/>
    <w:rsid w:val="00C34E3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34E3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34E3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34E3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34E3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34E3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34E3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34E3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34E3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34E3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4E3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34E3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34E3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34E3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34E3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34E3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34E3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34E3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34E35"/>
    <w:pPr>
      <w:ind w:left="0"/>
    </w:pPr>
  </w:style>
  <w:style w:type="paragraph" w:styleId="ndicedeilustraes">
    <w:name w:val="table of figures"/>
    <w:basedOn w:val="Normal"/>
    <w:next w:val="Normal"/>
    <w:semiHidden/>
    <w:rsid w:val="00C34E35"/>
  </w:style>
  <w:style w:type="paragraph" w:styleId="Sumrio2">
    <w:name w:val="toc 2"/>
    <w:basedOn w:val="Normal"/>
    <w:next w:val="Normal"/>
    <w:autoRedefine/>
    <w:uiPriority w:val="39"/>
    <w:rsid w:val="00C34E3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34E35"/>
    <w:pPr>
      <w:ind w:left="480"/>
    </w:pPr>
  </w:style>
  <w:style w:type="character" w:styleId="Hyperlink">
    <w:name w:val="Hyperlink"/>
    <w:basedOn w:val="Fontepargpadro"/>
    <w:uiPriority w:val="99"/>
    <w:rsid w:val="00C34E3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34E3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34E3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34E3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34E3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34E3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34E35"/>
    <w:rPr>
      <w:sz w:val="16"/>
    </w:rPr>
  </w:style>
  <w:style w:type="character" w:styleId="Nmerodepgina">
    <w:name w:val="page number"/>
    <w:basedOn w:val="Fontepargpadro"/>
    <w:rsid w:val="00C34E3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34E3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34E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34E3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34E35"/>
  </w:style>
  <w:style w:type="paragraph" w:styleId="Corpodetexto">
    <w:name w:val="Body Text"/>
    <w:basedOn w:val="Normal"/>
    <w:link w:val="CorpodetextoChar"/>
    <w:rsid w:val="00C34E3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34E35"/>
    <w:rPr>
      <w:rFonts w:eastAsia="Arial Unicode MS"/>
    </w:rPr>
  </w:style>
  <w:style w:type="paragraph" w:customStyle="1" w:styleId="tabletext">
    <w:name w:val="tabletext"/>
    <w:basedOn w:val="Normal"/>
    <w:rsid w:val="00C34E3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34E3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34E3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34E3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34E3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34E3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34E3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34E3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34E3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34E3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E5B8BB-73DF-407E-86C2-1B586BB8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685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5626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2014-11-09T05:15:00Z</cp:lastPrinted>
  <dcterms:created xsi:type="dcterms:W3CDTF">2014-11-09T05:15:00Z</dcterms:created>
  <dcterms:modified xsi:type="dcterms:W3CDTF">2014-11-21T16:34:00Z</dcterms:modified>
</cp:coreProperties>
</file>