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288" w:rsidRDefault="00851288" w:rsidP="008512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288" w:rsidRDefault="00851288" w:rsidP="00851288">
      <w:pPr>
        <w:widowControl w:val="0"/>
        <w:rPr>
          <w:rFonts w:cs="Arial"/>
          <w:sz w:val="20"/>
          <w:u w:val="single"/>
        </w:rPr>
      </w:pPr>
    </w:p>
    <w:p w:rsidR="00851288" w:rsidRDefault="00851288" w:rsidP="008512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  <w:sz w:val="20"/>
        </w:rPr>
      </w:pPr>
    </w:p>
    <w:p w:rsidR="00851288" w:rsidRDefault="00851288" w:rsidP="00851288">
      <w:pPr>
        <w:widowControl w:val="0"/>
        <w:rPr>
          <w:rFonts w:cs="Arial"/>
        </w:rPr>
      </w:pPr>
    </w:p>
    <w:p w:rsidR="00851288" w:rsidRDefault="00851288" w:rsidP="00851288">
      <w:pPr>
        <w:pStyle w:val="Capa"/>
        <w:rPr>
          <w:color w:val="FF9900"/>
        </w:rPr>
      </w:pPr>
      <w:r>
        <w:t>SINDRAPE</w:t>
      </w:r>
    </w:p>
    <w:p w:rsidR="00851288" w:rsidRDefault="00851288" w:rsidP="0085128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51288" w:rsidRPr="00851288" w:rsidRDefault="00851288" w:rsidP="00851288">
      <w:pPr>
        <w:widowControl w:val="0"/>
        <w:rPr>
          <w:color w:val="000080"/>
        </w:rPr>
      </w:pPr>
    </w:p>
    <w:p w:rsidR="00851288" w:rsidRPr="00851288" w:rsidRDefault="00851288" w:rsidP="00851288">
      <w:pPr>
        <w:widowControl w:val="0"/>
        <w:jc w:val="right"/>
        <w:rPr>
          <w:rFonts w:cs="Arial"/>
          <w:b/>
          <w:bCs/>
          <w:color w:val="000080"/>
        </w:rPr>
      </w:pPr>
    </w:p>
    <w:p w:rsidR="00851288" w:rsidRDefault="00851288" w:rsidP="00851288">
      <w:pPr>
        <w:pStyle w:val="Capa"/>
        <w:rPr>
          <w:color w:val="FF9900"/>
        </w:rPr>
      </w:pPr>
      <w:r>
        <w:t>UCS0344</w:t>
      </w:r>
      <w:r w:rsidR="007E5E11">
        <w:t xml:space="preserve"> </w:t>
      </w:r>
      <w:r>
        <w:t>– Manter Regras de Quantidade Prevista Sob Demanda</w:t>
      </w:r>
    </w:p>
    <w:p w:rsidR="00851288" w:rsidRPr="00851288" w:rsidRDefault="00851288" w:rsidP="00851288">
      <w:pPr>
        <w:widowControl w:val="0"/>
        <w:rPr>
          <w:rFonts w:cs="Arial"/>
          <w:color w:val="000080"/>
        </w:rPr>
      </w:pPr>
    </w:p>
    <w:p w:rsidR="00851288" w:rsidRDefault="00851288" w:rsidP="00851288">
      <w:pPr>
        <w:widowControl w:val="0"/>
      </w:pPr>
    </w:p>
    <w:p w:rsidR="00851288" w:rsidRDefault="00851288" w:rsidP="0085128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851288" w:rsidRPr="00851288" w:rsidRDefault="00851288" w:rsidP="00851288">
      <w:pPr>
        <w:pStyle w:val="Corpodetexto3"/>
        <w:widowControl w:val="0"/>
        <w:spacing w:after="0"/>
        <w:rPr>
          <w:rFonts w:cs="Arial"/>
        </w:rPr>
      </w:pPr>
      <w:r w:rsidRPr="00851288">
        <w:rPr>
          <w:rFonts w:cs="Arial"/>
        </w:rPr>
        <w:lastRenderedPageBreak/>
        <w:t>Histórico de Revisões</w:t>
      </w:r>
    </w:p>
    <w:p w:rsidR="00851288" w:rsidRDefault="00851288" w:rsidP="0085128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51288" w:rsidTr="008512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51288" w:rsidTr="008512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19/05/2006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851288" w:rsidTr="008512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do documento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851288" w:rsidTr="008512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51288" w:rsidTr="0085128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Default="00851288" w:rsidP="0085128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51288" w:rsidRDefault="00851288" w:rsidP="0085128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51288" w:rsidRPr="00851288" w:rsidRDefault="00851288" w:rsidP="00851288">
      <w:pPr>
        <w:pStyle w:val="Corpodetexto3"/>
        <w:widowControl w:val="0"/>
        <w:spacing w:after="0"/>
        <w:jc w:val="left"/>
        <w:rPr>
          <w:rFonts w:cs="Arial"/>
        </w:rPr>
      </w:pPr>
      <w:r w:rsidRPr="00851288">
        <w:rPr>
          <w:rFonts w:cs="Arial"/>
        </w:rPr>
        <w:lastRenderedPageBreak/>
        <w:t>Índice</w:t>
      </w:r>
    </w:p>
    <w:p w:rsidR="00851288" w:rsidRPr="00851288" w:rsidRDefault="00851288" w:rsidP="00851288">
      <w:pPr>
        <w:pStyle w:val="Corpodetexto3"/>
        <w:widowControl w:val="0"/>
        <w:spacing w:after="0"/>
        <w:jc w:val="left"/>
        <w:rPr>
          <w:rFonts w:cs="Arial"/>
        </w:rPr>
      </w:pPr>
    </w:p>
    <w:p w:rsidR="00B76C65" w:rsidRDefault="0085128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6508" w:history="1">
        <w:r w:rsidR="00B76C65" w:rsidRPr="00BF08EF">
          <w:rPr>
            <w:rStyle w:val="Hyperlink"/>
            <w:noProof/>
          </w:rPr>
          <w:t>1.</w:t>
        </w:r>
        <w:r w:rsidR="00B76C6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6C65" w:rsidRPr="00BF08EF">
          <w:rPr>
            <w:rStyle w:val="Hyperlink"/>
            <w:noProof/>
          </w:rPr>
          <w:t>Pacote/Caso de Uso</w:t>
        </w:r>
        <w:r w:rsidR="00B76C65">
          <w:rPr>
            <w:noProof/>
            <w:webHidden/>
          </w:rPr>
          <w:tab/>
        </w:r>
        <w:r w:rsidR="00B76C65">
          <w:rPr>
            <w:noProof/>
            <w:webHidden/>
          </w:rPr>
          <w:fldChar w:fldCharType="begin"/>
        </w:r>
        <w:r w:rsidR="00B76C65">
          <w:rPr>
            <w:noProof/>
            <w:webHidden/>
          </w:rPr>
          <w:instrText xml:space="preserve"> PAGEREF _Toc404346508 \h </w:instrText>
        </w:r>
        <w:r w:rsidR="00B76C65">
          <w:rPr>
            <w:noProof/>
            <w:webHidden/>
          </w:rPr>
        </w:r>
        <w:r w:rsidR="00B76C65">
          <w:rPr>
            <w:noProof/>
            <w:webHidden/>
          </w:rPr>
          <w:fldChar w:fldCharType="separate"/>
        </w:r>
        <w:r w:rsidR="00B76C65">
          <w:rPr>
            <w:noProof/>
            <w:webHidden/>
          </w:rPr>
          <w:t>5</w:t>
        </w:r>
        <w:r w:rsidR="00B76C65"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09" w:history="1">
        <w:r w:rsidRPr="00BF08EF">
          <w:rPr>
            <w:rStyle w:val="Hyperlink"/>
            <w:noProof/>
          </w:rPr>
          <w:t>Manter Regras de Quantidade Prevista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0" w:history="1">
        <w:r w:rsidRPr="00BF08E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1" w:history="1">
        <w:r w:rsidRPr="00BF08E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2" w:history="1">
        <w:r w:rsidRPr="00BF08E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3" w:history="1">
        <w:r w:rsidRPr="00BF08E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4" w:history="1">
        <w:r w:rsidRPr="00BF08E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5" w:history="1">
        <w:r w:rsidRPr="00BF08E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6" w:history="1">
        <w:r w:rsidRPr="00BF08E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7" w:history="1">
        <w:r w:rsidRPr="00BF08E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Incluir Regras de Quantidade Prevista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8" w:history="1">
        <w:r w:rsidRPr="00BF08E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19" w:history="1">
        <w:r w:rsidRPr="00BF08E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 Carreira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0" w:history="1">
        <w:r w:rsidRPr="00BF08E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Função de chefia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1" w:history="1">
        <w:r w:rsidRPr="00BF08EF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cargo comissionado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2" w:history="1">
        <w:r w:rsidRPr="00BF08EF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as regras para a demanda da rede pública de ensino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3" w:history="1">
        <w:r w:rsidRPr="00BF08EF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as regras para a demanda sobre relações de trabalho ocupadas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4" w:history="1">
        <w:r w:rsidRPr="00BF08EF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as regras para a demanda sobre quantidade de vagas previstas de outros itens de carreira – 4.1.1.5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5" w:history="1">
        <w:r w:rsidRPr="00BF08EF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6" w:history="1">
        <w:r w:rsidRPr="00BF08E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Alterar Regras de Quantidade Prevista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7" w:history="1">
        <w:r w:rsidRPr="00BF08E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8" w:history="1">
        <w:r w:rsidRPr="00BF08E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Alterar as regras para a demanda da rede pública de ensino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29" w:history="1">
        <w:r w:rsidRPr="00BF08EF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as regras para a demanda sobre relações de trabalho ocupadas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0" w:history="1">
        <w:r w:rsidRPr="00BF08EF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Alternativo – Informar as regras para a demanda sobre quantidade de vagas previstas de outros itens de carreira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1" w:history="1">
        <w:r w:rsidRPr="00BF08E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Excluir Regras de Quantidade Prevista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2" w:history="1">
        <w:r w:rsidRPr="00BF08E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3" w:history="1">
        <w:r w:rsidRPr="00BF08E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4" w:history="1">
        <w:r w:rsidRPr="00BF08E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Listar Regras de Quantidade Prevista Sob Demanda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5" w:history="1">
        <w:r w:rsidRPr="00BF08E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6" w:history="1">
        <w:r w:rsidRPr="00BF08E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7" w:history="1">
        <w:r w:rsidRPr="00BF08EF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8" w:history="1">
        <w:r w:rsidRPr="00BF08E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39" w:history="1">
        <w:r w:rsidRPr="00BF08E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Informações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76C65" w:rsidRDefault="00B76C6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6540" w:history="1">
        <w:r w:rsidRPr="00BF08EF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BF08E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1288" w:rsidRDefault="00851288" w:rsidP="00851288">
      <w:pPr>
        <w:pStyle w:val="Sumrio1"/>
      </w:pPr>
      <w:r>
        <w:fldChar w:fldCharType="end"/>
      </w:r>
    </w:p>
    <w:p w:rsidR="00851288" w:rsidRDefault="00851288" w:rsidP="00851288">
      <w:pPr>
        <w:widowControl w:val="0"/>
        <w:rPr>
          <w:rFonts w:cs="Arial"/>
          <w:b/>
          <w:bCs/>
          <w:color w:val="000000"/>
        </w:rPr>
      </w:pPr>
    </w:p>
    <w:p w:rsidR="00851288" w:rsidRDefault="00851288" w:rsidP="00851288">
      <w:pPr>
        <w:pStyle w:val="Heading"/>
        <w:rPr>
          <w:rFonts w:cs="Arial"/>
          <w:szCs w:val="24"/>
          <w:lang w:val="pt-BR"/>
        </w:rPr>
      </w:pPr>
    </w:p>
    <w:p w:rsidR="00851288" w:rsidRDefault="00851288" w:rsidP="00851288">
      <w:pPr>
        <w:pStyle w:val="Heading"/>
        <w:rPr>
          <w:rFonts w:cs="Arial"/>
          <w:szCs w:val="24"/>
          <w:lang w:val="pt-BR"/>
        </w:rPr>
      </w:pPr>
    </w:p>
    <w:p w:rsidR="00851288" w:rsidRDefault="00851288" w:rsidP="00851288">
      <w:pPr>
        <w:pStyle w:val="Heading"/>
        <w:rPr>
          <w:rFonts w:cs="Arial"/>
          <w:szCs w:val="24"/>
          <w:lang w:val="pt-BR"/>
        </w:rPr>
      </w:pPr>
    </w:p>
    <w:p w:rsidR="00851288" w:rsidRDefault="00851288" w:rsidP="00851288">
      <w:pPr>
        <w:pStyle w:val="Heading"/>
        <w:rPr>
          <w:rFonts w:cs="Arial"/>
          <w:szCs w:val="24"/>
          <w:lang w:val="pt-BR"/>
        </w:rPr>
      </w:pPr>
    </w:p>
    <w:p w:rsidR="007E5E11" w:rsidRDefault="007E5E1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6508"/>
      <w:r>
        <w:lastRenderedPageBreak/>
        <w:t>Pacote/Caso de Uso</w:t>
      </w:r>
      <w:bookmarkEnd w:id="1"/>
    </w:p>
    <w:p w:rsidR="00851288" w:rsidRDefault="00851288" w:rsidP="00851288"/>
    <w:p w:rsidR="00851288" w:rsidRDefault="00851288" w:rsidP="007E5E11">
      <w:pPr>
        <w:pStyle w:val="Subttulo"/>
      </w:pPr>
      <w:bookmarkStart w:id="2" w:name="_Toc404346509"/>
      <w:r>
        <w:t>Manter Regras de Quantidade Prevista Sob Demanda</w:t>
      </w:r>
      <w:bookmarkEnd w:id="2"/>
    </w:p>
    <w:p w:rsidR="00851288" w:rsidRDefault="00851288" w:rsidP="00851288">
      <w:pPr>
        <w:widowControl w:val="0"/>
        <w:ind w:left="902"/>
        <w:rPr>
          <w:rFonts w:cs="Arial"/>
          <w:b/>
          <w:bCs/>
          <w:color w:val="FF0000"/>
        </w:rPr>
      </w:pPr>
    </w:p>
    <w:p w:rsidR="00851288" w:rsidRDefault="00851288" w:rsidP="008512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6510"/>
      <w:r>
        <w:t>Descrição</w:t>
      </w:r>
      <w:bookmarkEnd w:id="3"/>
    </w:p>
    <w:p w:rsidR="00851288" w:rsidRDefault="00851288" w:rsidP="00851288">
      <w:pPr>
        <w:pStyle w:val="Recuodecorpodetexto2"/>
        <w:widowControl w:val="0"/>
        <w:ind w:left="1620" w:firstLine="0"/>
        <w:rPr>
          <w:sz w:val="24"/>
        </w:rPr>
      </w:pPr>
    </w:p>
    <w:p w:rsidR="00851288" w:rsidRDefault="00851288" w:rsidP="0085128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Regras de Quantidade Prevista Sob Demanda.</w:t>
      </w:r>
    </w:p>
    <w:p w:rsidR="00851288" w:rsidRDefault="00851288" w:rsidP="00851288">
      <w:pPr>
        <w:pStyle w:val="Recuodecorpodetexto2"/>
        <w:widowControl w:val="0"/>
        <w:ind w:left="1620" w:firstLine="0"/>
        <w:rPr>
          <w:sz w:val="24"/>
        </w:rPr>
      </w:pPr>
    </w:p>
    <w:p w:rsidR="00851288" w:rsidRDefault="00851288" w:rsidP="008512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6511"/>
      <w:r>
        <w:t>Requisitos atendidos</w:t>
      </w:r>
      <w:bookmarkEnd w:id="4"/>
    </w:p>
    <w:p w:rsidR="00851288" w:rsidRDefault="00851288" w:rsidP="00851288"/>
    <w:p w:rsidR="00851288" w:rsidRDefault="00851288" w:rsidP="00851288">
      <w:pPr>
        <w:pStyle w:val="Recuodecorpodetexto"/>
        <w:ind w:left="1260"/>
      </w:pPr>
      <w:r>
        <w:t>R4 - Manter Regras de Quantidade Prevista Sob Demanda</w:t>
      </w:r>
    </w:p>
    <w:p w:rsidR="00851288" w:rsidRDefault="00851288" w:rsidP="00851288"/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6512"/>
      <w:r>
        <w:t>Conceito</w:t>
      </w:r>
      <w:bookmarkEnd w:id="5"/>
      <w:r>
        <w:tab/>
      </w:r>
    </w:p>
    <w:p w:rsidR="00851288" w:rsidRDefault="00851288" w:rsidP="00851288"/>
    <w:p w:rsidR="00851288" w:rsidRDefault="00851288" w:rsidP="008512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6513"/>
      <w:r>
        <w:t>Conceitos principais</w:t>
      </w:r>
      <w:bookmarkEnd w:id="6"/>
    </w:p>
    <w:p w:rsidR="00851288" w:rsidRDefault="00851288" w:rsidP="0085128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288" w:rsidTr="00FF700E">
        <w:trPr>
          <w:trHeight w:val="600"/>
        </w:trPr>
        <w:tc>
          <w:tcPr>
            <w:tcW w:w="1600" w:type="dxa"/>
          </w:tcPr>
          <w:p w:rsidR="00851288" w:rsidRDefault="00851288" w:rsidP="008512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  <w:r>
              <w:rPr>
                <w:rFonts w:cs="Arial"/>
                <w:b/>
              </w:rPr>
              <w:t xml:space="preserve">: regras para quantitativo previsto </w:t>
            </w:r>
            <w:proofErr w:type="gramStart"/>
            <w:r>
              <w:rPr>
                <w:rFonts w:cs="Arial"/>
                <w:b/>
              </w:rPr>
              <w:t>sob demanda</w:t>
            </w:r>
            <w:proofErr w:type="gramEnd"/>
          </w:p>
        </w:tc>
        <w:tc>
          <w:tcPr>
            <w:tcW w:w="4606" w:type="dxa"/>
          </w:tcPr>
          <w:p w:rsidR="00851288" w:rsidRDefault="008512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Regras para provimento automático da quantidade prevista.</w:t>
            </w:r>
          </w:p>
        </w:tc>
      </w:tr>
    </w:tbl>
    <w:p w:rsidR="00851288" w:rsidRDefault="00851288" w:rsidP="00851288">
      <w:pPr>
        <w:pStyle w:val="Cabealho"/>
        <w:rPr>
          <w:rFonts w:cs="Arial"/>
        </w:rPr>
      </w:pPr>
    </w:p>
    <w:p w:rsidR="00851288" w:rsidRDefault="00851288" w:rsidP="00851288">
      <w:pPr>
        <w:rPr>
          <w:rFonts w:cs="Arial"/>
        </w:rPr>
      </w:pPr>
    </w:p>
    <w:p w:rsidR="00851288" w:rsidRDefault="00851288" w:rsidP="008512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6514"/>
      <w:r>
        <w:t>Conceitos associados</w:t>
      </w:r>
      <w:bookmarkEnd w:id="7"/>
    </w:p>
    <w:p w:rsidR="00851288" w:rsidRDefault="00851288" w:rsidP="0085128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51288" w:rsidTr="00FF700E">
        <w:trPr>
          <w:trHeight w:val="600"/>
        </w:trPr>
        <w:tc>
          <w:tcPr>
            <w:tcW w:w="2338" w:type="dxa"/>
          </w:tcPr>
          <w:p w:rsidR="00851288" w:rsidRDefault="00851288" w:rsidP="0085128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Quadro </w:t>
            </w:r>
            <w:proofErr w:type="spellStart"/>
            <w:r>
              <w:rPr>
                <w:rFonts w:cs="Arial"/>
                <w:b/>
              </w:rPr>
              <w:t>lotacional</w:t>
            </w:r>
            <w:proofErr w:type="spellEnd"/>
          </w:p>
        </w:tc>
        <w:tc>
          <w:tcPr>
            <w:tcW w:w="6732" w:type="dxa"/>
          </w:tcPr>
          <w:p w:rsidR="00851288" w:rsidRDefault="008512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Provimento do quadro </w:t>
            </w:r>
            <w:proofErr w:type="spellStart"/>
            <w:r>
              <w:rPr>
                <w:rFonts w:cs="Arial"/>
              </w:rPr>
              <w:t>lotacional</w:t>
            </w:r>
            <w:proofErr w:type="spellEnd"/>
            <w:r>
              <w:rPr>
                <w:rFonts w:cs="Arial"/>
              </w:rPr>
              <w:t xml:space="preserve"> dos órgãos ou empresas do Estado.</w:t>
            </w:r>
          </w:p>
        </w:tc>
      </w:tr>
      <w:tr w:rsidR="00851288" w:rsidTr="00FF700E">
        <w:trPr>
          <w:trHeight w:val="600"/>
        </w:trPr>
        <w:tc>
          <w:tcPr>
            <w:tcW w:w="2338" w:type="dxa"/>
          </w:tcPr>
          <w:p w:rsidR="00851288" w:rsidRDefault="00851288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732" w:type="dxa"/>
          </w:tcPr>
          <w:p w:rsidR="00851288" w:rsidRDefault="008512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851288" w:rsidTr="00FF700E">
        <w:trPr>
          <w:trHeight w:val="600"/>
        </w:trPr>
        <w:tc>
          <w:tcPr>
            <w:tcW w:w="2338" w:type="dxa"/>
          </w:tcPr>
          <w:p w:rsidR="00851288" w:rsidRDefault="00851288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Função de chefia</w:t>
            </w:r>
          </w:p>
        </w:tc>
        <w:tc>
          <w:tcPr>
            <w:tcW w:w="6732" w:type="dxa"/>
          </w:tcPr>
          <w:p w:rsidR="00851288" w:rsidRDefault="008512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das funções de chefia existentes no agrupamento.</w:t>
            </w:r>
          </w:p>
        </w:tc>
      </w:tr>
      <w:tr w:rsidR="00851288" w:rsidTr="00FF700E">
        <w:trPr>
          <w:trHeight w:val="600"/>
        </w:trPr>
        <w:tc>
          <w:tcPr>
            <w:tcW w:w="2338" w:type="dxa"/>
          </w:tcPr>
          <w:p w:rsidR="00851288" w:rsidRDefault="00851288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</w:t>
            </w:r>
            <w:r>
              <w:rPr>
                <w:rFonts w:cs="Arial"/>
                <w:b/>
              </w:rPr>
              <w:lastRenderedPageBreak/>
              <w:t>do</w:t>
            </w:r>
          </w:p>
        </w:tc>
        <w:tc>
          <w:tcPr>
            <w:tcW w:w="6732" w:type="dxa"/>
          </w:tcPr>
          <w:p w:rsidR="00851288" w:rsidRDefault="0085128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lastRenderedPageBreak/>
              <w:t>Características dos cargos em comissão existentes no agrupamento.</w:t>
            </w:r>
          </w:p>
        </w:tc>
      </w:tr>
      <w:tr w:rsidR="00851288" w:rsidTr="00FF700E">
        <w:trPr>
          <w:trHeight w:val="600"/>
        </w:trPr>
        <w:tc>
          <w:tcPr>
            <w:tcW w:w="2338" w:type="dxa"/>
          </w:tcPr>
          <w:p w:rsidR="00851288" w:rsidRDefault="00851288" w:rsidP="00FF700E">
            <w:pPr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Relação de Vínculo</w:t>
            </w:r>
          </w:p>
        </w:tc>
        <w:tc>
          <w:tcPr>
            <w:tcW w:w="6732" w:type="dxa"/>
          </w:tcPr>
          <w:p w:rsidR="00851288" w:rsidRDefault="00851288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Pode ser: Cargo efetivo, cargo comissionado, função de chefia ou bolsista. Cada vínculo pode ter uma ou mais relações de vínculo.</w:t>
            </w:r>
          </w:p>
        </w:tc>
      </w:tr>
    </w:tbl>
    <w:p w:rsidR="00851288" w:rsidRDefault="00851288" w:rsidP="00851288">
      <w:pPr>
        <w:rPr>
          <w:rFonts w:eastAsia="Arial Unicode MS"/>
        </w:rPr>
      </w:pPr>
    </w:p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6515"/>
      <w:r>
        <w:lastRenderedPageBreak/>
        <w:t>Diagrama</w:t>
      </w:r>
      <w:bookmarkEnd w:id="8"/>
    </w:p>
    <w:p w:rsidR="00851288" w:rsidRDefault="00851288" w:rsidP="0085128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51288" w:rsidRDefault="00851288" w:rsidP="00851288">
      <w:pPr>
        <w:widowControl w:val="0"/>
        <w:jc w:val="center"/>
        <w:rPr>
          <w:rFonts w:cs="Arial"/>
        </w:rPr>
      </w:pPr>
    </w:p>
    <w:p w:rsidR="00851288" w:rsidRDefault="007E5E11" w:rsidP="0085128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5210175"/>
                <wp:effectExtent l="0" t="0" r="0" b="0"/>
                <wp:docPr id="170" name="Tela 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31315" y="17145"/>
                            <a:ext cx="1562735" cy="104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631315" y="112395"/>
                            <a:ext cx="3923030" cy="22193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21840" y="225425"/>
                            <a:ext cx="29762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Quantitade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Sob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Demanda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55600" y="771525"/>
                            <a:ext cx="156210" cy="156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33705" y="927735"/>
                            <a:ext cx="0" cy="1562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47345" y="988060"/>
                            <a:ext cx="1822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29565" y="1083945"/>
                            <a:ext cx="104140" cy="155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33705" y="1083945"/>
                            <a:ext cx="104140" cy="15557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070" y="1239520"/>
                            <a:ext cx="6407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72770" y="1014095"/>
                            <a:ext cx="10585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718310" y="589280"/>
                            <a:ext cx="1814195" cy="5899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34870" y="676275"/>
                            <a:ext cx="9867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039620" y="814705"/>
                            <a:ext cx="11664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Quantidade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47900" y="953770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sob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Demanda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718310" y="1326515"/>
                            <a:ext cx="1814195" cy="5892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099945" y="1412875"/>
                            <a:ext cx="10020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39620" y="1551940"/>
                            <a:ext cx="11664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Quantidade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47900" y="1690370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sob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Demanda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3853180" y="589280"/>
                            <a:ext cx="1814195" cy="5899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4261485" y="676275"/>
                            <a:ext cx="9982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174490" y="814705"/>
                            <a:ext cx="11664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Quantidade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382770" y="953770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sob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Demanda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931285" y="1412875"/>
                            <a:ext cx="1814195" cy="5899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356735" y="1499870"/>
                            <a:ext cx="9309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252595" y="1638300"/>
                            <a:ext cx="11664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Quantidade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Prevista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460875" y="1777365"/>
                            <a:ext cx="7810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sob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Demanda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961515" y="3294380"/>
                            <a:ext cx="1171575" cy="10414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961515" y="3389630"/>
                            <a:ext cx="2941955" cy="18034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516505" y="350266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97866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978660" y="331152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1987550" y="332041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1987550" y="332041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978660" y="331152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978660" y="333756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98755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978660" y="33204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1978660" y="33204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198755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198755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1978660" y="331152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1978660" y="332041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197866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1978660" y="331152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1987550" y="332041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1987550" y="332041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1987550" y="3311525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1987550" y="332041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1987550" y="332041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1978660" y="3320415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1995805" y="3320415"/>
                            <a:ext cx="4381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1978660" y="331152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1978660" y="331152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Oval 58"/>
                        <wps:cNvSpPr>
                          <a:spLocks noChangeArrowheads="1"/>
                        </wps:cNvSpPr>
                        <wps:spPr bwMode="auto">
                          <a:xfrm>
                            <a:off x="2456180" y="3952875"/>
                            <a:ext cx="177927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768600" y="4013835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2785745" y="4152265"/>
                            <a:ext cx="11677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47332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2473325" y="397065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H="1">
                            <a:off x="2482215" y="397891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 flipV="1">
                            <a:off x="2482215" y="3978910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473325" y="397065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473325" y="399669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48221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473325" y="397891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473325" y="397891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48221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48221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473325" y="397065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473325" y="397891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247332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>
                            <a:off x="2473325" y="397065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2482215" y="3978910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2482215" y="3978910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482215" y="3970655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482215" y="3978910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2482215" y="3978910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2473325" y="3978910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H="1" flipV="1">
                            <a:off x="2490470" y="3978910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473325" y="397065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2473325" y="397065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2456180" y="4525010"/>
                            <a:ext cx="1779270" cy="390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768600" y="458597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2872740" y="4724400"/>
                            <a:ext cx="98298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Chefia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247332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2473325" y="454279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H="1">
                            <a:off x="2482215" y="455104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V="1">
                            <a:off x="2482215" y="455104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2473325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2473325" y="456882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248221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2473325" y="455104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2473325" y="455104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248221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248221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2473325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2473325" y="4551045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247332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>
                            <a:off x="2473325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>
                            <a:off x="2482215" y="455104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2482215" y="455104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2482215" y="4542790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2482215" y="455104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2482215" y="4551045"/>
                            <a:ext cx="43180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2473325" y="4551045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2490470" y="4551045"/>
                            <a:ext cx="43815" cy="438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2473325" y="454279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2473325" y="454279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 flipH="1" flipV="1">
                            <a:off x="3315335" y="2323465"/>
                            <a:ext cx="26035" cy="16211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>
                            <a:off x="3280410" y="232346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3315335" y="232346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330644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>
                            <a:off x="3306445" y="2566035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H="1">
                            <a:off x="3315335" y="257492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 flipV="1">
                            <a:off x="3315335" y="2574925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3306445" y="25660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3306445" y="2592070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331533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3306445" y="25749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3306445" y="25749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331533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331533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3306445" y="25660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>
                            <a:off x="3306445" y="257492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>
                            <a:off x="330644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 flipH="1">
                            <a:off x="3306445" y="25660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>
                            <a:off x="3315335" y="25749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3315335" y="25749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3315335" y="2566035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3315335" y="25749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3315335" y="25749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3306445" y="2574925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 flipH="1" flipV="1">
                            <a:off x="3324225" y="2574925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3306445" y="2566035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8"/>
                        <wps:cNvCnPr/>
                        <wps:spPr bwMode="auto">
                          <a:xfrm>
                            <a:off x="3306445" y="2566035"/>
                            <a:ext cx="438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2837815" y="270510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Freeform 140"/>
                        <wps:cNvSpPr>
                          <a:spLocks/>
                        </wps:cNvSpPr>
                        <wps:spPr bwMode="auto">
                          <a:xfrm>
                            <a:off x="4217670" y="2323465"/>
                            <a:ext cx="451485" cy="2357755"/>
                          </a:xfrm>
                          <a:custGeom>
                            <a:avLst/>
                            <a:gdLst>
                              <a:gd name="T0" fmla="*/ 0 w 711"/>
                              <a:gd name="T1" fmla="*/ 3713 h 3713"/>
                              <a:gd name="T2" fmla="*/ 711 w 711"/>
                              <a:gd name="T3" fmla="*/ 3713 h 3713"/>
                              <a:gd name="T4" fmla="*/ 711 w 711"/>
                              <a:gd name="T5" fmla="*/ 0 h 37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11" h="3713">
                                <a:moveTo>
                                  <a:pt x="0" y="3713"/>
                                </a:moveTo>
                                <a:lnTo>
                                  <a:pt x="711" y="3713"/>
                                </a:lnTo>
                                <a:lnTo>
                                  <a:pt x="711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Line 141"/>
                        <wps:cNvCnPr/>
                        <wps:spPr bwMode="auto">
                          <a:xfrm flipH="1">
                            <a:off x="4634230" y="232346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4669155" y="2323465"/>
                            <a:ext cx="34925" cy="6921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43"/>
                        <wps:cNvCnPr/>
                        <wps:spPr bwMode="auto">
                          <a:xfrm>
                            <a:off x="464312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144"/>
                        <wps:cNvCnPr/>
                        <wps:spPr bwMode="auto">
                          <a:xfrm>
                            <a:off x="4643120" y="2938780"/>
                            <a:ext cx="349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45"/>
                        <wps:cNvCnPr/>
                        <wps:spPr bwMode="auto">
                          <a:xfrm flipH="1">
                            <a:off x="4652010" y="294767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6"/>
                        <wps:cNvCnPr/>
                        <wps:spPr bwMode="auto">
                          <a:xfrm flipV="1">
                            <a:off x="4652010" y="2947670"/>
                            <a:ext cx="0" cy="260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47"/>
                        <wps:cNvCnPr/>
                        <wps:spPr bwMode="auto">
                          <a:xfrm>
                            <a:off x="4643120" y="293878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48"/>
                        <wps:cNvCnPr/>
                        <wps:spPr bwMode="auto">
                          <a:xfrm>
                            <a:off x="4643120" y="296481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49"/>
                        <wps:cNvCnPr/>
                        <wps:spPr bwMode="auto">
                          <a:xfrm>
                            <a:off x="465201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50"/>
                        <wps:cNvCnPr/>
                        <wps:spPr bwMode="auto">
                          <a:xfrm>
                            <a:off x="4643120" y="29476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51"/>
                        <wps:cNvCnPr/>
                        <wps:spPr bwMode="auto">
                          <a:xfrm>
                            <a:off x="4643120" y="29476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Line 152"/>
                        <wps:cNvCnPr/>
                        <wps:spPr bwMode="auto">
                          <a:xfrm>
                            <a:off x="465201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Line 153"/>
                        <wps:cNvCnPr/>
                        <wps:spPr bwMode="auto">
                          <a:xfrm>
                            <a:off x="465201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Line 154"/>
                        <wps:cNvCnPr/>
                        <wps:spPr bwMode="auto">
                          <a:xfrm>
                            <a:off x="4643120" y="293878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55"/>
                        <wps:cNvCnPr/>
                        <wps:spPr bwMode="auto">
                          <a:xfrm>
                            <a:off x="4643120" y="294767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156"/>
                        <wps:cNvCnPr/>
                        <wps:spPr bwMode="auto">
                          <a:xfrm>
                            <a:off x="464312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157"/>
                        <wps:cNvCnPr/>
                        <wps:spPr bwMode="auto">
                          <a:xfrm flipH="1">
                            <a:off x="4643120" y="293878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158"/>
                        <wps:cNvCnPr/>
                        <wps:spPr bwMode="auto">
                          <a:xfrm>
                            <a:off x="4652010" y="294767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2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159"/>
                        <wps:cNvCnPr/>
                        <wps:spPr bwMode="auto">
                          <a:xfrm flipH="1" flipV="1">
                            <a:off x="4652010" y="294767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160"/>
                        <wps:cNvCnPr/>
                        <wps:spPr bwMode="auto">
                          <a:xfrm flipH="1" flipV="1">
                            <a:off x="4652010" y="2938780"/>
                            <a:ext cx="4318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161"/>
                        <wps:cNvCnPr/>
                        <wps:spPr bwMode="auto">
                          <a:xfrm flipH="1" flipV="1">
                            <a:off x="4652010" y="294767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162"/>
                        <wps:cNvCnPr/>
                        <wps:spPr bwMode="auto">
                          <a:xfrm flipH="1" flipV="1">
                            <a:off x="4652010" y="2947670"/>
                            <a:ext cx="4318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163"/>
                        <wps:cNvCnPr/>
                        <wps:spPr bwMode="auto">
                          <a:xfrm flipH="1" flipV="1">
                            <a:off x="4643120" y="2947670"/>
                            <a:ext cx="52070" cy="52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164"/>
                        <wps:cNvCnPr/>
                        <wps:spPr bwMode="auto">
                          <a:xfrm flipH="1" flipV="1">
                            <a:off x="4660265" y="2947670"/>
                            <a:ext cx="43815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165"/>
                        <wps:cNvCnPr/>
                        <wps:spPr bwMode="auto">
                          <a:xfrm>
                            <a:off x="4643120" y="2938780"/>
                            <a:ext cx="0" cy="431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66"/>
                        <wps:cNvCnPr/>
                        <wps:spPr bwMode="auto">
                          <a:xfrm>
                            <a:off x="4643120" y="2938780"/>
                            <a:ext cx="431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4183380" y="267017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5E11" w:rsidRDefault="007E5E11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70" o:spid="_x0000_s1026" editas="canvas" style="width:453.75pt;height:410.25pt;mso-position-horizontal-relative:char;mso-position-vertical-relative:line" coordsize="57626,5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52101;visibility:visible;mso-wrap-style:square">
                  <v:fill o:detectmouseclick="t"/>
                  <v:path o:connecttype="none"/>
                </v:shape>
                <v:rect id="Rectangle 5" o:spid="_x0000_s1028" style="position:absolute;left:16313;top:171;width:15627;height:1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6313;top:1123;width:39230;height:22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218;top:2254;width:2976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Quantitade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Prevista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Sob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Demanda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556;top:7715;width:1562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337,9277" to="4337,108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473,9880" to="5295,9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295,10839" to="4337,12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337,10839" to="5378,123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20;top:12395;width:640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5727,10140" to="16313,101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7183;top:5892;width:18142;height:5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1348;top:6762;width:98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0396;top:8147;width:116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Quantidade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2479;top:9537;width:7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sob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Demanda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7183;top:13265;width:18142;height:5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0999;top:14128;width:100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1" o:spid="_x0000_s1044" style="position:absolute;left:20396;top:15519;width:116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Quantidade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2479;top:16903;width:78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sob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Demanda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38531;top:5892;width:18142;height:5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42614;top:6762;width:998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5" o:spid="_x0000_s1048" style="position:absolute;left:41744;top:8147;width:116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Quantidade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3827;top:9537;width:781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sob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Demanda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9312;top:14128;width:18142;height:5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3567;top:14998;width:930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2525;top:16383;width:116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Quantidade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Prevista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44608;top:17773;width:781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sob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Demanda</w:t>
                        </w:r>
                        <w:proofErr w:type="spellEnd"/>
                      </w:p>
                    </w:txbxContent>
                  </v:textbox>
                </v:rect>
                <v:rect id="Rectangle 31" o:spid="_x0000_s1054" style="position:absolute;left:19615;top:32943;width:11715;height:10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19615;top:33896;width:29419;height:180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25165;top:35026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4" o:spid="_x0000_s1057" style="position:absolute;visibility:visible;mso-wrap-style:square" from="19786,33115" to="19786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19786,33115" to="20135,33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19875,33204" to="20135,33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19875,33204" to="19875,33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19786,33115" to="20218,33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19786,33375" to="19786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19875,33115" to="19875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19786,33204" to="20218,33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19786,33204" to="20218,33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19875,33115" to="19875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19875,33115" to="19875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19786,33115" to="20218,33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19786,33204" to="20218,33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19786,33115" to="19786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19786,33115" to="20218,33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19875,33204" to="20307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4YHMMAAADbAAAADwAAAGRycy9kb3ducmV2LnhtbESPT4vCMBTE74LfITzBm6YKLlKNIv4B&#10;dw8LVvH8bJ5ttXkpTdT2228WBI/DzPyGmS8bU4on1a6wrGA0jEAQp1YXnCk4HXeDKQjnkTWWlklB&#10;Sw6Wi25njrG2Lz7QM/GZCBB2MSrIva9iKV2ak0E3tBVx8K62NuiDrDOpa3wFuCnlOIq+pMGCw0KO&#10;Fa1zSu/Jwyi4bA/n9udUtJtvv6Y0aTa/cnVTqt9rVjMQnhr/Cb/be61gMoL/L+EH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U+GBzDAAAA2wAAAA8AAAAAAAAAAAAA&#10;AAAAoQIAAGRycy9kb3ducmV2LnhtbFBLBQYAAAAABAAEAPkAAACRAwAAAAA=&#10;" strokeweight=".00075mm"/>
                <v:line id="Line 50" o:spid="_x0000_s1073" style="position:absolute;flip:x y;visibility:visible;mso-wrap-style:square" from="19875,33204" to="20307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19875,33115" to="20307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19875,33204" to="20307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19875,33204" to="20307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19786,33204" to="20307,33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19958,33204" to="20396,33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19786,33115" to="19786,33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19786,33115" to="20218,33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oval id="Oval 58" o:spid="_x0000_s1081" style="position:absolute;left:24561;top:39528;width:17793;height:3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22U8EA&#10;AADbAAAADwAAAGRycy9kb3ducmV2LnhtbERPz2vCMBS+D/wfwhN2m6kiMmqjiDAY7LDV7bDjs3lt&#10;g81LbDJN//vlMNjx4/td7ZMdxI3GYBwrWC4KEMSN04Y7BV+fL0/PIEJE1jg4JgUTBdjvZg8Vltrd&#10;uabbKXYih3AoUUEfoy+lDE1PFsPCeeLMtW60GDMcO6lHvOdwO8hVUWykRcO5oUdPx56ay+nHKvD+&#10;Y71O6d2EVWqv5o3P9fR9Vupxng5bEJFS/Bf/uV+1gk1en7/kHy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ttlPBAAAA2wAAAA8AAAAAAAAAAAAAAAAAmAIAAGRycy9kb3du&#10;cmV2LnhtbFBLBQYAAAAABAAEAPUAAACGAwAAAAA=&#10;" fillcolor="#ffc" strokecolor="#903" strokeweight="0"/>
                <v:rect id="Rectangle 59" o:spid="_x0000_s1082" style="position:absolute;left:27686;top:40138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60" o:spid="_x0000_s1083" style="position:absolute;left:27857;top:41522;width:116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5eE8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sMrh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5eE8AAAADbAAAADwAAAAAAAAAAAAAAAACYAgAAZHJzL2Rvd25y&#10;ZXYueG1sUEsFBgAAAAAEAAQA9QAAAIUDAAAAAA=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line id="Line 61" o:spid="_x0000_s1084" style="position:absolute;visibility:visible;mso-wrap-style:square" from="24733,39706" to="24733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visibility:visible;mso-wrap-style:square" from="24733,39706" to="25082,39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flip:x;visibility:visible;mso-wrap-style:square" from="24822,39789" to="25082,39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flip:y;visibility:visible;mso-wrap-style:square" from="24822,39789" to="24822,40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3QcM8UAAADbAAAADwAAAGRycy9kb3ducmV2LnhtbESPQWsCMRSE7wX/Q3hCbzWrh7VsjSIV&#10;Sylo0dZDb8/N6+7i5mVJopv++0YQPA4z8w0zW0TTigs531hWMB5lIIhLqxuuFHx/rZ+eQfiArLG1&#10;TAr+yMNiPniYYaFtzzu67EMlEoR9gQrqELpCSl/WZNCPbEecvF/rDIYkXSW1wz7BTSsnWZZLgw2n&#10;hRo7eq2pPO3PRsFuO+WjezvHUzz2m8+fQ/VxWC2VehzG5QuIQDHcw7f2u1aQ53D9kn6An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3QcM8UAAADbAAAADwAAAAAAAAAA&#10;AAAAAAChAgAAZHJzL2Rvd25yZXYueG1sUEsFBgAAAAAEAAQA+QAAAJMDAAAAAA==&#10;" strokeweight="0"/>
                <v:line id="Line 65" o:spid="_x0000_s1088" style="position:absolute;visibility:visible;mso-wrap-style:square" from="24733,39706" to="25165,39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4733,39966" to="24733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4822,39706" to="24822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4733,39789" to="25165,39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4733,39789" to="25165,39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4822,39706" to="24822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4822,39706" to="24822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24733,39706" to="25165,39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4733,39789" to="25165,39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visibility:visible;mso-wrap-style:square" from="24733,39706" to="24733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1VZ8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/VVnxAAAANsAAAAPAAAAAAAAAAAA&#10;AAAAAKECAABkcnMvZG93bnJldi54bWxQSwUGAAAAAAQABAD5AAAAkgMAAAAA&#10;" strokeweight="0"/>
                <v:line id="Line 75" o:spid="_x0000_s1098" style="position:absolute;flip:x;visibility:visible;mso-wrap-style:square" from="24733,39706" to="25165,39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vdcUAAADbAAAADwAAAGRycy9kb3ducmV2LnhtbESPQWsCMRSE74L/IbxCb5qth27ZGkUq&#10;liJo0dZDb8/N6+7i5mVJopv++0YQPA4z8w0znUfTigs531hW8DTOQBCXVjdcKfj+Wo1eQPiArLG1&#10;TAr+yMN8NhxMsdC25x1d9qESCcK+QAV1CF0hpS9rMujHtiNO3q91BkOSrpLaYZ/gppWTLHuWBhtO&#10;CzV29FZTedqfjYLdNuejez/HUzz2m8+fQ7U+LBdKPT7ExSuIQDHcw7f2h1aQ53D9k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eEvdcUAAADbAAAADwAAAAAAAAAA&#10;AAAAAAChAgAAZHJzL2Rvd25yZXYueG1sUEsFBgAAAAAEAAQA+QAAAJMDAAAAAA==&#10;" strokeweight="0"/>
                <v:line id="Line 76" o:spid="_x0000_s1099" style="position:absolute;visibility:visible;mso-wrap-style:square" from="24822,39789" to="25253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Ht4b8AAADbAAAADwAAAGRycy9kb3ducmV2LnhtbERPy4rCMBTdC/5DuII7TXXhDNUo4gPU&#10;hWAV19fm2labm9JEbf9+shBmeTjv2aIxpXhT7QrLCkbDCARxanXBmYLLeTv4BeE8ssbSMiloycFi&#10;3u3MMNb2wyd6Jz4TIYRdjApy76tYSpfmZNANbUUcuLutDfoA60zqGj8h3JRyHEUTabDg0JBjRauc&#10;0mfyMgpum9O1PVyKdr33K0qTZn2Uy4dS/V6znILw1Ph/8de90wp+wtjwJfwAOf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7Ht4b8AAADbAAAADwAAAAAAAAAAAAAAAACh&#10;AgAAZHJzL2Rvd25yZXYueG1sUEsFBgAAAAAEAAQA+QAAAI0DAAAAAA==&#10;" strokeweight=".00075mm"/>
                <v:line id="Line 77" o:spid="_x0000_s1100" style="position:absolute;flip:x y;visibility:visible;mso-wrap-style:square" from="24822,39789" to="25253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24822,39706" to="25253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24822,39789" to="25253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24822,39789" to="25253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24733,39789" to="25253,40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flip:x y;visibility:visible;mso-wrap-style:square" from="24904,39789" to="25342,40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k2qcMAAADbAAAADwAAAGRycy9kb3ducmV2LnhtbESPQWsCMRSE7wX/Q3hCL6VmW8tWVqNI&#10;0SK9da33x+a5WUxeliTq+u8bodDjMDPfMIvV4Ky4UIidZwUvkwIEceN1x62Cn/32eQYiJmSN1jMp&#10;uFGE1XL0sMBK+yt/06VOrcgQjhUqMCn1lZSxMeQwTnxPnL2jDw5TlqGVOuA1w52Vr0VRSocd5wWD&#10;PX0Yak712SmYvh/2u5N9Ml/b6Mzm09ZNGW5KPY6H9RxEoiH9h//aO61g9gb3L/kHyO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pNqnDAAAA2wAAAA8AAAAAAAAAAAAA&#10;AAAAoQIAAGRycy9kb3ducmV2LnhtbFBLBQYAAAAABAAEAPkAAACRAwAAAAA=&#10;" strokeweight="0"/>
                <v:line id="Line 83" o:spid="_x0000_s1106" style="position:absolute;visibility:visible;mso-wrap-style:square" from="24733,39706" to="24733,40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line id="Line 84" o:spid="_x0000_s1107" style="position:absolute;visibility:visible;mso-wrap-style:square" from="24733,39706" to="25165,39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glQMMAAADbAAAADwAAAGRycy9kb3ducmV2LnhtbESPQWvCQBSE70L/w/IKvelGoTFGVynF&#10;Yr3ZVMHjI/tMFrNvQ3ar6b93BcHjMDPfMItVbxtxoc4bxwrGowQEcem04UrB/vdrmIHwAVlj45gU&#10;/JOH1fJlsMBcuyv/0KUIlYgQ9jkqqENocyl9WZNFP3ItcfROrrMYouwqqTu8Rrht5CRJUmnRcFyo&#10;saXPmspz8WcVmF26ed9OD7ODXG/C+JidM2P3Sr299h9zEIH68Aw/2t9aQZbC/Uv8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oJUDDAAAA2wAAAA8AAAAAAAAAAAAA&#10;AAAAoQIAAGRycy9kb3ducmV2LnhtbFBLBQYAAAAABAAEAPkAAACRAwAAAAA=&#10;" strokeweight="0"/>
                <v:oval id="Oval 85" o:spid="_x0000_s1108" style="position:absolute;left:24561;top:45250;width:17793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jI3cMA&#10;AADbAAAADwAAAGRycy9kb3ducmV2LnhtbESPQWsCMRSE74L/ITyhN80q0spqFBEKQg9W24PH5+a5&#10;G9y8pJuo8d+bQqHHYWa+YRarZFtxoy4YxwrGowIEceW04VrB99f7cAYiRGSNrWNS8KAAq2W/t8BS&#10;uzvv6XaItcgQDiUqaGL0pZShashiGDlPnL2z6yzGLLta6g7vGW5bOSmKV2nRcF5o0NOmoepyuFoF&#10;3n9OpyntTJik84/54NP+cTwp9TJI6zmISCn+h//aW61g9ga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0jI3cMAAADbAAAADwAAAAAAAAAAAAAAAACYAgAAZHJzL2Rv&#10;d25yZXYueG1sUEsFBgAAAAAEAAQA9QAAAIgDAAAAAA==&#10;" fillcolor="#ffc" strokecolor="#903" strokeweight="0"/>
                <v:rect id="Rectangle 86" o:spid="_x0000_s1109" style="position:absolute;left:27686;top:45859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87" o:spid="_x0000_s1110" style="position:absolute;left:28727;top:47244;width:983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YqmMEA&#10;AADbAAAADwAAAGRycy9kb3ducmV2LnhtbESPzYoCMRCE7wu+Q2jB25rRwzI7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0GKpjBAAAA2wAAAA8AAAAAAAAAAAAAAAAAmAIAAGRycy9kb3du&#10;cmV2LnhtbFBLBQYAAAAABAAEAPUAAACG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Chefia</w:t>
                        </w:r>
                        <w:proofErr w:type="spellEnd"/>
                      </w:p>
                    </w:txbxContent>
                  </v:textbox>
                </v:rect>
                <v:line id="Line 88" o:spid="_x0000_s1111" style="position:absolute;visibility:visible;mso-wrap-style:square" from="24733,45427" to="24733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visibility:visible;mso-wrap-style:square" from="24733,45427" to="25082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flip:x;visibility:visible;mso-wrap-style:square" from="24822,45510" to="25082,45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flip:y;visibility:visible;mso-wrap-style:square" from="24822,45510" to="24822,45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visibility:visible;mso-wrap-style:square" from="24733,45427" to="25165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24733,45688" to="24733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24822,45427" to="24822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24733,45510" to="25165,45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24733,45510" to="25165,45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24822,45427" to="24822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24822,45427" to="24822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24733,45427" to="25165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24733,45510" to="25165,455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24733,45427" to="24733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flip:x;visibility:visible;mso-wrap-style:square" from="24733,45427" to="25165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lLRsQAAADcAAAADwAAAGRycy9kb3ducmV2LnhtbERPTWsCMRC9C/0PYQq9abZS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WUtGxAAAANwAAAAPAAAAAAAAAAAA&#10;AAAAAKECAABkcnMvZG93bnJldi54bWxQSwUGAAAAAAQABAD5AAAAkgMAAAAA&#10;" strokeweight="0"/>
                <v:line id="Line 103" o:spid="_x0000_s1126" style="position:absolute;visibility:visible;mso-wrap-style:square" from="24822,45510" to="25253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QI2MEAAADcAAAADwAAAGRycy9kb3ducmV2LnhtbERPS4vCMBC+L/gfwgje1lTBZalGER+g&#10;HgSreB6bsa02k9JEbf/9RljwNh/fcyazxpTiSbUrLCsY9CMQxKnVBWcKTsf19y8I55E1lpZJQUsO&#10;ZtPO1wRjbV98oGfiMxFC2MWoIPe+iqV0aU4GXd9WxIG72tqgD7DOpK7xFcJNKYdR9CMNFhwacqxo&#10;kVN6Tx5GwWV1OLe7U9Eut35BadIs93J+U6rXbeZjEJ4a/xH/uzc6zI9G8H4mXCCn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FAjYwQAAANwAAAAPAAAAAAAAAAAAAAAA&#10;AKECAABkcnMvZG93bnJldi54bWxQSwUGAAAAAAQABAD5AAAAjwMAAAAA&#10;" strokeweight=".00075mm"/>
                <v:line id="Line 104" o:spid="_x0000_s1127" style="position:absolute;flip:x y;visibility:visible;mso-wrap-style:square" from="24822,45510" to="25253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24822,45427" to="25253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24822,45510" to="25253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24822,45510" to="25253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24733,45510" to="25253,460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24904,45510" to="25342,4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visibility:visible;mso-wrap-style:square" from="24733,45427" to="24733,45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line id="Line 111" o:spid="_x0000_s1134" style="position:absolute;visibility:visible;mso-wrap-style:square" from="24733,45427" to="25165,454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flip:x y;visibility:visible;mso-wrap-style:square" from="33153,23234" to="33413,39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PzYMAAAADcAAAADwAAAGRycy9kb3ducmV2LnhtbERPS4vCMBC+C/6HMII3TSsipdtUVFjY&#10;04IPPI/NbFttJiXJ2u6/3wgLe5uP7znFdjSdeJLzrWUF6TIBQVxZ3XKt4HJ+X2QgfEDW2FkmBT/k&#10;YVtOJwXm2g58pOcp1CKGsM9RQRNCn0vpq4YM+qXtiSP3ZZ3BEKGrpXY4xHDTyVWSbKTBlmNDgz0d&#10;Gqoep2+jYP+o+gsj3oZz5vx1da+PnzQoNZ+NuzcQgcbwL/5zf+g4P13D65l4gSx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WT82DAAAAA3AAAAA8AAAAAAAAAAAAAAAAA&#10;oQIAAGRycy9kb3ducmV2LnhtbFBLBQYAAAAABAAEAPkAAACOAwAAAAA=&#10;" strokecolor="#903" strokeweight="39e-5mm">
                  <v:stroke dashstyle="1 1"/>
                </v:line>
                <v:line id="Line 113" o:spid="_x0000_s1136" style="position:absolute;flip:x;visibility:visible;mso-wrap-style:square" from="32804,23234" to="33153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/ZcjcIAAADcAAAADwAAAGRycy9kb3ducmV2LnhtbERP32vCMBB+H/g/hBv4tqYKinRGGYoo&#10;wgR1gz0eza0pay61ibbzrzeC4Nt9fD9vOu9sJS7U+NKxgkGSgiDOnS65UPB1XL1NQPiArLFyTAr+&#10;ycN81nuZYqZdy3u6HEIhYgj7DBWYEOpMSp8bsugTVxNH7tc1FkOETSF1g20Mt5UcpulYWiw5Nhis&#10;aWEo/zucrYLdblub6rtY/Zxo8rluF9eSw1Kp/mv38Q4iUBee4od7o+P8wQjuz8QL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/ZcjcIAAADcAAAADwAAAAAAAAAAAAAA&#10;AAChAgAAZHJzL2Rvd25yZXYueG1sUEsFBgAAAAAEAAQA+QAAAJADAAAAAA==&#10;" strokecolor="#903" strokeweight="39e-5mm"/>
                <v:line id="Line 114" o:spid="_x0000_s1137" style="position:absolute;visibility:visible;mso-wrap-style:square" from="33153,23234" to="33502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3Rha8EAAADcAAAADwAAAGRycy9kb3ducmV2LnhtbERPTYvCMBC9L/gfwgje1lQPZalGUVER&#10;L4vWg8ehGZtiMylNbLv/frOw4G0e73OW68HWoqPWV44VzKYJCOLC6YpLBbf88PkFwgdkjbVjUvBD&#10;Htar0ccSM+16vlB3DaWIIewzVGBCaDIpfWHIop+6hjhyD9daDBG2pdQt9jHc1nKeJKm0WHFsMNjQ&#10;zlDxvL6sgtPjvL/fCnN8pv05P3ynprPlVqnJeNgsQAQawlv87z7pOH+Wwt8z8QK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7dGFrwQAAANwAAAAPAAAAAAAAAAAAAAAA&#10;AKECAABkcnMvZG93bnJldi54bWxQSwUGAAAAAAQABAD5AAAAjwMAAAAA&#10;" strokecolor="#903" strokeweight="39e-5mm"/>
                <v:line id="Line 115" o:spid="_x0000_s1138" style="position:absolute;visibility:visible;mso-wrap-style:square" from="33064,25660" to="33064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visibility:visible;mso-wrap-style:square" from="33064,25660" to="33413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nkW8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6GV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SnkW8UAAADcAAAADwAAAAAAAAAA&#10;AAAAAAChAgAAZHJzL2Rvd25yZXYueG1sUEsFBgAAAAAEAAQA+QAAAJMDAAAAAA==&#10;" strokeweight="0"/>
                <v:line id="Line 117" o:spid="_x0000_s1140" style="position:absolute;flip:x;visibility:visible;mso-wrap-style:square" from="33153,25749" to="33413,25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<v:line id="Line 118" o:spid="_x0000_s1141" style="position:absolute;flip:y;visibility:visible;mso-wrap-style:square" from="33153,25749" to="33153,26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cRJccAAADcAAAADwAAAGRycy9kb3ducmV2LnhtbESPQU8CMRCF7yb+h2ZIvEkXDmoWCiEY&#10;jTFRA8qB27Addjdsp5u2sPXfOwcTbjN5b977Zr7MrlMXCrH1bGAyLkARV962XBv4+X65fwIVE7LF&#10;zjMZ+KUIy8XtzRxL6wfe0GWbaiUhHEs00KTUl1rHqiGHcex7YtGOPjhMsoZa24CDhLtOT4viQTts&#10;WRoa7GndUHXanp2BzecjH8LrOZ/yYfj42u/q993zypi7UV7NQCXK6Wr+v36zgj8VfHlGJt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1xElxwAAANwAAAAPAAAAAAAA&#10;AAAAAAAAAKECAABkcnMvZG93bnJldi54bWxQSwUGAAAAAAQABAD5AAAAlQMAAAAA&#10;" strokeweight="0"/>
                <v:line id="Line 119" o:spid="_x0000_s1142" style="position:absolute;visibility:visible;mso-wrap-style:square" from="33064,25660" to="33502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33064,25920" to="33064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33153,25660" to="33153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33064,25749" to="33502,25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33064,25749" to="33502,25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33153,25660" to="33153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33153,25660" to="33153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33064,25660" to="33502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visibility:visible;mso-wrap-style:square" from="33064,25749" to="33502,25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8" o:spid="_x0000_s1151" style="position:absolute;visibility:visible;mso-wrap-style:square" from="33064,25660" to="33064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q0Pc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8GX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Oq0PcUAAADcAAAADwAAAAAAAAAA&#10;AAAAAAChAgAAZHJzL2Rvd25yZXYueG1sUEsFBgAAAAAEAAQA+QAAAJMDAAAAAA==&#10;" strokeweight="0"/>
                <v:line id="Line 129" o:spid="_x0000_s1152" style="position:absolute;flip:x;visibility:visible;mso-wrap-style:square" from="33064,25660" to="33502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IiY8QAAADcAAAADwAAAGRycy9kb3ducmV2LnhtbERPTWsCMRC9C/0PYQq9aVYLVbZGkUqL&#10;CFa09dDbuJnuLm4mSxLd9N+bguBtHu9zpvNoGnEh52vLCoaDDARxYXXNpYLvr/f+BIQPyBoby6Tg&#10;jzzMZw+9Kebadryjyz6UIoWwz1FBFUKbS+mLigz6gW2JE/drncGQoCuldtilcNPIUZa9SIM1p4YK&#10;W3qrqDjtz0bB7nPMR/dxjqd47Dbbn0O5PiwXSj09xsUriEAx3MU390qn+c9D+H8mXSB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QiJjxAAAANwAAAAPAAAAAAAAAAAA&#10;AAAAAKECAABkcnMvZG93bnJldi54bWxQSwUGAAAAAAQABAD5AAAAkgMAAAAA&#10;" strokeweight="0"/>
                <v:line id="Line 130" o:spid="_x0000_s1153" style="position:absolute;visibility:visible;mso-wrap-style:square" from="33153,25749" to="33585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FaEcMAAADcAAAADwAAAGRycy9kb3ducmV2LnhtbERPTWvCQBC9F/oflin0VjdakBLdhBAV&#10;2h4KpqHnMTsm0exsyG41+fduoeBtHu9z1uloOnGhwbWWFcxnEQjiyuqWawXl9+7lDYTzyBo7y6Rg&#10;Igdp8viwxljbK+/pUvhahBB2MSpovO9jKV3VkEE3sz1x4I52MOgDHGqpB7yGcNPJRRQtpcGWQ0OD&#10;PeUNVefi1yg4bPc/02fZTpsPn1NVjJsvmZ2Uen4asxUIT6O/i//d7zrMf13A3zPhApn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2RWhHDAAAA3AAAAA8AAAAAAAAAAAAA&#10;AAAAoQIAAGRycy9kb3ducmV2LnhtbFBLBQYAAAAABAAEAPkAAACRAwAAAAA=&#10;" strokeweight=".00075mm"/>
                <v:line id="Line 131" o:spid="_x0000_s1154" style="position:absolute;flip:x y;visibility:visible;mso-wrap-style:square" from="33153,25749" to="33585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33153,25660" to="33585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flip:x y;visibility:visible;mso-wrap-style:square" from="33153,25749" to="33585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33153,25749" to="33585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flip:x y;visibility:visible;mso-wrap-style:square" from="33064,25749" to="33585,26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6" o:spid="_x0000_s1159" style="position:absolute;flip:x y;visibility:visible;mso-wrap-style:square" from="33242,25749" to="33674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EH9MQAAADcAAAADwAAAGRycy9kb3ducmV2LnhtbESPQWsCMRCF7wX/Q5hCL0WzrWDLahQp&#10;tYg31/Y+bKabxWSyJKmu/75zKPQ2w3vz3jerzRi8ulDKfWQDT7MKFHEbbc+dgc/TbvoKKhdkiz4y&#10;GbhRhs16crfC2sYrH+nSlE5JCOcaDbhShlrr3DoKmGdxIBbtO6aARdbUaZvwKuHB6+eqWuiAPUuD&#10;w4HeHLXn5icYmL98nfZn/+gOuxzc+4dv2kW6GfNwP26XoAqN5d/8d723gj8XWnlGJtD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IQf0xAAAANwAAAAPAAAAAAAAAAAA&#10;AAAAAKECAABkcnMvZG93bnJldi54bWxQSwUGAAAAAAQABAD5AAAAkgMAAAAA&#10;" strokeweight="0"/>
                <v:line id="Line 137" o:spid="_x0000_s1160" style="position:absolute;visibility:visible;mso-wrap-style:square" from="33064,25660" to="33064,26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line id="Line 138" o:spid="_x0000_s1161" style="position:absolute;visibility:visible;mso-wrap-style:square" from="33064,25660" to="33502,256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zHQMYAAADcAAAADwAAAGRycy9kb3ducmV2LnhtbESPT2/CMAzF75P2HSJP4jZSJv50hYCm&#10;CcR2AwYSR6vx2ojGqZoA3befD5N2s/We3/t5sep9o27URRfYwGiYgSIug3VcGTh+bZ5zUDEhW2wC&#10;k4EfirBaPj4ssLDhznu6HVKlJIRjgQbqlNpC61jW5DEOQ0ss2nfoPCZZu0rbDu8S7hv9kmVT7dGx&#10;NNTY0ntN5eVw9QbcbrqdfM5Orye93qbROb/kzh+NGTz1b3NQifr0b/67/rCCPxZ8eUYm0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sx0DGAAAA3AAAAA8AAAAAAAAA&#10;AAAAAAAAoQIAAGRycy9kb3ducmV2LnhtbFBLBQYAAAAABAAEAPkAAACUAwAAAAA=&#10;" strokeweight="0"/>
                <v:rect id="Rectangle 139" o:spid="_x0000_s1162" style="position:absolute;left:28378;top:27051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40" o:spid="_x0000_s1163" style="position:absolute;left:42176;top:23234;width:4515;height:23578;visibility:visible;mso-wrap-style:square;v-text-anchor:top" coordsize="711,37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zjLcEA&#10;AADcAAAADwAAAGRycy9kb3ducmV2LnhtbERPTWsCMRC9C/6HMII3zSql1tUoUlqQ0staweuwGTeL&#10;m8maRF3765uC4G0e73OW68424ko+1I4VTMYZCOLS6ZorBfufz9EbiBCRNTaOScGdAqxX/d4Sc+1u&#10;XNB1FyuRQjjkqMDE2OZShtKQxTB2LXHijs5bjAn6SmqPtxRuGznNsldpsebUYLCld0PlaXexCuTv&#10;oa5oTmb2tfEfl+L+zcU5KDUcdJsFiEhdfIof7q1O81+m8P9MukC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c4y3BAAAA3AAAAA8AAAAAAAAAAAAAAAAAmAIAAGRycy9kb3du&#10;cmV2LnhtbFBLBQYAAAAABAAEAPUAAACGAwAAAAA=&#10;" path="m,3713r711,l711,e" filled="f" strokecolor="#903" strokeweight="39e-5mm">
                  <v:stroke dashstyle="1 1"/>
                  <v:path arrowok="t" o:connecttype="custom" o:connectlocs="0,2357755;451485,2357755;451485,0" o:connectangles="0,0,0"/>
                </v:shape>
                <v:line id="Line 141" o:spid="_x0000_s1164" style="position:absolute;flip:x;visibility:visible;mso-wrap-style:square" from="46342,23234" to="46691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BOf8MAAADcAAAADwAAAGRycy9kb3ducmV2LnhtbERP22oCMRB9F/yHMIJvmrWWIqtRRBFL&#10;QaFewMdhM24WN5PtJrpbv74pFPo2h3Od2aK1pXhQ7QvHCkbDBARx5nTBuYLTcTOYgPABWWPpmBR8&#10;k4fFvNuZYapdw5/0OIRcxBD2KSowIVSplD4zZNEPXUUcuaurLYYI61zqGpsYbkv5kiRv0mLBscFg&#10;RStD2e1wtwr2+4/KlOd8c/miyW7brJ4Fh7VS/V67nIII1IZ/8Z/7Xcf5r2P4fSZ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gTn/DAAAA3AAAAA8AAAAAAAAAAAAA&#10;AAAAoQIAAGRycy9kb3ducmV2LnhtbFBLBQYAAAAABAAEAPkAAACRAwAAAAA=&#10;" strokecolor="#903" strokeweight="39e-5mm"/>
                <v:line id="Line 142" o:spid="_x0000_s1165" style="position:absolute;visibility:visible;mso-wrap-style:square" from="46691,23234" to="47040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l1msEAAADcAAAADwAAAGRycy9kb3ducmV2LnhtbERPTYvCMBC9L/gfwgje1tRFylKNoqIi&#10;XpZVDx6HZmyKzaQ02bb+eyMIe5vH+5z5sreVaKnxpWMFk3ECgjh3uuRCweW8+/wG4QOyxsoxKXiQ&#10;h+Vi8DHHTLuOf6k9hULEEPYZKjAh1JmUPjdk0Y9dTRy5m2sshgibQuoGuxhuK/mVJKm0WHJsMFjT&#10;xlB+P/1ZBYfbcXu95GZ/T7vjefeTmtYWa6VGw341AxGoD//it/ug4/zpFF7Px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WXWawQAAANwAAAAPAAAAAAAAAAAAAAAA&#10;AKECAABkcnMvZG93bnJldi54bWxQSwUGAAAAAAQABAD5AAAAjwMAAAAA&#10;" strokecolor="#903" strokeweight="39e-5mm"/>
                <v:line id="Line 143" o:spid="_x0000_s1166" style="position:absolute;visibility:visible;mso-wrap-style:square" from="46431,29387" to="46431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tk2M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OHI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Jtk2MIAAADcAAAADwAAAAAAAAAAAAAA&#10;AAChAgAAZHJzL2Rvd25yZXYueG1sUEsFBgAAAAAEAAQA+QAAAJADAAAAAA==&#10;" strokeweight="0"/>
                <v:line id="Line 144" o:spid="_x0000_s1167" style="position:absolute;visibility:visible;mso-wrap-style:square" from="46431,29387" to="46780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n6r8MAAADcAAAADwAAAGRycy9kb3ducmV2LnhtbERPS2vCQBC+F/oflin0phuljWnqGkQU&#10;7a31AT0O2WmymJ0N2TWm/94tCL3Nx/eceTHYRvTUeeNYwWScgCAunTZcKTgeNqMMhA/IGhvHpOCX&#10;PBSLx4c55tpd+Yv6fahEDGGfo4I6hDaX0pc1WfRj1xJH7sd1FkOEXSV1h9cYbhs5TZJUWjQcG2ps&#10;aVVTed5frALzmW5fP2ant5Ncb8PkOztnxh6Ven4alu8gAg3hX3x373Sc/5LC3zPxAr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hJ+q/DAAAA3AAAAA8AAAAAAAAAAAAA&#10;AAAAoQIAAGRycy9kb3ducmV2LnhtbFBLBQYAAAAABAAEAPkAAACRAwAAAAA=&#10;" strokeweight="0"/>
                <v:line id="Line 145" o:spid="_x0000_s1168" style="position:absolute;flip:x;visibility:visible;mso-wrap-style:square" from="46520,29476" to="46780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Fs8cQAAADcAAAADwAAAGRycy9kb3ducmV2LnhtbERPTWsCMRC9C/6HMII3zbYUla1RpKVF&#10;BCvaeuht3Ex3FzeTJYlu/PdNoeBtHu9z5stoGnEl52vLCh7GGQjiwuqaSwVfn2+jGQgfkDU2lknB&#10;jTwsF/3eHHNtO97T9RBKkULY56igCqHNpfRFRQb92LbEifuxzmBI0JVSO+xSuGnkY5ZNpMGaU0OF&#10;Lb1UVJwPF6Ng/zHlk3u/xHM8ddvd97HcHF9XSg0HcfUMIlAMd/G/e63T/Kcp/D2TLp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4WzxxAAAANwAAAAPAAAAAAAAAAAA&#10;AAAAAKECAABkcnMvZG93bnJldi54bWxQSwUGAAAAAAQABAD5AAAAkgMAAAAA&#10;" strokeweight="0"/>
                <v:line id="Line 146" o:spid="_x0000_s1169" style="position:absolute;flip:y;visibility:visible;mso-wrap-style:square" from="46520,29476" to="46520,297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74g8cAAADcAAAADwAAAGRycy9kb3ducmV2LnhtbESPQUsDMRCF74L/IUzBm81WRGXbtBRF&#10;EUFLa3vobbqZ7i7dTJYk7cZ/7xwEbzO8N+99M1tk16kLhdh6NjAZF6CIK29brg1sv19vn0DFhGyx&#10;80wGfijCYn59NcPS+oHXdNmkWkkIxxINNCn1pdaxashhHPueWLSjDw6TrKHWNuAg4a7Td0XxoB22&#10;LA0N9vTcUHXanJ2B9dcjH8LbOZ/yYfhc7Xf1x+5laczNKC+noBLl9G/+u363gn8vt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4fviDxwAAANwAAAAPAAAAAAAA&#10;AAAAAAAAAKECAABkcnMvZG93bnJldi54bWxQSwUGAAAAAAQABAD5AAAAlQMAAAAA&#10;" strokeweight="0"/>
                <v:line id="Line 147" o:spid="_x0000_s1170" style="position:absolute;visibility:visible;mso-wrap-style:square" from="46431,29387" to="46863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Zu3cMAAADcAAAADwAAAGRycy9kb3ducmV2LnhtbERPTWvCQBC9C/0PyxR6qxtLtT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bt3DAAAA3AAAAA8AAAAAAAAAAAAA&#10;AAAAoQIAAGRycy9kb3ducmV2LnhtbFBLBQYAAAAABAAEAPkAAACRAwAAAAA=&#10;" strokeweight="0"/>
                <v:line id="Line 148" o:spid="_x0000_s1171" style="position:absolute;visibility:visible;mso-wrap-style:square" from="46431,29648" to="46431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VRnc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nx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TVRncUAAADcAAAADwAAAAAAAAAA&#10;AAAAAAChAgAAZHJzL2Rvd25yZXYueG1sUEsFBgAAAAAEAAQA+QAAAJMDAAAAAA==&#10;" strokeweight="0"/>
                <v:line id="Line 149" o:spid="_x0000_s1172" style="position:absolute;visibility:visible;mso-wrap-style:square" from="46520,29387" to="46520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n0BsEAAADcAAAADwAAAGRycy9kb3ducmV2LnhtbERPS4vCMBC+L/gfwix4W9MKau0aRWTF&#10;9eYT9jg0s22wmZQmq91/bwTB23x8z5ktOluLK7XeOFaQDhIQxIXThksFp+P6IwPhA7LG2jEp+CcP&#10;i3nvbYa5djfe0/UQShFD2OeooAqhyaX0RUUW/cA1xJH7da3FEGFbSt3iLYbbWg6TZCwtGo4NFTa0&#10;qqi4HP6sArMbb0bbyXl6ll+bkP5kl8zYk1L99275CSJQF17ip/tbx/mjFB7PxAvk/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efQGwQAAANwAAAAPAAAAAAAAAAAAAAAA&#10;AKECAABkcnMvZG93bnJldi54bWxQSwUGAAAAAAQABAD5AAAAjwMAAAAA&#10;" strokeweight="0"/>
                <v:line id="Line 150" o:spid="_x0000_s1173" style="position:absolute;visibility:visible;mso-wrap-style:square" from="46431,29476" to="46863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tqcc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lw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ranHDAAAA3AAAAA8AAAAAAAAAAAAA&#10;AAAAoQIAAGRycy9kb3ducmV2LnhtbFBLBQYAAAAABAAEAPkAAACRAwAAAAA=&#10;" strokeweight="0"/>
                <v:line id="Line 151" o:spid="_x0000_s1174" style="position:absolute;visibility:visible;mso-wrap-style:square" from="46431,29476" to="46863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efP6sIAAADcAAAADwAAAGRycy9kb3ducmV2LnhtbERPS4vCMBC+L/gfwgh709QVtVajyOKi&#10;e/MJHodmbIPNpDRZ7f57syDsbT6+58yXra3EnRpvHCsY9BMQxLnThgsFp+NXLwXhA7LGyjEp+CUP&#10;y0XnbY6Zdg/e0/0QChFD2GeooAyhzqT0eUkWfd/VxJG7usZiiLAppG7wEcNtJT+SZCwtGo4NJdb0&#10;WVJ+O/xYBWY33oy+J+fpWa43YXBJb6mxJ6Xeu+1qBiJQG/7FL/dWx/mjIfw9Ey+Qi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efP6sIAAADcAAAADwAAAAAAAAAAAAAA&#10;AAChAgAAZHJzL2Rvd25yZXYueG1sUEsFBgAAAAAEAAQA+QAAAJADAAAAAA==&#10;" strokeweight="0"/>
                <v:line id="Line 152" o:spid="_x0000_s1175" style="position:absolute;visibility:visible;mso-wrap-style:square" from="46520,29387" to="46520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5XnsIAAADcAAAADwAAAGRycy9kb3ducmV2LnhtbERPS4vCMBC+L/gfwgh709TFR61GkcVF&#10;9+YTPA7N2AabSWmy2v33ZkHY23x8z5kvW1uJOzXeOFYw6CcgiHOnDRcKTsevXgrCB2SNlWNS8Ese&#10;lovO2xwz7R68p/shFCKGsM9QQRlCnUnp85Is+r6riSN3dY3FEGFTSN3gI4bbSn4kyVhaNBwbSqzp&#10;s6T8dvixCsxuvBl9T87Ts1xvwuCS3lJjT0q9d9vVDESgNvyLX+6tjvNHQ/h7Jl4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g5XnsIAAADcAAAADwAAAAAAAAAAAAAA&#10;AAChAgAAZHJzL2Rvd25yZXYueG1sUEsFBgAAAAAEAAQA+QAAAJADAAAAAA==&#10;" strokeweight="0"/>
                <v:line id="Line 153" o:spid="_x0000_s1176" style="position:absolute;visibility:visible;mso-wrap-style:square" from="46520,29387" to="46520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LyBcMAAADcAAAADwAAAGRycy9kb3ducmV2LnhtbERPS2vCQBC+F/wPywje6kYhNkY3IlKx&#10;vbU+wOOQHZMl2dmQ3Wr677uFQm/z8T1nvRlsK+7Ue+NYwWyagCAunTZcKTif9s8ZCB+QNbaOScE3&#10;edgUo6c15to9+JPux1CJGMI+RwV1CF0upS9rsuinriOO3M31FkOEfSV1j48Ybls5T5KFtGg4NtTY&#10;0a6msjl+WQXmY3FI318uy4t8PYTZNWsyY89KTcbDdgUi0BD+xX/uNx3n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1C8gXDAAAA3AAAAA8AAAAAAAAAAAAA&#10;AAAAoQIAAGRycy9kb3ducmV2LnhtbFBLBQYAAAAABAAEAPkAAACRAwAAAAA=&#10;" strokeweight="0"/>
                <v:line id="Line 154" o:spid="_x0000_s1177" style="position:absolute;visibility:visible;mso-wrap-style:square" from="46431,29387" to="46863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scsMAAADcAAAADwAAAGRycy9kb3ducmV2LnhtbERPS2vCQBC+F/wPyxS81Y0F05i6ESmK&#10;emt9QI9Ddposyc6G7Krx37uFQm/z8T1nsRxsK67Ue+NYwXSSgCAunTZcKTgdNy8ZCB+QNbaOScGd&#10;PCyL0dMCc+1u/EXXQ6hEDGGfo4I6hC6X0pc1WfQT1xFH7sf1FkOEfSV1j7cYblv5miSptGg4NtTY&#10;0UdNZXO4WAXmM93O9m/n+Vmut2H6nTWZsSelxs/D6h1EoCH8i//cOx3nz1L4fSZeI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2QbHLDAAAA3AAAAA8AAAAAAAAAAAAA&#10;AAAAoQIAAGRycy9kb3ducmV2LnhtbFBLBQYAAAAABAAEAPkAAACRAwAAAAA=&#10;" strokeweight="0"/>
                <v:line id="Line 155" o:spid="_x0000_s1178" style="position:absolute;visibility:visible;mso-wrap-style:square" from="46431,29476" to="46863,29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zJ6cEAAADcAAAADwAAAGRycy9kb3ducmV2LnhtbERPS4vCMBC+L/gfwgje1tQFtVajiKzo&#10;3tYXeByasQ02k9JErf/eLCx4m4/vObNFaytxp8YbxwoG/QQEce604ULB8bD+TEH4gKyxckwKnuRh&#10;Me98zDDT7sE7uu9DIWII+wwVlCHUmZQ+L8mi77uaOHIX11gMETaF1A0+Yrit5FeSjKRFw7GhxJpW&#10;JeXX/c0qML+jzfBnfJqc5PcmDM7pNTX2qFSv2y6nIAK14S3+d291nD8cw98z8QI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3MnpwQAAANwAAAAPAAAAAAAAAAAAAAAA&#10;AKECAABkcnMvZG93bnJldi54bWxQSwUGAAAAAAQABAD5AAAAjwMAAAAA&#10;" strokeweight="0"/>
                <v:line id="Line 156" o:spid="_x0000_s1179" style="position:absolute;visibility:visible;mso-wrap-style:square" from="46431,29387" to="46431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Ndm8UAAADcAAAADwAAAGRycy9kb3ducmV2LnhtbESPQWvCQBCF74X+h2UKvdWNgppGVynS&#10;or2pVfA4ZKfJYnY2ZLca/33nIHib4b1575v5sveNulAXXWADw0EGirgM1nFl4PDz9ZaDignZYhOY&#10;DNwownLx/DTHwoYr7+iyT5WSEI4FGqhTagutY1mTxzgILbFov6HzmGTtKm07vEq4b/Qoyybao2Np&#10;qLGlVU3lef/nDbjtZD3+nh7fj/pznYan/Jw7fzDm9aX/mIFK1KeH+X69sYI/Flp5Rib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0Ndm8UAAADcAAAADwAAAAAAAAAA&#10;AAAAAAChAgAAZHJzL2Rvd25yZXYueG1sUEsFBgAAAAAEAAQA+QAAAJMDAAAAAA==&#10;" strokeweight="0"/>
                <v:line id="Line 157" o:spid="_x0000_s1180" style="position:absolute;flip:x;visibility:visible;mso-wrap-style:square" from="46431,29387" to="46863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vLxcQAAADcAAAADwAAAGRycy9kb3ducmV2LnhtbERPTWsCMRC9F/wPYQrearZCbbs1iigV&#10;EbRo66G3cTPdXdxMliS68d+bQqG3ebzPGU+jacSFnK8tK3gcZCCIC6trLhV8fb4/vIDwAVljY5kU&#10;XMnDdNK7G2Oubcc7uuxDKVII+xwVVCG0uZS+qMigH9iWOHE/1hkMCbpSaoddCjeNHGbZSBqsOTVU&#10;2NK8ouK0PxsFu+0zH93yHE/x2G0+vg/l+rCYKdW/j7M3EIFi+Bf/uVc6zX96hd9n0gVyc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68vFxAAAANwAAAAPAAAAAAAAAAAA&#10;AAAAAKECAABkcnMvZG93bnJldi54bWxQSwUGAAAAAAQABAD5AAAAkgMAAAAA&#10;" strokeweight="0"/>
                <v:line id="Line 158" o:spid="_x0000_s1181" style="position:absolute;visibility:visible;mso-wrap-style:square" from="46520,29476" to="46951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xO4MQAAADcAAAADwAAAGRycy9kb3ducmV2LnhtbESPQWvCQBCF70L/wzKCN93oQUrqKqIV&#10;tIeCUXoes2MSzc6G7KrJv+8cCr3N8N68981i1blaPakNlWcD00kCijj3tuLCwPm0G7+DChHZYu2Z&#10;DPQUYLV8Gywwtf7FR3pmsVASwiFFA2WMTap1yEtyGCa+IRbt6luHUda20LbFl4S7Ws+SZK4dViwN&#10;JTa0KSm/Zw9n4PJ5/Om/zlW/PcQN5Vm3/dbrmzGjYbf+ABWpi//mv+u9Ffy54MszMoF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vE7gxAAAANwAAAAPAAAAAAAAAAAA&#10;AAAAAKECAABkcnMvZG93bnJldi54bWxQSwUGAAAAAAQABAD5AAAAkgMAAAAA&#10;" strokeweight=".00075mm"/>
                <v:line id="Line 159" o:spid="_x0000_s1182" style="position:absolute;flip:x y;visibility:visible;mso-wrap-style:square" from="46520,29476" to="46951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iBdMEAAADcAAAADwAAAGRycy9kb3ducmV2LnhtbERPTWsCMRC9C/0PYQpeRLNaWGVrlFJq&#10;EW9d9T5sppvFZLIkqa7/vikIvc3jfc56OzgrrhRi51nBfFaAIG687rhVcDrupisQMSFrtJ5JwZ0i&#10;bDdPozVW2t/4i651akUO4VihApNSX0kZG0MO48z3xJn79sFhyjC0Uge85XBn5aIoSumw49xgsKd3&#10;Q82l/nEKXpbn4/5iJ+awi858fNq6KcNdqfHz8PYKItGQ/sUP917n+eUc/p7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qIF0wQAAANwAAAAPAAAAAAAAAAAAAAAA&#10;AKECAABkcnMvZG93bnJldi54bWxQSwUGAAAAAAQABAD5AAAAjwMAAAAA&#10;" strokeweight="0"/>
                <v:line id="Line 160" o:spid="_x0000_s1183" style="position:absolute;flip:x y;visibility:visible;mso-wrap-style:square" from="46520,29387" to="46951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fA8EAAADcAAAADwAAAGRycy9kb3ducmV2LnhtbERPTWsCMRC9C/0PYQpeRLO1sMrWKKWo&#10;SG9d9T5sppvFZLIkqa7/3hQKvc3jfc5qMzgrrhRi51nBy6wAQdx43XGr4HTcTZcgYkLWaD2TgjtF&#10;2KyfRiustL/xF13r1IocwrFCBSalvpIyNoYcxpnviTP37YPDlGFopQ54y+HOynlRlNJhx7nBYE8f&#10;hppL/eMUvC7Ox8PFTsznLjqz3du6KcNdqfHz8P4GItGQ/sV/7oPO88s5/D6TL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6eh8DwQAAANwAAAAPAAAAAAAAAAAAAAAA&#10;AKECAABkcnMvZG93bnJldi54bWxQSwUGAAAAAAQABAD5AAAAjwMAAAAA&#10;" strokeweight="0"/>
                <v:line id="Line 161" o:spid="_x0000_s1184" style="position:absolute;flip:x y;visibility:visible;mso-wrap-style:square" from="46520,29476" to="46951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Ta6mM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eUc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NrqYwQAAANwAAAAPAAAAAAAAAAAAAAAA&#10;AKECAABkcnMvZG93bnJldi54bWxQSwUGAAAAAAQABAD5AAAAjwMAAAAA&#10;" strokeweight="0"/>
                <v:line id="Line 162" o:spid="_x0000_s1185" style="position:absolute;flip:x y;visibility:visible;mso-wrap-style:square" from="46520,29476" to="46951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8i7MEAAADcAAAADwAAAGRycy9kb3ducmV2LnhtbERPTWsCMRC9F/ofwgi9FM22l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3yLswQAAANwAAAAPAAAAAAAAAAAAAAAA&#10;AKECAABkcnMvZG93bnJldi54bWxQSwUGAAAAAAQABAD5AAAAjwMAAAAA&#10;" strokeweight="0"/>
                <v:line id="Line 163" o:spid="_x0000_s1186" style="position:absolute;flip:x y;visibility:visible;mso-wrap-style:square" from="46431,29476" to="46951,299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OHd8EAAADcAAAADwAAAGRycy9kb3ducmV2LnhtbERPTWsCMRC9F/ofwgi9FM22xa2sRiml&#10;FvHmWu/DZtwsJpMlSXX9901B8DaP9zmL1eCsOFOInWcFL5MCBHHjdcetgp/9ejwDEROyRuuZFFwp&#10;wmr5+LDASvsL7+hcp1bkEI4VKjAp9ZWUsTHkME58T5y5ow8OU4ahlTrgJYc7K1+LopQOO84NBnv6&#10;NNSc6l+n4O39sN+c7LPZrqMzX9+2bspwVeppNHzMQSQa0l18c290nl9O4f+ZfIFc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k4d3wQAAANwAAAAPAAAAAAAAAAAAAAAA&#10;AKECAABkcnMvZG93bnJldi54bWxQSwUGAAAAAAQABAD5AAAAjwMAAAAA&#10;" strokeweight="0"/>
                <v:line id="Line 164" o:spid="_x0000_s1187" style="position:absolute;flip:x y;visibility:visible;mso-wrap-style:square" from="46602,29476" to="47040,299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EZAMAAAADcAAAADwAAAGRycy9kb3ducmV2LnhtbERPTWsCMRC9F/wPYQQvRbO1sC2rUaSo&#10;SG9d2/uwGTeLyWRJoq7/3hQKvc3jfc5yPTgrrhRi51nBy6wAQdx43XGr4Pu4m76DiAlZo/VMCu4U&#10;Yb0aPS2x0v7GX3StUytyCMcKFZiU+krK2BhyGGe+J87cyQeHKcPQSh3wlsOdlfOiKKXDjnODwZ4+&#10;DDXn+uIUvL79HA9n+2w+d9GZ7d7WTRnuSk3Gw2YBItGQ/sV/7oPO88sSfp/JF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VBGQDAAAAA3AAAAA8AAAAAAAAAAAAAAAAA&#10;oQIAAGRycy9kb3ducmV2LnhtbFBLBQYAAAAABAAEAPkAAACOAwAAAAA=&#10;" strokeweight="0"/>
                <v:line id="Line 165" o:spid="_x0000_s1188" style="position:absolute;visibility:visible;mso-wrap-style:square" from="46431,29387" to="46431,29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LADVMMAAADcAAAADwAAAGRycy9kb3ducmV2LnhtbERPS2vCQBC+F/wPywi91Y2CMUY3IlKx&#10;vbU+wOOQHZMl2dmQ3Wr677uFQm/z8T1nvRlsK+7Ue+NYwXSSgCAunTZcKTif9i8ZCB+QNbaOScE3&#10;edgUo6c15to9+JPux1CJGMI+RwV1CF0upS9rsugnriOO3M31FkOEfSV1j48Ybls5S5JUWjQcG2rs&#10;aFdT2Ry/rALzkR7m74vL8iJfD2F6zZrM2LNSz+NhuwI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ywA1TDAAAA3AAAAA8AAAAAAAAAAAAA&#10;AAAAoQIAAGRycy9kb3ducmV2LnhtbFBLBQYAAAAABAAEAPkAAACRAwAAAAA=&#10;" strokeweight="0"/>
                <v:line id="Line 166" o:spid="_x0000_s1189" style="position:absolute;visibility:visible;mso-wrap-style:square" from="46431,29387" to="46863,29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+XJsUAAADcAAAADwAAAGRycy9kb3ducmV2LnhtbESPT2vDMAzF74N9B6NBb6vTQrMsrVvG&#10;6Oh2W//BjiJWE9NYDrHXZt9+OhR6k3hP7/20WA2+VRfqowtsYDLOQBFXwTquDRz2H88FqJiQLbaB&#10;ycAfRVgtHx8WWNpw5S1ddqlWEsKxRANNSl2pdawa8hjHoSMW7RR6j0nWvta2x6uE+1ZPsyzXHh1L&#10;Q4MdvTdUnXe/3oD7zjezr5fj61GvN2nyU5wL5w/GjJ6GtzmoREO6m2/Xn1bwc6GVZ2QCvf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S+XJsUAAADcAAAADwAAAAAAAAAA&#10;AAAAAAChAgAAZHJzL2Rvd25yZXYueG1sUEsFBgAAAAAEAAQA+QAAAJMDAAAAAA==&#10;" strokeweight="0"/>
                <v:rect id="Rectangle 167" o:spid="_x0000_s1190" style="position:absolute;left:41833;top:26701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7z07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mLH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/vPTvwAAANwAAAAPAAAAAAAAAAAAAAAAAJgCAABkcnMvZG93bnJl&#10;di54bWxQSwUGAAAAAAQABAD1AAAAhAMAAAAA&#10;" filled="f" stroked="f">
                  <v:textbox style="mso-fit-shape-to-text:t" inset="0,0,0,0">
                    <w:txbxContent>
                      <w:p w:rsidR="007E5E11" w:rsidRDefault="007E5E11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6516"/>
      <w:r>
        <w:lastRenderedPageBreak/>
        <w:t>Casos de Uso</w:t>
      </w:r>
      <w:bookmarkEnd w:id="9"/>
    </w:p>
    <w:p w:rsidR="00851288" w:rsidRDefault="00851288" w:rsidP="00851288">
      <w:pPr>
        <w:pStyle w:val="Ttulo2"/>
      </w:pPr>
      <w:r>
        <w:rPr>
          <w:vanish/>
        </w:rPr>
        <w:t xml:space="preserve">UCS209 </w:t>
      </w:r>
      <w:bookmarkStart w:id="10" w:name="_Toc404346517"/>
      <w:r>
        <w:t>Incluir Regras de Quantidade Prevista Sob Demanda</w:t>
      </w:r>
      <w:bookmarkEnd w:id="10"/>
      <w:r>
        <w:t> 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346518"/>
      <w:r>
        <w:t>Fluxo Básico</w:t>
      </w:r>
      <w:bookmarkEnd w:id="11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Regras de Quantidade Prevista Sob Demanda.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consulta e exibe as relações de trabalho, carreiras e grupos ocupacionais associados ao órgão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tipo da demanda para as regras.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para informar dados adicionais.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verificando abrangência para estrutura de carreira e relação de trabalho, dependendo do que foi selecionado.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346519"/>
      <w:r>
        <w:t>Fluxo Alternativo – Informar a Carreira – 4.1.1.4</w:t>
      </w:r>
      <w:bookmarkEnd w:id="12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todas as carreiras permitidas no órgão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carreira.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tipo de item de carreira que possui parâmetro para ocupação de quadro </w:t>
      </w:r>
      <w:proofErr w:type="spellStart"/>
      <w:r>
        <w:t>lotacional</w:t>
      </w:r>
      <w:proofErr w:type="spellEnd"/>
      <w:r>
        <w:t>, e exibe para o ator como informativo.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item da carreira do nível do tipo de item que o sistema recuperou anteriormente.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346520"/>
      <w:r>
        <w:t>Fluxo Alternativo – Informar Função de chefia – 4.1.1.4</w:t>
      </w:r>
      <w:bookmarkEnd w:id="13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função de chefia,</w:t>
      </w:r>
      <w:proofErr w:type="gramStart"/>
      <w:r>
        <w:t xml:space="preserve">  </w:t>
      </w:r>
      <w:proofErr w:type="gramEnd"/>
      <w:r>
        <w:t xml:space="preserve">do órgão que o ator está </w:t>
      </w:r>
      <w:proofErr w:type="spellStart"/>
      <w:r>
        <w:t>logado</w:t>
      </w:r>
      <w:proofErr w:type="spellEnd"/>
      <w:r>
        <w:t xml:space="preserve"> ou do agrupamento do mesmo.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346521"/>
      <w:r>
        <w:t>Fluxo Alternativo – Informar cargo comissionado – 4.1.1.4</w:t>
      </w:r>
      <w:bookmarkEnd w:id="14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grupo ocupacional.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todos os cargos comissionados do grupo ocupacional selecionado anteriormente que esteja associado ao órgão que o ator está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346522"/>
      <w:r>
        <w:t>Fluxo Alternativo – Informar as regras para a demanda da rede pública de ensino – 4.1.1.5</w:t>
      </w:r>
      <w:bookmarkEnd w:id="15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permite que o ator informe uma ou mais </w:t>
      </w:r>
      <w:r>
        <w:lastRenderedPageBreak/>
        <w:t>quantidades mínimas e máximas da demanda, quantidade prevista e a carga horária.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4.1.1.5.</w:t>
      </w:r>
    </w:p>
    <w:p w:rsidR="00851288" w:rsidRDefault="00851288" w:rsidP="00851288">
      <w:pPr>
        <w:pStyle w:val="Ttulo4"/>
        <w:numPr>
          <w:ilvl w:val="0"/>
          <w:numId w:val="0"/>
        </w:numPr>
        <w:ind w:left="1080"/>
      </w:pP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46523"/>
      <w:r>
        <w:t>Fluxo Alternativo – Informar as regras para a demanda sobre relações de trabalho ocupadas – 4.1.1.5</w:t>
      </w:r>
      <w:bookmarkEnd w:id="16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relações de trabalho, exceto a que ele selecionou anteriormente, caso tenha feito.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permite que o ator informe uma ou mais relações de trabalho.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percentual de vagas previstas, da(s) </w:t>
      </w:r>
      <w:proofErr w:type="gramStart"/>
      <w:r>
        <w:t>relação(</w:t>
      </w:r>
      <w:proofErr w:type="spellStart"/>
      <w:proofErr w:type="gramEnd"/>
      <w:r>
        <w:t>ões</w:t>
      </w:r>
      <w:proofErr w:type="spellEnd"/>
      <w:r>
        <w:t xml:space="preserve">) informada(s). 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 5.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346524"/>
      <w:r>
        <w:t>Fluxo Alternativo – Informar as regras para a demanda sobre quantidade de vagas previstas de outros itens de carreira – 4.1.1.5</w:t>
      </w:r>
      <w:bookmarkEnd w:id="17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carreiras permitidas no órgão que o ator está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carreira.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 tipo de item de carreira que possui parâmetro para ocupação de quadro </w:t>
      </w:r>
      <w:proofErr w:type="spellStart"/>
      <w:r>
        <w:t>lotacional</w:t>
      </w:r>
      <w:proofErr w:type="spellEnd"/>
      <w:r>
        <w:t>, e exibe para o ator como informativo.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item da carreira do nível do tipo de item que o sistema recuperou anteriormente.</w:t>
      </w:r>
    </w:p>
    <w:p w:rsidR="00851288" w:rsidRDefault="00851288" w:rsidP="0085128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permite ao ator adicionar à lista de carreiras, somente uma carreira, ou a carreira juntamente com o seu item de carreira correspondente.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percentual de vagas previstas, da(s) carreira(s) informada(s). 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4.1.1.5.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346525"/>
      <w:r>
        <w:t>Exceções</w:t>
      </w:r>
      <w:bookmarkEnd w:id="18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incluir regra (qualquer um dos três tipos) para relação de trabalho, relação de trabalho / carreira, grupo ocupacional, grupo ocupacional / cargo comissionado ou função de chefia já existente. O sistema exibe a mensagem MSG0148 ("Já existe &lt;</w:t>
      </w:r>
      <w:proofErr w:type="spellStart"/>
      <w:r>
        <w:t>nome_do_conceito</w:t>
      </w:r>
      <w:proofErr w:type="spellEnd"/>
      <w:r>
        <w:t>&gt; com os dados informados."</w:t>
      </w:r>
      <w:proofErr w:type="gramStart"/>
      <w:r>
        <w:t>)</w:t>
      </w:r>
      <w:proofErr w:type="gramEnd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Ao informar uma carreira que não possua parâmetro de ocupação de quadro </w:t>
      </w:r>
      <w:proofErr w:type="spellStart"/>
      <w:r>
        <w:t>lotacional</w:t>
      </w:r>
      <w:proofErr w:type="spellEnd"/>
      <w:r>
        <w:t xml:space="preserve">, o sistema exibe a mensagem </w:t>
      </w:r>
      <w:r w:rsidRPr="00076C85">
        <w:t>[MSG 2556 - "Não existe parâmetro vigente indicando em qual tipo de item de carreira é realizada a ocupação de vagas."]</w:t>
      </w:r>
      <w:r>
        <w:t>, e permite ao ator adicionar à lista somente a carreira selecionada.</w:t>
      </w:r>
    </w:p>
    <w:p w:rsidR="00851288" w:rsidRDefault="00851288" w:rsidP="00851288"/>
    <w:p w:rsidR="00851288" w:rsidRDefault="00851288" w:rsidP="00851288">
      <w:pPr>
        <w:pStyle w:val="Recuodecorpodetexto"/>
      </w:pPr>
    </w:p>
    <w:p w:rsidR="00851288" w:rsidRDefault="00851288" w:rsidP="00851288">
      <w:pPr>
        <w:pStyle w:val="Ttulo2"/>
      </w:pPr>
      <w:r>
        <w:rPr>
          <w:vanish/>
        </w:rPr>
        <w:t xml:space="preserve">UCS210 </w:t>
      </w:r>
      <w:bookmarkStart w:id="19" w:name="_Toc404346526"/>
      <w:r>
        <w:t>Alterar Regras de Quantidade Prevista Sob Demanda</w:t>
      </w:r>
      <w:bookmarkEnd w:id="19"/>
      <w:r>
        <w:t> 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346527"/>
      <w:r>
        <w:t>Fluxo Básico</w:t>
      </w:r>
      <w:bookmarkEnd w:id="20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Regras de Quantidade Prevista Sob Demanda.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informações das regras de quantidade prevista </w:t>
      </w:r>
      <w:proofErr w:type="gramStart"/>
      <w:r>
        <w:t>sob demanda</w:t>
      </w:r>
      <w:proofErr w:type="gramEnd"/>
      <w:r>
        <w:t>, de acordo com o registro selecionado na listagem, conforme anexo 5.1.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346528"/>
      <w:r>
        <w:t>Fluxo Alternativo – Alterar as regras para a demanda da rede pública de ensino – 4.2.1.3</w:t>
      </w:r>
      <w:bookmarkEnd w:id="21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pertinentes à regra para demanda da rede pública de ensino.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permite que o ator informe uma ou mais quantidades mínimas e máximas da demanda, quantidade prevista e a carga horária.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4.2.1.3.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346529"/>
      <w:r>
        <w:t>Fluxo Alternativo – Informar as regras para a demanda sobre relações de trabalho ocupadas – 4.2.1.3</w:t>
      </w:r>
      <w:bookmarkEnd w:id="22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pertinentes à regra para demanda sobre relações de trabalho ocupadas.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relações de trabalho. O sistema permite que o ator informe uma ou mais relações de trabalho.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percentual de vagas previstas, da(s) </w:t>
      </w:r>
      <w:proofErr w:type="gramStart"/>
      <w:r>
        <w:t>relação(</w:t>
      </w:r>
      <w:proofErr w:type="spellStart"/>
      <w:proofErr w:type="gramEnd"/>
      <w:r>
        <w:t>ões</w:t>
      </w:r>
      <w:proofErr w:type="spellEnd"/>
      <w:r>
        <w:t xml:space="preserve">) informada(s). 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4.2.1.3.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346530"/>
      <w:r>
        <w:t>Fluxo Alternativo – Informar as regras para a demanda sobre quantidade de vagas previstas de outros itens de carreira – 4.2.1.3</w:t>
      </w:r>
      <w:bookmarkEnd w:id="23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pertinentes à regra para demanda sobre quantidade de vagas previstas de outros itens de carreira.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carreiras do órgão que o ator está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 xml:space="preserve">O sistema recupera o tipo de item de carreira que possui parâmetro para ocupação de quadro </w:t>
      </w:r>
      <w:proofErr w:type="spellStart"/>
      <w:r>
        <w:t>lotacional</w:t>
      </w:r>
      <w:proofErr w:type="spellEnd"/>
      <w:r>
        <w:t>, e exibe para o ator como informativo.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item da carreira do nível do tipo de item que o sistema recuperou anteriormente.</w:t>
      </w:r>
    </w:p>
    <w:p w:rsidR="00851288" w:rsidRDefault="00851288" w:rsidP="00851288">
      <w:pPr>
        <w:pStyle w:val="Ttulo4"/>
        <w:keepNext w:val="0"/>
        <w:widowControl w:val="0"/>
        <w:numPr>
          <w:ilvl w:val="4"/>
          <w:numId w:val="6"/>
        </w:numPr>
        <w:tabs>
          <w:tab w:val="clear" w:pos="1800"/>
          <w:tab w:val="num" w:pos="2520"/>
        </w:tabs>
        <w:spacing w:line="240" w:lineRule="auto"/>
        <w:ind w:left="2232" w:hanging="792"/>
      </w:pPr>
      <w:r>
        <w:t>O sistema permite ao ator adicionar à lista de carreiras, somente uma carreira, ou a carreira juntamente com o seu item de carreira correspondente.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 percentual de vagas previstas, da(s) carreira(s) informada(s). 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4.2.1.3.</w:t>
      </w:r>
    </w:p>
    <w:p w:rsidR="00851288" w:rsidRDefault="00851288" w:rsidP="00851288">
      <w:pPr>
        <w:pStyle w:val="Recuodecorpodetexto"/>
      </w:pPr>
    </w:p>
    <w:p w:rsidR="00851288" w:rsidRDefault="00851288" w:rsidP="00851288">
      <w:pPr>
        <w:pStyle w:val="Ttulo2"/>
      </w:pPr>
      <w:r>
        <w:rPr>
          <w:vanish/>
        </w:rPr>
        <w:t xml:space="preserve">UCS211 </w:t>
      </w:r>
      <w:bookmarkStart w:id="24" w:name="_Toc404346531"/>
      <w:r>
        <w:t>Excluir Regras de Quantidade Prevista Sob Demanda</w:t>
      </w:r>
      <w:bookmarkEnd w:id="24"/>
      <w:r>
        <w:t> 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346532"/>
      <w:r>
        <w:t>Fluxo Básico</w:t>
      </w:r>
      <w:bookmarkEnd w:id="25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Regras de Quantidade Prevista Sob Demanda.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346533"/>
      <w:r>
        <w:t>Exceções</w:t>
      </w:r>
      <w:bookmarkEnd w:id="26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as regras quando existir um quadro </w:t>
      </w:r>
      <w:proofErr w:type="spellStart"/>
      <w:r>
        <w:t>lotacional</w:t>
      </w:r>
      <w:proofErr w:type="spellEnd"/>
      <w:r>
        <w:t xml:space="preserve"> associado à relação de trabalho, relação de trabalho / carreira, grupo ocupacional / cargo comissionado ou função de chefia. O sistema exibe a mensagem MSG0076 ("&lt;</w:t>
      </w:r>
      <w:proofErr w:type="spellStart"/>
      <w:r>
        <w:t>nome_da_operação</w:t>
      </w:r>
      <w:proofErr w:type="spellEnd"/>
      <w:r>
        <w:t>&gt; não efetuada. Existe(m) &lt;</w:t>
      </w:r>
      <w:proofErr w:type="spellStart"/>
      <w:r>
        <w:t>nome_do_conceito</w:t>
      </w:r>
      <w:proofErr w:type="spellEnd"/>
      <w:r>
        <w:t xml:space="preserve">&gt; </w:t>
      </w:r>
      <w:proofErr w:type="gramStart"/>
      <w:r>
        <w:t>associadas(</w:t>
      </w:r>
      <w:proofErr w:type="gramEnd"/>
      <w:r>
        <w:t>os).")</w:t>
      </w:r>
    </w:p>
    <w:p w:rsidR="00851288" w:rsidRDefault="00851288" w:rsidP="00851288">
      <w:pPr>
        <w:pStyle w:val="Recuodecorpodetexto"/>
      </w:pPr>
    </w:p>
    <w:p w:rsidR="00851288" w:rsidRDefault="00851288" w:rsidP="00851288">
      <w:pPr>
        <w:pStyle w:val="Ttulo2"/>
      </w:pPr>
      <w:r>
        <w:rPr>
          <w:vanish/>
        </w:rPr>
        <w:t xml:space="preserve">UCS212 </w:t>
      </w:r>
      <w:bookmarkStart w:id="27" w:name="_Toc404346534"/>
      <w:r>
        <w:t>Listar Regras de Quantidade Prevista Sob Demanda</w:t>
      </w:r>
      <w:bookmarkEnd w:id="27"/>
      <w:r>
        <w:t> </w:t>
      </w:r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346535"/>
      <w:r>
        <w:t>Fluxo Básico</w:t>
      </w:r>
      <w:bookmarkEnd w:id="28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Regras de Quantidade Prevista Sob Demanda.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51288" w:rsidRDefault="00851288" w:rsidP="008512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consulta as relações trabalho.</w:t>
      </w:r>
    </w:p>
    <w:p w:rsidR="00851288" w:rsidRDefault="00851288" w:rsidP="008512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todas as carreiras associadas ao órgão que o ator está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todos os grupos ocupacionais associados ao órgão que o ator está </w:t>
      </w:r>
      <w:proofErr w:type="spellStart"/>
      <w:r>
        <w:t>logado</w:t>
      </w:r>
      <w:proofErr w:type="spellEnd"/>
      <w: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informa os dados necessários e submete a operação.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851288" w:rsidRDefault="00851288" w:rsidP="00851288">
      <w:pPr>
        <w:pStyle w:val="Recuodecorpodetexto"/>
      </w:pPr>
    </w:p>
    <w:p w:rsidR="00851288" w:rsidRDefault="00851288" w:rsidP="00851288">
      <w:pPr>
        <w:pStyle w:val="Ttulo2"/>
      </w:pPr>
      <w:bookmarkStart w:id="29" w:name="_Toc136834122"/>
      <w:bookmarkStart w:id="30" w:name="_Toc404346536"/>
      <w:r>
        <w:t>Exceções comuns aos casos de uso Incluir e Alterar</w:t>
      </w:r>
      <w:bookmarkEnd w:id="29"/>
      <w:bookmarkEnd w:id="30"/>
    </w:p>
    <w:p w:rsidR="00851288" w:rsidRDefault="00851288" w:rsidP="0085128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136834123"/>
      <w:bookmarkStart w:id="32" w:name="_Toc404346537"/>
      <w:r>
        <w:t>Exceções</w:t>
      </w:r>
      <w:bookmarkEnd w:id="31"/>
      <w:bookmarkEnd w:id="32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as regras para a demanda da rede pública de ensino com carga horária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as regras para a demanda da rede pública de ensino com a quantidade mínima maior que a quantidade máxima, de professores, e/ou de alunos, e/ou turnos, e/ou turmas. O sistema exibe a mensagem MSG0144 ("&lt;nome_conceito1&gt; maior que &lt;nome_conceito2&gt;."</w:t>
      </w:r>
      <w:proofErr w:type="gramStart"/>
      <w:r>
        <w:t>)</w:t>
      </w:r>
      <w:proofErr w:type="gramEnd"/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as regras para a demanda da rede pública de ensino com carga horária, sendo que já existe registro sem carga horária para a mesma carreira, cargo comissionado ou função de chefia. O sistema exibe a mensagem</w:t>
      </w:r>
      <w:proofErr w:type="gramStart"/>
      <w:r>
        <w:t xml:space="preserve">  </w:t>
      </w:r>
      <w:proofErr w:type="gramEnd"/>
      <w:r>
        <w:t xml:space="preserve">MSG1246 ("Não é permitido informar carga horária, quando já existe registro sem carga horária."). 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as regras para a demanda da rede pública de ensino </w:t>
      </w:r>
      <w:r>
        <w:rPr>
          <w:b/>
          <w:bCs w:val="0"/>
        </w:rPr>
        <w:t>sem</w:t>
      </w:r>
      <w:r>
        <w:t xml:space="preserve"> carga horária, sendo que já existe registro </w:t>
      </w:r>
      <w:r>
        <w:rPr>
          <w:b/>
          <w:bCs w:val="0"/>
        </w:rPr>
        <w:t>com</w:t>
      </w:r>
      <w:r>
        <w:t xml:space="preserve"> carga horária para a mesma carreira, cargo comissionado ou função de chefia. O sistema exibe a mensagem MSG1245 ("Carga horária deve ser informada, pois já existe registro com carga </w:t>
      </w:r>
      <w:proofErr w:type="gramStart"/>
      <w:r>
        <w:t>horária adicionado</w:t>
      </w:r>
      <w:proofErr w:type="gramEnd"/>
      <w:r>
        <w:t>.")</w:t>
      </w:r>
      <w:r>
        <w:rPr>
          <w:i/>
          <w:iCs/>
        </w:rPr>
        <w:t>.</w:t>
      </w:r>
    </w:p>
    <w:p w:rsidR="00851288" w:rsidRDefault="00851288" w:rsidP="0085128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regra de quantidade prevista </w:t>
      </w:r>
      <w:proofErr w:type="gramStart"/>
      <w:r>
        <w:t>sob demanda</w:t>
      </w:r>
      <w:proofErr w:type="gramEnd"/>
      <w:r>
        <w:t>, do tipo “Relações de Trabalho ocupadas”, com a mesma relação de trabalho em mais de um registro na lista de quantidades associadas à regra. O sistema exibe a mensagem</w:t>
      </w:r>
      <w:r>
        <w:rPr>
          <w:i/>
          <w:iCs/>
        </w:rPr>
        <w:t xml:space="preserve"> MSG0148 ("Já existe &lt;</w:t>
      </w:r>
      <w:proofErr w:type="spellStart"/>
      <w:r>
        <w:rPr>
          <w:i/>
          <w:iCs/>
        </w:rPr>
        <w:t>nome_do_conceito</w:t>
      </w:r>
      <w:proofErr w:type="spellEnd"/>
      <w:r>
        <w:rPr>
          <w:i/>
          <w:iCs/>
        </w:rPr>
        <w:t>&gt; com os dados informados."</w:t>
      </w:r>
      <w:proofErr w:type="gramStart"/>
      <w:r>
        <w:rPr>
          <w:i/>
          <w:iCs/>
        </w:rPr>
        <w:t>)</w:t>
      </w:r>
      <w:proofErr w:type="gramEnd"/>
    </w:p>
    <w:p w:rsidR="00851288" w:rsidRDefault="00851288" w:rsidP="00851288">
      <w:pPr>
        <w:pStyle w:val="Ttulo4"/>
        <w:numPr>
          <w:ilvl w:val="0"/>
          <w:numId w:val="0"/>
        </w:numPr>
        <w:ind w:left="1080"/>
      </w:pPr>
    </w:p>
    <w:p w:rsidR="00851288" w:rsidRDefault="00851288" w:rsidP="00851288">
      <w:pPr>
        <w:pStyle w:val="Recuodecorpodetexto"/>
      </w:pPr>
    </w:p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3" w:name="_Toc404346538"/>
      <w:r>
        <w:lastRenderedPageBreak/>
        <w:t>Anexos</w:t>
      </w:r>
      <w:bookmarkEnd w:id="33"/>
    </w:p>
    <w:p w:rsidR="00851288" w:rsidRDefault="00851288" w:rsidP="00851288"/>
    <w:p w:rsidR="00851288" w:rsidRDefault="00851288" w:rsidP="0085128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4" w:name="_Toc404346539"/>
      <w:r>
        <w:t>Informações para alteração</w:t>
      </w:r>
      <w:bookmarkEnd w:id="34"/>
    </w:p>
    <w:p w:rsidR="00851288" w:rsidRDefault="00851288" w:rsidP="00851288">
      <w:pPr>
        <w:pStyle w:val="Cabealho"/>
        <w:ind w:left="1080"/>
        <w:rPr>
          <w:rFonts w:cs="Arial"/>
        </w:rPr>
      </w:pPr>
    </w:p>
    <w:p w:rsidR="00851288" w:rsidRDefault="00851288" w:rsidP="00851288">
      <w:pPr>
        <w:widowControl w:val="0"/>
        <w:ind w:left="1080"/>
        <w:rPr>
          <w:rFonts w:cs="Arial"/>
        </w:rPr>
      </w:pPr>
      <w:r>
        <w:rPr>
          <w:rFonts w:cs="Arial"/>
        </w:rPr>
        <w:t>O sistema exibe as informações a serem alteradas, de acordo com o tipo da demanda (ver Protótipo Não Funcional):</w:t>
      </w:r>
    </w:p>
    <w:p w:rsidR="00851288" w:rsidRDefault="00851288" w:rsidP="00851288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Caso o registro selecionado para alteração, possua o tipo da demanda como rede pública de ensino, o sistema exibe as informações referentes à demanda da rede pública de ensino.</w:t>
      </w:r>
    </w:p>
    <w:p w:rsidR="00851288" w:rsidRDefault="00851288" w:rsidP="00851288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Caso o registro selecionado para alteração, possua o tipo da demanda como relações de trabalho ocupadas, o sistema exibe as informações referentes à demanda de relações de trabalho ocupadas.</w:t>
      </w:r>
    </w:p>
    <w:p w:rsidR="00851288" w:rsidRDefault="00851288" w:rsidP="00851288">
      <w:pPr>
        <w:widowControl w:val="0"/>
        <w:numPr>
          <w:ilvl w:val="0"/>
          <w:numId w:val="18"/>
        </w:numPr>
        <w:spacing w:line="240" w:lineRule="auto"/>
        <w:rPr>
          <w:rFonts w:cs="Arial"/>
        </w:rPr>
      </w:pPr>
      <w:r>
        <w:rPr>
          <w:rFonts w:cs="Arial"/>
        </w:rPr>
        <w:t>Caso o registro selecionado para alteração, possua o tipo da demanda como quantidade de vagas previstas de outros itens de carreira, o sistema exibe as informações referentes à demanda de quantidade de vagas previstas de outros itens de carreira.</w:t>
      </w:r>
    </w:p>
    <w:p w:rsidR="00851288" w:rsidRDefault="00851288" w:rsidP="00851288">
      <w:pPr>
        <w:widowControl w:val="0"/>
        <w:ind w:left="1080"/>
        <w:rPr>
          <w:rFonts w:cs="Arial"/>
        </w:rPr>
      </w:pPr>
    </w:p>
    <w:p w:rsidR="00851288" w:rsidRDefault="00851288" w:rsidP="00851288">
      <w:pPr>
        <w:widowControl w:val="0"/>
        <w:ind w:left="1080"/>
        <w:rPr>
          <w:rFonts w:cs="Arial"/>
        </w:rPr>
      </w:pPr>
    </w:p>
    <w:p w:rsidR="00851288" w:rsidRDefault="00851288" w:rsidP="00851288">
      <w:pPr>
        <w:widowControl w:val="0"/>
        <w:rPr>
          <w:rFonts w:cs="Arial"/>
        </w:rPr>
      </w:pPr>
    </w:p>
    <w:p w:rsidR="00851288" w:rsidRDefault="00851288" w:rsidP="00851288">
      <w:pPr>
        <w:widowControl w:val="0"/>
        <w:ind w:left="540"/>
        <w:rPr>
          <w:rFonts w:cs="Arial"/>
        </w:rPr>
      </w:pPr>
    </w:p>
    <w:p w:rsidR="00851288" w:rsidRDefault="00851288" w:rsidP="00851288">
      <w:pPr>
        <w:widowControl w:val="0"/>
        <w:ind w:left="540"/>
        <w:rPr>
          <w:rFonts w:cs="Arial"/>
        </w:rPr>
      </w:pPr>
    </w:p>
    <w:p w:rsidR="00851288" w:rsidRDefault="00851288" w:rsidP="00851288">
      <w:pPr>
        <w:widowControl w:val="0"/>
        <w:ind w:left="540"/>
        <w:rPr>
          <w:rFonts w:cs="Arial"/>
        </w:rPr>
      </w:pPr>
    </w:p>
    <w:p w:rsidR="00851288" w:rsidRDefault="00851288" w:rsidP="00851288">
      <w:pPr>
        <w:widowControl w:val="0"/>
        <w:ind w:left="540"/>
        <w:rPr>
          <w:rFonts w:cs="Arial"/>
        </w:rPr>
      </w:pPr>
    </w:p>
    <w:p w:rsidR="00851288" w:rsidRDefault="00851288" w:rsidP="00851288">
      <w:pPr>
        <w:widowControl w:val="0"/>
        <w:ind w:left="540"/>
        <w:rPr>
          <w:rFonts w:cs="Arial"/>
        </w:rPr>
      </w:pPr>
    </w:p>
    <w:p w:rsidR="00851288" w:rsidRDefault="00851288" w:rsidP="0085128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5" w:name="_Toc404346540"/>
      <w:r>
        <w:lastRenderedPageBreak/>
        <w:t>Revisões</w:t>
      </w:r>
      <w:bookmarkEnd w:id="35"/>
    </w:p>
    <w:p w:rsidR="00851288" w:rsidRDefault="00851288" w:rsidP="0085128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512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851288" w:rsidRDefault="008512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28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851288" w:rsidRDefault="00851288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28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851288" w:rsidRDefault="008512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28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851288" w:rsidRDefault="008512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5128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851288" w:rsidRDefault="00851288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5128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51288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Default="00851288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Default="00851288" w:rsidP="007E5E1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Default="008512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Default="008512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Default="00851288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51288" w:rsidRPr="007E5E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851288" w:rsidRPr="007E5E1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7E5E11">
              <w:rPr>
                <w:rFonts w:cs="Arial"/>
                <w:sz w:val="16"/>
              </w:rPr>
              <w:t>Checklist</w:t>
            </w:r>
            <w:proofErr w:type="spellEnd"/>
            <w:r w:rsidRPr="007E5E1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  <w:r w:rsidRPr="007E5E11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51288" w:rsidRPr="007E5E11" w:rsidRDefault="00851288" w:rsidP="007E5E1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851288" w:rsidRPr="007E5E11" w:rsidRDefault="00851288" w:rsidP="007E5E11">
      <w:pPr>
        <w:widowControl w:val="0"/>
        <w:ind w:left="0"/>
        <w:rPr>
          <w:rFonts w:cs="Arial"/>
          <w:sz w:val="16"/>
        </w:rPr>
      </w:pPr>
    </w:p>
    <w:p w:rsidR="00851288" w:rsidRPr="007E5E11" w:rsidRDefault="00851288" w:rsidP="007E5E11">
      <w:pPr>
        <w:widowControl w:val="0"/>
        <w:ind w:left="0"/>
        <w:rPr>
          <w:rFonts w:cs="Arial"/>
          <w:sz w:val="16"/>
        </w:rPr>
      </w:pPr>
    </w:p>
    <w:p w:rsidR="00F41655" w:rsidRPr="007E5E11" w:rsidRDefault="00F41655" w:rsidP="007E5E11">
      <w:pPr>
        <w:widowControl w:val="0"/>
        <w:ind w:left="0"/>
        <w:rPr>
          <w:rFonts w:cs="Arial"/>
          <w:sz w:val="16"/>
        </w:rPr>
      </w:pPr>
    </w:p>
    <w:sectPr w:rsidR="00F41655" w:rsidRPr="007E5E1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288" w:rsidRDefault="00851288" w:rsidP="002908D9">
      <w:r>
        <w:separator/>
      </w:r>
    </w:p>
  </w:endnote>
  <w:endnote w:type="continuationSeparator" w:id="0">
    <w:p w:rsidR="00851288" w:rsidRDefault="0085128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76C65">
      <w:rPr>
        <w:rStyle w:val="Nmerodepgina"/>
        <w:noProof/>
        <w:szCs w:val="20"/>
      </w:rPr>
      <w:t>14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5128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7E5E1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7E5E11">
            <w:rPr>
              <w:sz w:val="20"/>
              <w:szCs w:val="20"/>
            </w:rPr>
            <w:t xml:space="preserve">Keila </w:t>
          </w:r>
          <w:proofErr w:type="spellStart"/>
          <w:r w:rsidRPr="007E5E11">
            <w:rPr>
              <w:sz w:val="20"/>
              <w:szCs w:val="20"/>
            </w:rPr>
            <w:t>Joanês</w:t>
          </w:r>
          <w:proofErr w:type="spellEnd"/>
          <w:r w:rsidRPr="007E5E1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7E5E1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5128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51288">
            <w:rPr>
              <w:b/>
              <w:sz w:val="20"/>
              <w:szCs w:val="20"/>
            </w:rPr>
            <w:t xml:space="preserve">Quadro </w:t>
          </w:r>
          <w:proofErr w:type="spellStart"/>
          <w:r w:rsidR="00851288">
            <w:rPr>
              <w:b/>
              <w:sz w:val="20"/>
              <w:szCs w:val="20"/>
            </w:rPr>
            <w:t>Lotacional</w:t>
          </w:r>
          <w:proofErr w:type="spellEnd"/>
          <w:r w:rsidR="00010C94">
            <w:rPr>
              <w:b/>
              <w:sz w:val="20"/>
              <w:szCs w:val="20"/>
            </w:rPr>
            <w:t xml:space="preserve"> - </w:t>
          </w:r>
          <w:r w:rsidR="00851288">
            <w:rPr>
              <w:b/>
              <w:sz w:val="20"/>
              <w:szCs w:val="20"/>
            </w:rPr>
            <w:t>UCS0344</w:t>
          </w:r>
          <w:r w:rsidR="007E5E11">
            <w:rPr>
              <w:b/>
              <w:sz w:val="20"/>
              <w:szCs w:val="20"/>
            </w:rPr>
            <w:t xml:space="preserve"> - Manter Regras de Quantidade Prevista Sob Demanda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288" w:rsidRDefault="00851288" w:rsidP="002908D9">
      <w:r>
        <w:separator/>
      </w:r>
    </w:p>
  </w:footnote>
  <w:footnote w:type="continuationSeparator" w:id="0">
    <w:p w:rsidR="00851288" w:rsidRDefault="0085128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9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587DBE"/>
    <w:multiLevelType w:val="hybridMultilevel"/>
    <w:tmpl w:val="64D231AC"/>
    <w:lvl w:ilvl="0" w:tplc="0416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3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28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7E5E11"/>
    <w:rsid w:val="00845060"/>
    <w:rsid w:val="00851288"/>
    <w:rsid w:val="0086623C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76C65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2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2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2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2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2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2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2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2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288"/>
    <w:pPr>
      <w:ind w:left="0"/>
    </w:pPr>
  </w:style>
  <w:style w:type="paragraph" w:styleId="ndicedeilustraes">
    <w:name w:val="table of figures"/>
    <w:basedOn w:val="Normal"/>
    <w:next w:val="Normal"/>
    <w:semiHidden/>
    <w:rsid w:val="00851288"/>
  </w:style>
  <w:style w:type="paragraph" w:styleId="Sumrio2">
    <w:name w:val="toc 2"/>
    <w:basedOn w:val="Normal"/>
    <w:next w:val="Normal"/>
    <w:autoRedefine/>
    <w:uiPriority w:val="39"/>
    <w:rsid w:val="008512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288"/>
    <w:pPr>
      <w:ind w:left="480"/>
    </w:pPr>
  </w:style>
  <w:style w:type="character" w:styleId="Hyperlink">
    <w:name w:val="Hyperlink"/>
    <w:basedOn w:val="Fontepargpadro"/>
    <w:uiPriority w:val="99"/>
    <w:rsid w:val="008512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2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2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2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2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2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288"/>
    <w:rPr>
      <w:sz w:val="16"/>
    </w:rPr>
  </w:style>
  <w:style w:type="character" w:styleId="Nmerodepgina">
    <w:name w:val="page number"/>
    <w:basedOn w:val="Fontepargpadro"/>
    <w:rsid w:val="008512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2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2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2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288"/>
  </w:style>
  <w:style w:type="paragraph" w:styleId="Corpodetexto">
    <w:name w:val="Body Text"/>
    <w:basedOn w:val="Normal"/>
    <w:link w:val="CorpodetextoChar"/>
    <w:rsid w:val="008512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288"/>
    <w:rPr>
      <w:rFonts w:eastAsia="Arial Unicode MS"/>
    </w:rPr>
  </w:style>
  <w:style w:type="paragraph" w:customStyle="1" w:styleId="tabletext">
    <w:name w:val="tabletext"/>
    <w:basedOn w:val="Normal"/>
    <w:rsid w:val="008512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2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2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2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2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2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2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2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2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28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28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5128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5128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5128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5128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5128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5128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5128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51288"/>
    <w:pPr>
      <w:ind w:left="0"/>
    </w:pPr>
  </w:style>
  <w:style w:type="paragraph" w:styleId="ndicedeilustraes">
    <w:name w:val="table of figures"/>
    <w:basedOn w:val="Normal"/>
    <w:next w:val="Normal"/>
    <w:semiHidden/>
    <w:rsid w:val="00851288"/>
  </w:style>
  <w:style w:type="paragraph" w:styleId="Sumrio2">
    <w:name w:val="toc 2"/>
    <w:basedOn w:val="Normal"/>
    <w:next w:val="Normal"/>
    <w:autoRedefine/>
    <w:uiPriority w:val="39"/>
    <w:rsid w:val="0085128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51288"/>
    <w:pPr>
      <w:ind w:left="480"/>
    </w:pPr>
  </w:style>
  <w:style w:type="character" w:styleId="Hyperlink">
    <w:name w:val="Hyperlink"/>
    <w:basedOn w:val="Fontepargpadro"/>
    <w:uiPriority w:val="99"/>
    <w:rsid w:val="0085128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5128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128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5128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5128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5128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51288"/>
    <w:rPr>
      <w:sz w:val="16"/>
    </w:rPr>
  </w:style>
  <w:style w:type="character" w:styleId="Nmerodepgina">
    <w:name w:val="page number"/>
    <w:basedOn w:val="Fontepargpadro"/>
    <w:rsid w:val="0085128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5128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512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5128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51288"/>
  </w:style>
  <w:style w:type="paragraph" w:styleId="Corpodetexto">
    <w:name w:val="Body Text"/>
    <w:basedOn w:val="Normal"/>
    <w:link w:val="CorpodetextoChar"/>
    <w:rsid w:val="0085128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51288"/>
    <w:rPr>
      <w:rFonts w:eastAsia="Arial Unicode MS"/>
    </w:rPr>
  </w:style>
  <w:style w:type="paragraph" w:customStyle="1" w:styleId="tabletext">
    <w:name w:val="tabletext"/>
    <w:basedOn w:val="Normal"/>
    <w:rsid w:val="0085128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5128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5128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5128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5128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5128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5128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5128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5128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5128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BB50C-8B12-4A81-B54E-01291AE14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14</Pages>
  <Words>2134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2014-11-09T05:21:00Z</cp:lastPrinted>
  <dcterms:created xsi:type="dcterms:W3CDTF">2014-11-09T05:21:00Z</dcterms:created>
  <dcterms:modified xsi:type="dcterms:W3CDTF">2014-11-21T17:19:00Z</dcterms:modified>
</cp:coreProperties>
</file>