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DFD" w:rsidRDefault="00D12DFD" w:rsidP="00D12DF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2DFD" w:rsidRDefault="00D12DFD" w:rsidP="00D12DFD">
      <w:pPr>
        <w:widowControl w:val="0"/>
        <w:rPr>
          <w:rFonts w:cs="Arial"/>
          <w:sz w:val="20"/>
        </w:rPr>
      </w:pPr>
    </w:p>
    <w:p w:rsidR="00D12DFD" w:rsidRDefault="00D12DFD" w:rsidP="00D12DFD">
      <w:pPr>
        <w:widowControl w:val="0"/>
        <w:rPr>
          <w:rFonts w:cs="Arial"/>
          <w:sz w:val="20"/>
        </w:rPr>
      </w:pPr>
    </w:p>
    <w:p w:rsidR="00D12DFD" w:rsidRDefault="00D12DFD" w:rsidP="00D12DFD">
      <w:pPr>
        <w:widowControl w:val="0"/>
        <w:rPr>
          <w:rFonts w:cs="Arial"/>
          <w:sz w:val="20"/>
        </w:rPr>
      </w:pPr>
    </w:p>
    <w:p w:rsidR="00D12DFD" w:rsidRDefault="00D12DFD" w:rsidP="00D12DFD">
      <w:pPr>
        <w:widowControl w:val="0"/>
        <w:rPr>
          <w:rFonts w:cs="Arial"/>
          <w:sz w:val="20"/>
        </w:rPr>
      </w:pPr>
    </w:p>
    <w:p w:rsidR="00D12DFD" w:rsidRDefault="00D12DFD" w:rsidP="00D12DF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2DFD" w:rsidRDefault="00D12DFD" w:rsidP="00D12DFD">
      <w:pPr>
        <w:widowControl w:val="0"/>
        <w:rPr>
          <w:rFonts w:cs="Arial"/>
          <w:sz w:val="20"/>
          <w:u w:val="single"/>
        </w:rPr>
      </w:pPr>
    </w:p>
    <w:p w:rsidR="00D12DFD" w:rsidRDefault="00D12DFD" w:rsidP="00D12DF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2DFD" w:rsidRDefault="00D12DFD" w:rsidP="00D12DFD">
      <w:pPr>
        <w:widowControl w:val="0"/>
        <w:rPr>
          <w:rFonts w:cs="Arial"/>
          <w:sz w:val="20"/>
        </w:rPr>
      </w:pPr>
    </w:p>
    <w:p w:rsidR="00D12DFD" w:rsidRDefault="00D12DFD" w:rsidP="00D12DFD">
      <w:pPr>
        <w:widowControl w:val="0"/>
        <w:rPr>
          <w:rFonts w:cs="Arial"/>
          <w:sz w:val="20"/>
        </w:rPr>
      </w:pPr>
    </w:p>
    <w:p w:rsidR="00D12DFD" w:rsidRDefault="00D12DFD" w:rsidP="00D12DFD">
      <w:pPr>
        <w:widowControl w:val="0"/>
        <w:rPr>
          <w:rFonts w:cs="Arial"/>
          <w:sz w:val="20"/>
        </w:rPr>
      </w:pPr>
    </w:p>
    <w:p w:rsidR="00D12DFD" w:rsidRDefault="00D12DFD" w:rsidP="00D12DF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2DFD" w:rsidRDefault="00D12DFD" w:rsidP="00D12DFD">
      <w:pPr>
        <w:widowControl w:val="0"/>
        <w:rPr>
          <w:rFonts w:cs="Arial"/>
          <w:sz w:val="20"/>
        </w:rPr>
      </w:pPr>
    </w:p>
    <w:p w:rsidR="00D12DFD" w:rsidRDefault="00D12DFD" w:rsidP="00D12DFD">
      <w:pPr>
        <w:widowControl w:val="0"/>
        <w:rPr>
          <w:rFonts w:cs="Arial"/>
          <w:sz w:val="20"/>
        </w:rPr>
      </w:pPr>
    </w:p>
    <w:p w:rsidR="00D12DFD" w:rsidRDefault="00D12DFD" w:rsidP="00D12DFD">
      <w:pPr>
        <w:widowControl w:val="0"/>
        <w:rPr>
          <w:rFonts w:cs="Arial"/>
        </w:rPr>
      </w:pPr>
    </w:p>
    <w:p w:rsidR="00D12DFD" w:rsidRDefault="00D12DFD" w:rsidP="00D12DFD">
      <w:pPr>
        <w:pStyle w:val="Capa"/>
        <w:rPr>
          <w:color w:val="FF9900"/>
        </w:rPr>
      </w:pPr>
      <w:r>
        <w:t>SINDRAPE</w:t>
      </w:r>
    </w:p>
    <w:p w:rsidR="00D12DFD" w:rsidRDefault="00D12DFD" w:rsidP="00D12DF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12DFD" w:rsidRPr="00D12DFD" w:rsidRDefault="00D12DFD" w:rsidP="00D12DFD">
      <w:pPr>
        <w:widowControl w:val="0"/>
        <w:rPr>
          <w:color w:val="000080"/>
        </w:rPr>
      </w:pPr>
    </w:p>
    <w:p w:rsidR="00D12DFD" w:rsidRPr="00D12DFD" w:rsidRDefault="00D12DFD" w:rsidP="00D12DFD">
      <w:pPr>
        <w:widowControl w:val="0"/>
        <w:jc w:val="right"/>
        <w:rPr>
          <w:rFonts w:cs="Arial"/>
          <w:b/>
          <w:bCs/>
          <w:color w:val="000080"/>
        </w:rPr>
      </w:pPr>
    </w:p>
    <w:p w:rsidR="00D12DFD" w:rsidRDefault="00D12DFD" w:rsidP="00D12DFD">
      <w:pPr>
        <w:pStyle w:val="Capa"/>
      </w:pPr>
      <w:r>
        <w:t>UCS0536</w:t>
      </w:r>
      <w:r w:rsidR="00DC676D">
        <w:t xml:space="preserve"> </w:t>
      </w:r>
      <w:r>
        <w:t>– Manter Histórico da DIRF - Geração de arquivo</w:t>
      </w:r>
    </w:p>
    <w:p w:rsidR="00D12DFD" w:rsidRDefault="00D12DFD" w:rsidP="00D12DFD">
      <w:pPr>
        <w:widowControl w:val="0"/>
        <w:rPr>
          <w:rFonts w:cs="Arial"/>
        </w:rPr>
      </w:pPr>
    </w:p>
    <w:p w:rsidR="00D12DFD" w:rsidRDefault="00D12DFD" w:rsidP="00D12DFD">
      <w:pPr>
        <w:widowControl w:val="0"/>
      </w:pPr>
    </w:p>
    <w:p w:rsidR="00D12DFD" w:rsidRDefault="00D12DFD" w:rsidP="00D12DF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D12DFD" w:rsidRPr="00D12DFD" w:rsidRDefault="00D12DFD" w:rsidP="00D12DFD">
      <w:pPr>
        <w:pStyle w:val="Corpodetexto3"/>
        <w:widowControl w:val="0"/>
        <w:spacing w:after="0"/>
        <w:rPr>
          <w:rFonts w:cs="Arial"/>
        </w:rPr>
      </w:pPr>
      <w:r w:rsidRPr="00D12DFD">
        <w:rPr>
          <w:rFonts w:cs="Arial"/>
        </w:rPr>
        <w:lastRenderedPageBreak/>
        <w:t>Histórico de Revisões</w:t>
      </w:r>
    </w:p>
    <w:p w:rsidR="00D12DFD" w:rsidRDefault="00D12DFD" w:rsidP="00D12DF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12DFD" w:rsidTr="00D12DF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12DFD" w:rsidTr="00D12DF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11/08/2009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D12DFD" w:rsidTr="00D12DF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02/12/2010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Divisão em duas etapas para geração do arquivo e incluir abrangência de execução: individual (por CPF), parcial (por órgão) e geral pela fonte pagadora.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D12DFD" w:rsidTr="00D12DF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12DFD" w:rsidTr="00D12DF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Default="00D12DFD" w:rsidP="00D12D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12DFD" w:rsidRDefault="00D12DFD" w:rsidP="00D12DF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12DFD" w:rsidRPr="00D12DFD" w:rsidRDefault="00D12DFD" w:rsidP="00D12DFD">
      <w:pPr>
        <w:pStyle w:val="Corpodetexto3"/>
        <w:widowControl w:val="0"/>
        <w:spacing w:after="0"/>
        <w:jc w:val="left"/>
        <w:rPr>
          <w:rFonts w:cs="Arial"/>
        </w:rPr>
      </w:pPr>
      <w:r w:rsidRPr="00D12DFD">
        <w:rPr>
          <w:rFonts w:cs="Arial"/>
        </w:rPr>
        <w:lastRenderedPageBreak/>
        <w:t>Índice</w:t>
      </w:r>
    </w:p>
    <w:p w:rsidR="00D12DFD" w:rsidRPr="00D12DFD" w:rsidRDefault="00D12DFD" w:rsidP="00D12DFD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DC676D" w:rsidRDefault="00D12D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4798" w:history="1">
        <w:r w:rsidR="00DC676D" w:rsidRPr="00945D10">
          <w:rPr>
            <w:rStyle w:val="Hyperlink"/>
            <w:noProof/>
          </w:rPr>
          <w:t>1.</w:t>
        </w:r>
        <w:r w:rsidR="00DC676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C676D" w:rsidRPr="00945D10">
          <w:rPr>
            <w:rStyle w:val="Hyperlink"/>
            <w:noProof/>
          </w:rPr>
          <w:t>Pacote/Caso de Uso</w:t>
        </w:r>
        <w:r w:rsidR="00DC676D">
          <w:rPr>
            <w:noProof/>
            <w:webHidden/>
          </w:rPr>
          <w:tab/>
        </w:r>
        <w:r w:rsidR="00DC676D">
          <w:rPr>
            <w:noProof/>
            <w:webHidden/>
          </w:rPr>
          <w:fldChar w:fldCharType="begin"/>
        </w:r>
        <w:r w:rsidR="00DC676D">
          <w:rPr>
            <w:noProof/>
            <w:webHidden/>
          </w:rPr>
          <w:instrText xml:space="preserve"> PAGEREF _Toc404354798 \h </w:instrText>
        </w:r>
        <w:r w:rsidR="00DC676D">
          <w:rPr>
            <w:noProof/>
            <w:webHidden/>
          </w:rPr>
        </w:r>
        <w:r w:rsidR="00DC676D">
          <w:rPr>
            <w:noProof/>
            <w:webHidden/>
          </w:rPr>
          <w:fldChar w:fldCharType="separate"/>
        </w:r>
        <w:r w:rsidR="00DC676D">
          <w:rPr>
            <w:noProof/>
            <w:webHidden/>
          </w:rPr>
          <w:t>5</w:t>
        </w:r>
        <w:r w:rsidR="00DC676D"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799" w:history="1">
        <w:r w:rsidRPr="00945D10">
          <w:rPr>
            <w:rStyle w:val="Hyperlink"/>
            <w:noProof/>
          </w:rPr>
          <w:t>Manter Histórico da DIRF - Solicitação de geração do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00" w:history="1">
        <w:r w:rsidRPr="00945D1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01" w:history="1">
        <w:r w:rsidRPr="00945D1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02" w:history="1">
        <w:r w:rsidRPr="00945D1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03" w:history="1">
        <w:r w:rsidRPr="00945D1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04" w:history="1">
        <w:r w:rsidRPr="00945D1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05" w:history="1">
        <w:r w:rsidRPr="00945D1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06" w:history="1">
        <w:r w:rsidRPr="00945D1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07" w:history="1">
        <w:r w:rsidRPr="00945D1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Listar Histórico de arquivo da DIRF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08" w:history="1">
        <w:r w:rsidRPr="00945D1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09" w:history="1">
        <w:r w:rsidRPr="00945D1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10" w:history="1">
        <w:r w:rsidRPr="00945D10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11" w:history="1">
        <w:r w:rsidRPr="00945D1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Incluir Histórico da DIRF - Solicitação de geração de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12" w:history="1">
        <w:r w:rsidRPr="00945D1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13" w:history="1">
        <w:r w:rsidRPr="00945D10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Fluxo Alternativo  – Solicitação DIRF situação especial - extinção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14" w:history="1">
        <w:r w:rsidRPr="00945D10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15" w:history="1">
        <w:r w:rsidRPr="00945D1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Excluir Histórico da DIRF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16" w:history="1">
        <w:r w:rsidRPr="00945D1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17" w:history="1">
        <w:r w:rsidRPr="00945D10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18" w:history="1">
        <w:r w:rsidRPr="00945D10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19" w:history="1">
        <w:r w:rsidRPr="00945D1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Baixar Arquivo gerado da DIRF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20" w:history="1">
        <w:r w:rsidRPr="00945D10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21" w:history="1">
        <w:r w:rsidRPr="00945D10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22" w:history="1">
        <w:r w:rsidRPr="00945D10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23" w:history="1">
        <w:r w:rsidRPr="00945D1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24" w:history="1">
        <w:r w:rsidRPr="00945D10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25" w:history="1">
        <w:r w:rsidRPr="00945D10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RGN2.1.22.  Responsável pela DIRF 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26" w:history="1">
        <w:r w:rsidRPr="00945D10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RGN2.1.23.1. Órgãos encerrados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27" w:history="1">
        <w:r w:rsidRPr="00945D10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RGN2.1.24.  Tipo de envio da DIRF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28" w:history="1">
        <w:r w:rsidRPr="00945D10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RGN2.1.25.  Inclusão de solicitação no Histórico da DIRF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29" w:history="1">
        <w:r w:rsidRPr="00945D10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RGN2.1.26.  Permissão para Exclusão de Histórico da DIRF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30" w:history="1">
        <w:r w:rsidRPr="00945D10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Regras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31" w:history="1">
        <w:r w:rsidRPr="00945D10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RGN2.2.1. Opção de operação para todo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32" w:history="1">
        <w:r w:rsidRPr="00945D10">
          <w:rPr>
            <w:rStyle w:val="Hyperlink"/>
            <w:noProof/>
          </w:rPr>
          <w:t>5.2.2.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RGN2.2.6.  Opção de Situação de DIRF de extinção apenas por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33" w:history="1">
        <w:r w:rsidRPr="00945D1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C676D" w:rsidRDefault="00DC676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834" w:history="1">
        <w:r w:rsidRPr="00945D10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D1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12DFD" w:rsidRDefault="00D12DFD" w:rsidP="00D12DFD">
      <w:pPr>
        <w:pStyle w:val="Sumrio1"/>
      </w:pPr>
      <w:r>
        <w:fldChar w:fldCharType="end"/>
      </w:r>
    </w:p>
    <w:p w:rsidR="00D12DFD" w:rsidRDefault="00D12DFD" w:rsidP="00D12DFD">
      <w:pPr>
        <w:widowControl w:val="0"/>
        <w:rPr>
          <w:rFonts w:cs="Arial"/>
          <w:b/>
          <w:bCs/>
          <w:color w:val="000000"/>
        </w:rPr>
      </w:pPr>
    </w:p>
    <w:p w:rsidR="00D12DFD" w:rsidRDefault="00D12DFD" w:rsidP="00D12DFD">
      <w:pPr>
        <w:pStyle w:val="Heading"/>
        <w:rPr>
          <w:rFonts w:cs="Arial"/>
          <w:szCs w:val="24"/>
          <w:lang w:val="pt-BR"/>
        </w:rPr>
      </w:pPr>
    </w:p>
    <w:p w:rsidR="00D12DFD" w:rsidRDefault="00D12DFD" w:rsidP="00D12DFD">
      <w:pPr>
        <w:pStyle w:val="Heading"/>
      </w:pPr>
    </w:p>
    <w:p w:rsidR="00D12DFD" w:rsidRDefault="00D12DFD" w:rsidP="00D12DFD">
      <w:pPr>
        <w:pStyle w:val="Heading"/>
        <w:jc w:val="center"/>
      </w:pPr>
    </w:p>
    <w:p w:rsidR="00D12DFD" w:rsidRDefault="00D12DFD" w:rsidP="00D12DF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12DFD" w:rsidRDefault="00D12DFD" w:rsidP="00D12DF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4798"/>
      <w:r>
        <w:lastRenderedPageBreak/>
        <w:t>Pacote/Caso de Uso</w:t>
      </w:r>
      <w:bookmarkEnd w:id="1"/>
    </w:p>
    <w:p w:rsidR="00D12DFD" w:rsidRDefault="00D12DFD" w:rsidP="00D12DFD"/>
    <w:p w:rsidR="00D12DFD" w:rsidRDefault="00D12DFD" w:rsidP="00DC676D">
      <w:pPr>
        <w:pStyle w:val="Subttulo"/>
      </w:pPr>
      <w:bookmarkStart w:id="2" w:name="_Toc404354799"/>
      <w:r>
        <w:t>Manter Histórico da DIRF - Solicitação de geração do Arquivo</w:t>
      </w:r>
      <w:bookmarkEnd w:id="2"/>
    </w:p>
    <w:p w:rsidR="00D12DFD" w:rsidRDefault="00D12DFD" w:rsidP="00D12DFD">
      <w:pPr>
        <w:widowControl w:val="0"/>
        <w:ind w:left="902"/>
        <w:rPr>
          <w:rFonts w:cs="Arial"/>
          <w:b/>
          <w:bCs/>
          <w:color w:val="FF0000"/>
        </w:rPr>
      </w:pPr>
    </w:p>
    <w:p w:rsidR="00D12DFD" w:rsidRDefault="00D12DFD" w:rsidP="00D12DF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54800"/>
      <w:r>
        <w:t>Descrição</w:t>
      </w:r>
      <w:bookmarkEnd w:id="3"/>
    </w:p>
    <w:p w:rsidR="00D12DFD" w:rsidRDefault="00D12DFD" w:rsidP="00D12DFD">
      <w:pPr>
        <w:pStyle w:val="Recuodecorpodetexto2"/>
        <w:widowControl w:val="0"/>
        <w:ind w:left="1620" w:firstLine="0"/>
        <w:rPr>
          <w:sz w:val="24"/>
        </w:rPr>
      </w:pPr>
    </w:p>
    <w:p w:rsidR="00D12DFD" w:rsidRDefault="00D12DFD" w:rsidP="00D12DF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do Histórico da DIRF referente à Solicitação de geração do Arquivo. </w:t>
      </w:r>
    </w:p>
    <w:p w:rsidR="00D12DFD" w:rsidRDefault="00D12DFD" w:rsidP="00D12DFD">
      <w:pPr>
        <w:pStyle w:val="Recuodecorpodetexto2"/>
        <w:widowControl w:val="0"/>
        <w:ind w:left="1620" w:firstLine="0"/>
        <w:rPr>
          <w:sz w:val="24"/>
        </w:rPr>
      </w:pPr>
    </w:p>
    <w:p w:rsidR="00D12DFD" w:rsidRDefault="00D12DFD" w:rsidP="00D12DF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54801"/>
      <w:r>
        <w:t>Requisitos atendidos</w:t>
      </w:r>
      <w:bookmarkEnd w:id="4"/>
    </w:p>
    <w:p w:rsidR="00D12DFD" w:rsidRDefault="00D12DFD" w:rsidP="00D12DFD"/>
    <w:p w:rsidR="00D12DFD" w:rsidRDefault="00D12DFD" w:rsidP="00D12DFD">
      <w:pPr>
        <w:pStyle w:val="Recuodecorpodetexto"/>
        <w:ind w:left="1260"/>
      </w:pPr>
      <w:r>
        <w:t>R2 – Solicitar geração de arquivo da DIRF</w:t>
      </w:r>
    </w:p>
    <w:p w:rsidR="00D12DFD" w:rsidRDefault="00D12DFD" w:rsidP="00D12DFD"/>
    <w:p w:rsidR="00D12DFD" w:rsidRDefault="00D12DFD" w:rsidP="00D12DFD"/>
    <w:p w:rsidR="00D12DFD" w:rsidRDefault="00D12DFD" w:rsidP="00D12DFD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54802"/>
      <w:r>
        <w:t>Conceito</w:t>
      </w:r>
      <w:bookmarkEnd w:id="5"/>
      <w:r>
        <w:tab/>
      </w:r>
    </w:p>
    <w:p w:rsidR="00D12DFD" w:rsidRDefault="00D12DFD" w:rsidP="00D12DFD"/>
    <w:p w:rsidR="00D12DFD" w:rsidRDefault="00D12DFD" w:rsidP="00D12DF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54803"/>
      <w:r>
        <w:t>Conceitos principais</w:t>
      </w:r>
      <w:bookmarkEnd w:id="6"/>
    </w:p>
    <w:p w:rsidR="00D12DFD" w:rsidRDefault="00D12DFD" w:rsidP="00D12DFD">
      <w:pPr>
        <w:pStyle w:val="Cabealho"/>
        <w:ind w:left="1080"/>
        <w:rPr>
          <w:rFonts w:cs="Arial"/>
        </w:rPr>
      </w:pPr>
    </w:p>
    <w:p w:rsidR="00D12DFD" w:rsidRDefault="00D12DFD" w:rsidP="00D12DFD">
      <w:pPr>
        <w:pStyle w:val="Cabealho"/>
        <w:ind w:left="1080"/>
        <w:rPr>
          <w:rFonts w:cs="Arial"/>
        </w:rPr>
      </w:pPr>
      <w:r>
        <w:rPr>
          <w:rFonts w:cs="Arial"/>
        </w:rPr>
        <w:t>Histórico de DIRF</w:t>
      </w:r>
      <w:proofErr w:type="gramStart"/>
      <w:r>
        <w:rPr>
          <w:rFonts w:cs="Arial"/>
        </w:rPr>
        <w:t xml:space="preserve">  </w:t>
      </w:r>
    </w:p>
    <w:p w:rsidR="00D12DFD" w:rsidRDefault="00D12DFD" w:rsidP="00D12DFD">
      <w:pPr>
        <w:pStyle w:val="Cabealho"/>
        <w:ind w:left="1418"/>
        <w:rPr>
          <w:rFonts w:cs="Arial"/>
        </w:rPr>
      </w:pPr>
      <w:proofErr w:type="gramEnd"/>
      <w:r>
        <w:rPr>
          <w:rFonts w:cs="Arial"/>
        </w:rPr>
        <w:t>Registro de todas as DIRF solicitadas pelos Órgãos, e que serão atendidas pelo sistema.</w:t>
      </w:r>
    </w:p>
    <w:p w:rsidR="00D12DFD" w:rsidRDefault="00D12DFD" w:rsidP="00D12DFD">
      <w:pPr>
        <w:pStyle w:val="Cabealho"/>
        <w:ind w:left="1418"/>
        <w:rPr>
          <w:rFonts w:cs="Arial"/>
        </w:rPr>
      </w:pPr>
    </w:p>
    <w:p w:rsidR="00D12DFD" w:rsidRDefault="00D12DFD" w:rsidP="00D12DF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54804"/>
      <w:r>
        <w:t>Conceitos associados</w:t>
      </w:r>
      <w:bookmarkEnd w:id="7"/>
    </w:p>
    <w:p w:rsidR="00D12DFD" w:rsidRDefault="00D12DFD" w:rsidP="00D12DFD">
      <w:pPr>
        <w:pStyle w:val="Cabealho"/>
        <w:ind w:left="1080"/>
        <w:rPr>
          <w:rFonts w:cs="Arial"/>
        </w:rPr>
      </w:pPr>
    </w:p>
    <w:p w:rsidR="00D12DFD" w:rsidRDefault="00D12DFD" w:rsidP="00D12DFD">
      <w:pPr>
        <w:pStyle w:val="Cabealho"/>
        <w:ind w:left="1080"/>
        <w:rPr>
          <w:rFonts w:cs="Arial"/>
        </w:rPr>
      </w:pPr>
      <w:r>
        <w:rPr>
          <w:rFonts w:cs="Arial"/>
        </w:rPr>
        <w:t xml:space="preserve">Obrigação Legal </w:t>
      </w:r>
    </w:p>
    <w:p w:rsidR="00D12DFD" w:rsidRDefault="00D12DFD" w:rsidP="00D12DFD">
      <w:pPr>
        <w:pStyle w:val="Cabealho"/>
        <w:ind w:left="1418"/>
        <w:rPr>
          <w:rFonts w:cs="Arial"/>
        </w:rPr>
      </w:pPr>
      <w:r>
        <w:rPr>
          <w:rFonts w:cs="Arial"/>
        </w:rPr>
        <w:t>Relação das obrigações legais do tipo DIRF – Utilizada para alimentar o combo de Ano de competência.</w:t>
      </w:r>
    </w:p>
    <w:p w:rsidR="00D12DFD" w:rsidRDefault="00D12DFD" w:rsidP="00D12DFD">
      <w:pPr>
        <w:rPr>
          <w:rFonts w:eastAsia="Arial Unicode MS"/>
        </w:rPr>
      </w:pPr>
    </w:p>
    <w:p w:rsidR="00D12DFD" w:rsidRDefault="00D12DFD" w:rsidP="00D12DF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54805"/>
      <w:r>
        <w:lastRenderedPageBreak/>
        <w:t>Diagrama</w:t>
      </w:r>
      <w:bookmarkEnd w:id="8"/>
    </w:p>
    <w:p w:rsidR="00D12DFD" w:rsidRDefault="00D12DFD" w:rsidP="00D12DF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12DFD" w:rsidRDefault="00D12DFD" w:rsidP="00D12DFD">
      <w:pPr>
        <w:pStyle w:val="Cabealho"/>
        <w:widowControl w:val="0"/>
        <w:tabs>
          <w:tab w:val="left" w:pos="708"/>
        </w:tabs>
        <w:rPr>
          <w:rFonts w:cs="Arial"/>
        </w:rPr>
      </w:pPr>
    </w:p>
    <w:bookmarkStart w:id="9" w:name="_MON_1311493625"/>
    <w:bookmarkEnd w:id="9"/>
    <w:p w:rsidR="00D12DFD" w:rsidRDefault="00DC676D" w:rsidP="00D12DFD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cs="Arial"/>
        </w:rPr>
        <w:object w:dxaOrig="9046" w:dyaOrig="76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52.25pt;height:381.75pt" o:ole="">
            <v:imagedata r:id="rId9" o:title=""/>
          </v:shape>
          <o:OLEObject Type="Embed" ProgID="Word.Picture.8" ShapeID="_x0000_i1029" DrawAspect="Content" ObjectID="_1478096627" r:id="rId10"/>
        </w:object>
      </w:r>
    </w:p>
    <w:p w:rsidR="00D12DFD" w:rsidRDefault="00D12DFD" w:rsidP="00D12DF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12DFD" w:rsidRDefault="00D12DFD" w:rsidP="00D12DF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12DFD" w:rsidRDefault="00D12DFD" w:rsidP="00D12DF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12DFD" w:rsidRDefault="00D12DFD" w:rsidP="00D12DF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12DFD" w:rsidRDefault="00D12DFD" w:rsidP="00D12DF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12DFD" w:rsidRDefault="00D12DFD" w:rsidP="00D12DFD">
      <w:pPr>
        <w:widowControl w:val="0"/>
        <w:jc w:val="center"/>
        <w:rPr>
          <w:rFonts w:cs="Arial"/>
        </w:rPr>
      </w:pPr>
    </w:p>
    <w:p w:rsidR="00D12DFD" w:rsidRDefault="00D12DFD" w:rsidP="00D12DFD">
      <w:pPr>
        <w:widowControl w:val="0"/>
        <w:jc w:val="center"/>
        <w:rPr>
          <w:rFonts w:cs="Arial"/>
        </w:rPr>
      </w:pPr>
    </w:p>
    <w:p w:rsidR="00D12DFD" w:rsidRDefault="00D12DFD" w:rsidP="00D12DFD">
      <w:pPr>
        <w:widowControl w:val="0"/>
        <w:jc w:val="center"/>
        <w:rPr>
          <w:rFonts w:cs="Arial"/>
        </w:rPr>
      </w:pPr>
    </w:p>
    <w:p w:rsidR="00D12DFD" w:rsidRDefault="00D12DFD" w:rsidP="00D12DF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354806"/>
      <w:r>
        <w:lastRenderedPageBreak/>
        <w:t>Casos de Uso</w:t>
      </w:r>
      <w:bookmarkEnd w:id="10"/>
    </w:p>
    <w:p w:rsidR="00D12DFD" w:rsidRDefault="00D12DFD" w:rsidP="00D12DFD"/>
    <w:p w:rsidR="00D12DFD" w:rsidRDefault="00D12DFD" w:rsidP="00D12DFD">
      <w:pPr>
        <w:pStyle w:val="Ttulo2"/>
      </w:pPr>
      <w:bookmarkStart w:id="11" w:name="_Toc404354807"/>
      <w:r>
        <w:t>Listar Histórico de arquivo da DIRF</w:t>
      </w:r>
      <w:bookmarkEnd w:id="11"/>
    </w:p>
    <w:p w:rsidR="00D12DFD" w:rsidRDefault="00D12DFD" w:rsidP="00D12DFD"/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354808"/>
      <w:r>
        <w:t>Fluxo Básico</w:t>
      </w:r>
      <w:bookmarkEnd w:id="12"/>
      <w:r>
        <w:t xml:space="preserve"> 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“Gerar Arquivo da DIRF e Comprovante de Rendimentos” do </w:t>
      </w:r>
      <w:proofErr w:type="gramStart"/>
      <w:r>
        <w:t>Menu</w:t>
      </w:r>
      <w:proofErr w:type="gramEnd"/>
      <w:r>
        <w:t>.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 acordo com a Autorização de acesso do usuário, aplica a regra</w:t>
      </w:r>
      <w:proofErr w:type="gramStart"/>
      <w:r>
        <w:t xml:space="preserve">  </w:t>
      </w:r>
      <w:proofErr w:type="gramEnd"/>
      <w:r>
        <w:rPr>
          <w:b/>
          <w:bCs w:val="0"/>
        </w:rPr>
        <w:t>RGN2.2.1</w:t>
      </w:r>
      <w:r>
        <w:t xml:space="preserve"> para apresentar painel de filtro.  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desejados para a pesquisa</w:t>
      </w:r>
      <w:proofErr w:type="gramStart"/>
      <w:r>
        <w:t xml:space="preserve">  </w:t>
      </w:r>
      <w:proofErr w:type="gramEnd"/>
      <w:r>
        <w:t>e submete a operação ‘Listar’.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 Resultado da pesquisa de acordo com os filtros informados. Quando o resultado for uma lista está será apresentada na ordem crescente de ano de competência, tipo de envio, órgão, situação e data de situação.</w:t>
      </w:r>
    </w:p>
    <w:p w:rsidR="00D12DFD" w:rsidRDefault="00D12DFD" w:rsidP="00D12DFD">
      <w:pPr>
        <w:pStyle w:val="Ttulo4"/>
        <w:numPr>
          <w:ilvl w:val="0"/>
          <w:numId w:val="0"/>
        </w:numPr>
        <w:ind w:left="2160" w:hanging="1080"/>
      </w:pPr>
    </w:p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234920520"/>
      <w:bookmarkStart w:id="14" w:name="_Toc404354809"/>
      <w:r>
        <w:t>Fluxo Alternativo</w:t>
      </w:r>
      <w:bookmarkEnd w:id="13"/>
      <w:bookmarkEnd w:id="14"/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D12DFD" w:rsidRDefault="00D12DFD" w:rsidP="00D12DFD">
      <w:pPr>
        <w:pStyle w:val="Ttulo4"/>
        <w:numPr>
          <w:ilvl w:val="0"/>
          <w:numId w:val="0"/>
        </w:numPr>
        <w:ind w:left="2160" w:hanging="1080"/>
      </w:pPr>
    </w:p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54810"/>
      <w:r>
        <w:t>Exceções</w:t>
      </w:r>
      <w:bookmarkEnd w:id="15"/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Nenhum registro for encontrado para o filtro de pesquisa informado. O sistema apresenta a </w:t>
      </w:r>
      <w:r>
        <w:rPr>
          <w:i/>
          <w:iCs/>
          <w:u w:val="single"/>
        </w:rPr>
        <w:t>Mensagem 0010</w:t>
      </w:r>
      <w:r>
        <w:t xml:space="preserve"> – Nenhum registro encontrado.</w:t>
      </w:r>
    </w:p>
    <w:p w:rsidR="00D12DFD" w:rsidRDefault="00D12DFD" w:rsidP="00D12DFD">
      <w:pPr>
        <w:pStyle w:val="Recuodecorpodetexto"/>
      </w:pPr>
    </w:p>
    <w:p w:rsidR="00D12DFD" w:rsidRDefault="00D12DFD" w:rsidP="00D12DFD">
      <w:pPr>
        <w:pStyle w:val="Recuodecorpodetexto"/>
      </w:pPr>
    </w:p>
    <w:p w:rsidR="00D12DFD" w:rsidRDefault="00D12DFD" w:rsidP="00D12DFD">
      <w:pPr>
        <w:pStyle w:val="Ttulo2"/>
      </w:pPr>
      <w:bookmarkStart w:id="16" w:name="_Toc404354811"/>
      <w:r>
        <w:t>Incluir Histórico da DIRF - Solicitação de geração de arquivo</w:t>
      </w:r>
      <w:bookmarkEnd w:id="16"/>
      <w:r>
        <w:t xml:space="preserve"> </w:t>
      </w:r>
    </w:p>
    <w:p w:rsidR="00D12DFD" w:rsidRDefault="00D12DFD" w:rsidP="00D12DFD"/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54812"/>
      <w:r>
        <w:t>Fluxo Básico</w:t>
      </w:r>
      <w:bookmarkEnd w:id="17"/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‘Gerar Arquivo’ após entrar na opção “Gerar Arquivo da DIRF e Comprovante de Rendimentos” do </w:t>
      </w:r>
      <w:proofErr w:type="gramStart"/>
      <w:r>
        <w:t>Menu</w:t>
      </w:r>
      <w:proofErr w:type="gramEnd"/>
      <w:r>
        <w:t>.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 acordo com a Autorização de acesso do usuário, aplica a regra</w:t>
      </w:r>
      <w:proofErr w:type="gramStart"/>
      <w:r>
        <w:t xml:space="preserve">  </w:t>
      </w:r>
      <w:proofErr w:type="gramEnd"/>
      <w:r>
        <w:rPr>
          <w:b/>
          <w:bCs w:val="0"/>
        </w:rPr>
        <w:t>RGN2.2.1</w:t>
      </w:r>
      <w:r>
        <w:t xml:space="preserve"> e </w:t>
      </w:r>
      <w:r>
        <w:rPr>
          <w:b/>
          <w:bCs w:val="0"/>
        </w:rPr>
        <w:t>RGN2.2.6</w:t>
      </w:r>
      <w:r>
        <w:t xml:space="preserve"> para </w:t>
      </w:r>
      <w:r>
        <w:lastRenderedPageBreak/>
        <w:t>apresentar painel Informações Principais.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 Gerar.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os dados informados, aplicando na ordem as seguintes regras:</w:t>
      </w:r>
    </w:p>
    <w:p w:rsidR="00D12DFD" w:rsidRDefault="00D12DFD" w:rsidP="00D12DFD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  <w:r>
        <w:tab/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1.22 – Responsável pela DIRF ativo</w:t>
      </w:r>
    </w:p>
    <w:p w:rsidR="00D12DFD" w:rsidRDefault="00D12DFD" w:rsidP="00D12DFD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  <w:r>
        <w:rPr>
          <w:b/>
          <w:bCs w:val="0"/>
        </w:rPr>
        <w:tab/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1.24 – Tipo de envio da DIRF</w:t>
      </w:r>
    </w:p>
    <w:p w:rsidR="00D12DFD" w:rsidRDefault="00D12DFD" w:rsidP="00D12DFD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</w:p>
    <w:p w:rsidR="00D12DFD" w:rsidRDefault="00D12DFD" w:rsidP="00D12DFD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</w:p>
    <w:p w:rsidR="00D12DFD" w:rsidRDefault="00D12DFD" w:rsidP="00D12DFD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sistema faz a inclusão na base de Histórico da DIRF, seguindo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1.25 – Inclusão de solicitação no Histórico da DIRF, </w:t>
      </w:r>
      <w:r>
        <w:t xml:space="preserve">e retorna com a </w:t>
      </w:r>
      <w:r>
        <w:rPr>
          <w:i/>
          <w:iCs/>
          <w:u w:val="single"/>
        </w:rPr>
        <w:t>Mensagem 0050</w:t>
      </w:r>
      <w:r>
        <w:t xml:space="preserve"> – Inclusão efetuada com sucesso. </w:t>
      </w:r>
    </w:p>
    <w:p w:rsidR="00D12DFD" w:rsidRDefault="00D12DFD" w:rsidP="00D12DFD">
      <w:pPr>
        <w:pStyle w:val="Ttulo4"/>
        <w:numPr>
          <w:ilvl w:val="0"/>
          <w:numId w:val="0"/>
        </w:numPr>
        <w:ind w:left="2160" w:hanging="1080"/>
      </w:pPr>
    </w:p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239231872"/>
      <w:bookmarkStart w:id="19" w:name="_Toc404354813"/>
      <w:r>
        <w:t>Fluxo Alternativo</w:t>
      </w:r>
      <w:proofErr w:type="gramStart"/>
      <w:r>
        <w:t xml:space="preserve">  </w:t>
      </w:r>
      <w:proofErr w:type="gramEnd"/>
      <w:r>
        <w:t xml:space="preserve">– Solicitação </w:t>
      </w:r>
      <w:bookmarkEnd w:id="18"/>
      <w:r>
        <w:t>DIRF situação especial - extinção</w:t>
      </w:r>
      <w:bookmarkEnd w:id="19"/>
      <w:r>
        <w:t xml:space="preserve"> 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Derivado do item 4.2.1.3, quando ator solicita Situação DIRF igual à Especial - Extinção.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complementa a tela de Informações Principais com o combo para seleção do órgão desejado, que tem seu conteúdo determinado pela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1.23.1 – Órgão encerrado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obrigatoriamente deve informar um órgão da lista apresentada.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retorna ao ponto 4.2.1.4 do fluxo básico.</w:t>
      </w:r>
    </w:p>
    <w:p w:rsidR="00D12DFD" w:rsidRDefault="00D12DFD" w:rsidP="00D12DFD">
      <w:pPr>
        <w:pStyle w:val="Ttulo4"/>
        <w:numPr>
          <w:ilvl w:val="0"/>
          <w:numId w:val="0"/>
        </w:numPr>
        <w:ind w:left="2160" w:hanging="1080"/>
      </w:pPr>
    </w:p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354814"/>
      <w:r>
        <w:t>Exceções</w:t>
      </w:r>
      <w:bookmarkEnd w:id="20"/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D12DFD" w:rsidRDefault="00D12DFD" w:rsidP="00D12DFD">
      <w:pPr>
        <w:pStyle w:val="Recuodecorpodetexto"/>
      </w:pPr>
    </w:p>
    <w:p w:rsidR="00D12DFD" w:rsidRDefault="00D12DFD" w:rsidP="00D12DFD">
      <w:pPr>
        <w:pStyle w:val="Recuodecorpodetexto"/>
      </w:pPr>
    </w:p>
    <w:p w:rsidR="00D12DFD" w:rsidRDefault="00D12DFD" w:rsidP="00D12DFD">
      <w:pPr>
        <w:pStyle w:val="Ttulo2"/>
      </w:pPr>
      <w:bookmarkStart w:id="21" w:name="_Toc404354815"/>
      <w:r>
        <w:t>Excluir Histórico da DIRF</w:t>
      </w:r>
      <w:bookmarkEnd w:id="21"/>
    </w:p>
    <w:p w:rsidR="00D12DFD" w:rsidRDefault="00D12DFD" w:rsidP="00D12DFD"/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354816"/>
      <w:r>
        <w:t>Fluxo Básico</w:t>
      </w:r>
      <w:bookmarkEnd w:id="22"/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Histórico de DIRF, após ter solicitado a operação Listar.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‘Excluir’ para o item selecionado.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aplica as regras: </w:t>
      </w:r>
    </w:p>
    <w:p w:rsidR="00D12DFD" w:rsidRDefault="00D12DFD" w:rsidP="00D12DFD">
      <w:pPr>
        <w:pStyle w:val="Ttulo4"/>
        <w:numPr>
          <w:ilvl w:val="0"/>
          <w:numId w:val="0"/>
        </w:numPr>
        <w:ind w:left="3207" w:hanging="1080"/>
      </w:pPr>
      <w:proofErr w:type="gramStart"/>
      <w:r>
        <w:rPr>
          <w:b/>
          <w:bCs w:val="0"/>
        </w:rPr>
        <w:lastRenderedPageBreak/>
        <w:t>RGN2.</w:t>
      </w:r>
      <w:proofErr w:type="gramEnd"/>
      <w:r>
        <w:rPr>
          <w:b/>
          <w:bCs w:val="0"/>
        </w:rPr>
        <w:t xml:space="preserve">1.26- Permissão para Exclusão de histórico da DIRF 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</w:t>
      </w:r>
      <w:r>
        <w:rPr>
          <w:i/>
          <w:iCs/>
          <w:u w:val="single"/>
        </w:rPr>
        <w:t>Mensagem 0052</w:t>
      </w:r>
      <w:r>
        <w:t xml:space="preserve"> - Exclusão efetuada com sucesso.</w:t>
      </w:r>
    </w:p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354817"/>
      <w:r>
        <w:t>Fluxo Alternativo</w:t>
      </w:r>
      <w:bookmarkEnd w:id="23"/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4354818"/>
      <w:r>
        <w:t>Exceções</w:t>
      </w:r>
      <w:bookmarkEnd w:id="24"/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D12DFD" w:rsidRDefault="00D12DFD" w:rsidP="00D12DFD">
      <w:pPr>
        <w:pStyle w:val="Recuodecorpodetexto"/>
      </w:pPr>
    </w:p>
    <w:p w:rsidR="00D12DFD" w:rsidRDefault="00D12DFD" w:rsidP="00D12DFD">
      <w:pPr>
        <w:pStyle w:val="Recuodecorpodetexto"/>
      </w:pPr>
    </w:p>
    <w:p w:rsidR="00D12DFD" w:rsidRDefault="00D12DFD" w:rsidP="00D12DFD">
      <w:pPr>
        <w:pStyle w:val="Ttulo2"/>
      </w:pPr>
      <w:bookmarkStart w:id="25" w:name="_Toc404354819"/>
      <w:r>
        <w:t>Baixar Arquivo gerado da DIRF</w:t>
      </w:r>
      <w:bookmarkEnd w:id="25"/>
    </w:p>
    <w:p w:rsidR="00D12DFD" w:rsidRDefault="00D12DFD" w:rsidP="00D12DFD"/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354820"/>
      <w:r>
        <w:t>Fluxo Básico</w:t>
      </w:r>
      <w:bookmarkEnd w:id="26"/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Histórico de DIRF, após ter solicitado a operação Listar.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aciona o ícone referente ao arquivo gerado.</w:t>
      </w:r>
    </w:p>
    <w:p w:rsidR="00D12DFD" w:rsidRDefault="00D12DFD" w:rsidP="00D12DFD">
      <w:pPr>
        <w:pStyle w:val="Ttulo4"/>
        <w:numPr>
          <w:ilvl w:val="0"/>
          <w:numId w:val="0"/>
        </w:numPr>
        <w:ind w:left="2160" w:hanging="1080"/>
      </w:pPr>
    </w:p>
    <w:p w:rsidR="00D12DFD" w:rsidRDefault="00D12DFD" w:rsidP="00D12DFD">
      <w:pPr>
        <w:pStyle w:val="Ttulo4"/>
        <w:numPr>
          <w:ilvl w:val="0"/>
          <w:numId w:val="0"/>
        </w:numPr>
        <w:ind w:left="2160" w:hanging="1080"/>
      </w:pP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janela do Explorer para usuário informar o destino do arquivo.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endereço desejado para a gravação do arquivo, e solicita operação “Baixar”. 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</w:t>
      </w:r>
      <w:r>
        <w:rPr>
          <w:i/>
          <w:iCs/>
          <w:u w:val="single"/>
        </w:rPr>
        <w:t>Mensagem 2535</w:t>
      </w:r>
      <w:r>
        <w:t xml:space="preserve"> - Arquivo copiado com sucesso.</w:t>
      </w:r>
    </w:p>
    <w:p w:rsidR="00D12DFD" w:rsidRDefault="00D12DFD" w:rsidP="00D12DFD">
      <w:pPr>
        <w:pStyle w:val="Ttulo4"/>
        <w:numPr>
          <w:ilvl w:val="0"/>
          <w:numId w:val="0"/>
        </w:numPr>
        <w:ind w:left="2160" w:hanging="1080"/>
      </w:pPr>
    </w:p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4354821"/>
      <w:r>
        <w:t>Fluxo alternativo</w:t>
      </w:r>
      <w:bookmarkEnd w:id="27"/>
      <w:r>
        <w:t xml:space="preserve"> </w:t>
      </w:r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8" w:name="_Toc404354822"/>
      <w:r>
        <w:t>Exceções</w:t>
      </w:r>
      <w:bookmarkEnd w:id="28"/>
    </w:p>
    <w:p w:rsidR="00D12DFD" w:rsidRDefault="00D12DFD" w:rsidP="00D12DF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D12DFD" w:rsidRDefault="00D12DFD" w:rsidP="00D12DFD">
      <w:pPr>
        <w:pStyle w:val="Recuodecorpodetexto"/>
      </w:pPr>
    </w:p>
    <w:p w:rsidR="00D12DFD" w:rsidRDefault="00D12DFD" w:rsidP="00D12DFD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9" w:name="_Toc237144350"/>
      <w:r>
        <w:lastRenderedPageBreak/>
        <w:t xml:space="preserve"> </w:t>
      </w:r>
      <w:bookmarkStart w:id="30" w:name="_Toc404354823"/>
      <w:r>
        <w:t>Regras</w:t>
      </w:r>
      <w:bookmarkEnd w:id="29"/>
      <w:bookmarkEnd w:id="30"/>
    </w:p>
    <w:p w:rsidR="00D12DFD" w:rsidRDefault="00D12DFD" w:rsidP="00D12DFD"/>
    <w:p w:rsidR="00D12DFD" w:rsidRDefault="00D12DFD" w:rsidP="00D12DF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1" w:name="_Toc289354714"/>
      <w:bookmarkStart w:id="32" w:name="_Toc289355310"/>
      <w:bookmarkStart w:id="33" w:name="_Toc289357171"/>
      <w:bookmarkStart w:id="34" w:name="_Toc289422558"/>
      <w:bookmarkStart w:id="35" w:name="_Toc289432101"/>
      <w:bookmarkStart w:id="36" w:name="_Toc404354824"/>
      <w:r>
        <w:t>Regras de Negócio</w:t>
      </w:r>
      <w:bookmarkEnd w:id="31"/>
      <w:bookmarkEnd w:id="32"/>
      <w:bookmarkEnd w:id="33"/>
      <w:bookmarkEnd w:id="34"/>
      <w:bookmarkEnd w:id="35"/>
      <w:bookmarkEnd w:id="36"/>
      <w:r>
        <w:t xml:space="preserve"> </w:t>
      </w:r>
    </w:p>
    <w:p w:rsidR="00D12DFD" w:rsidRDefault="00D12DFD" w:rsidP="00D12DFD"/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37" w:name="_Toc289355311"/>
      <w:bookmarkStart w:id="38" w:name="_Toc289357172"/>
      <w:bookmarkStart w:id="39" w:name="_Toc289422559"/>
      <w:bookmarkStart w:id="40" w:name="_Toc289432102"/>
      <w:bookmarkStart w:id="41" w:name="_Toc404354825"/>
      <w:proofErr w:type="gramStart"/>
      <w:r>
        <w:t>RGN2.</w:t>
      </w:r>
      <w:proofErr w:type="gramEnd"/>
      <w:r>
        <w:t>1.22</w:t>
      </w:r>
      <w:bookmarkEnd w:id="37"/>
      <w:bookmarkEnd w:id="38"/>
      <w:bookmarkEnd w:id="39"/>
      <w:r>
        <w:t xml:space="preserve">. </w:t>
      </w:r>
      <w:bookmarkEnd w:id="40"/>
      <w:r>
        <w:t xml:space="preserve"> </w:t>
      </w:r>
      <w:bookmarkStart w:id="42" w:name="_Toc289354748"/>
      <w:r>
        <w:t>Responsável pela DIRF ativo</w:t>
      </w:r>
      <w:bookmarkEnd w:id="42"/>
      <w:bookmarkEnd w:id="41"/>
    </w:p>
    <w:p w:rsidR="00D12DFD" w:rsidRDefault="00D12DFD" w:rsidP="00D12DFD">
      <w:pPr>
        <w:ind w:left="1418"/>
        <w:rPr>
          <w:rFonts w:cs="Arial"/>
        </w:rPr>
      </w:pPr>
      <w:r>
        <w:rPr>
          <w:rFonts w:cs="Arial"/>
        </w:rPr>
        <w:t>O CPF informado como responsável pela RAIS deve ser de pessoa com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 xml:space="preserve">vinculo ativo  com o Estado. </w:t>
      </w:r>
    </w:p>
    <w:p w:rsidR="00D12DFD" w:rsidRDefault="00D12DFD" w:rsidP="00D12DFD">
      <w:pPr>
        <w:ind w:left="1418"/>
        <w:rPr>
          <w:rFonts w:cs="Arial"/>
        </w:rPr>
      </w:pPr>
      <w:r>
        <w:rPr>
          <w:rFonts w:cs="Arial"/>
        </w:rPr>
        <w:t xml:space="preserve">Caso não atenda a </w:t>
      </w:r>
      <w:proofErr w:type="spellStart"/>
      <w:proofErr w:type="gramStart"/>
      <w:r>
        <w:rPr>
          <w:rFonts w:cs="Arial"/>
        </w:rPr>
        <w:t>condição,</w:t>
      </w:r>
      <w:proofErr w:type="gramEnd"/>
      <w:r>
        <w:rPr>
          <w:rFonts w:cs="Arial"/>
        </w:rPr>
        <w:t>apresentar</w:t>
      </w:r>
      <w:proofErr w:type="spellEnd"/>
      <w:r>
        <w:rPr>
          <w:rFonts w:cs="Arial"/>
        </w:rPr>
        <w:t xml:space="preserve"> </w:t>
      </w:r>
      <w:r>
        <w:rPr>
          <w:rFonts w:cs="Arial"/>
          <w:u w:val="single"/>
        </w:rPr>
        <w:t xml:space="preserve">Mensagem 2504 </w:t>
      </w:r>
      <w:r>
        <w:rPr>
          <w:rFonts w:cs="Arial"/>
        </w:rPr>
        <w:t>–  Responsável pela DIRF não está ativo.</w:t>
      </w:r>
    </w:p>
    <w:p w:rsidR="00D12DFD" w:rsidRDefault="00D12DFD" w:rsidP="00D12DFD">
      <w:pPr>
        <w:ind w:left="1418"/>
      </w:pPr>
    </w:p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43" w:name="_Toc404354826"/>
      <w:proofErr w:type="gramStart"/>
      <w:r>
        <w:t>RGN2.</w:t>
      </w:r>
      <w:proofErr w:type="gramEnd"/>
      <w:r>
        <w:t xml:space="preserve">1.23.1. </w:t>
      </w:r>
      <w:bookmarkStart w:id="44" w:name="_Toc289354750"/>
      <w:r>
        <w:t>Órgãos encerrados do agrupamento</w:t>
      </w:r>
      <w:bookmarkEnd w:id="44"/>
      <w:bookmarkEnd w:id="43"/>
      <w:r>
        <w:t xml:space="preserve"> </w:t>
      </w:r>
    </w:p>
    <w:p w:rsidR="00D12DFD" w:rsidRDefault="00D12DFD" w:rsidP="00D12DFD">
      <w:pPr>
        <w:ind w:left="1418"/>
        <w:rPr>
          <w:rFonts w:cs="Arial"/>
        </w:rPr>
      </w:pPr>
      <w:r>
        <w:rPr>
          <w:rFonts w:cs="Arial"/>
        </w:rPr>
        <w:t xml:space="preserve">Obter todos os Órgãos do agrupamento que estejam na condição de encerrados no ano de competência informado ou no </w:t>
      </w:r>
      <w:proofErr w:type="spellStart"/>
      <w:r>
        <w:rPr>
          <w:rFonts w:cs="Arial"/>
        </w:rPr>
        <w:t>subseqüente</w:t>
      </w:r>
      <w:proofErr w:type="spellEnd"/>
      <w:r>
        <w:rPr>
          <w:rFonts w:cs="Arial"/>
        </w:rPr>
        <w:t xml:space="preserve">. Caso agrupamento não possua nenhum Órgão encerrado, apresentar </w:t>
      </w:r>
      <w:r>
        <w:rPr>
          <w:rFonts w:cs="Arial"/>
          <w:u w:val="single"/>
        </w:rPr>
        <w:t>Mensagem 2506</w:t>
      </w:r>
      <w:r>
        <w:rPr>
          <w:rFonts w:cs="Arial"/>
        </w:rPr>
        <w:t xml:space="preserve"> – Não existe órgão encerrado no ano informado para solicitar tipo de DIRF Especial de extinção.</w:t>
      </w:r>
    </w:p>
    <w:p w:rsidR="00D12DFD" w:rsidRDefault="00D12DFD" w:rsidP="00D12DFD">
      <w:pPr>
        <w:ind w:left="1418"/>
      </w:pPr>
    </w:p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45" w:name="_Toc404354827"/>
      <w:proofErr w:type="gramStart"/>
      <w:r>
        <w:t>RGN2.</w:t>
      </w:r>
      <w:proofErr w:type="gramEnd"/>
      <w:r>
        <w:t xml:space="preserve">1.24.  </w:t>
      </w:r>
      <w:bookmarkStart w:id="46" w:name="_Toc289354752"/>
      <w:r>
        <w:t>Tipo de envio da DIRF</w:t>
      </w:r>
      <w:bookmarkEnd w:id="46"/>
      <w:bookmarkEnd w:id="45"/>
    </w:p>
    <w:p w:rsidR="00D12DFD" w:rsidRDefault="00D12DFD" w:rsidP="00D12DFD">
      <w:pPr>
        <w:ind w:left="709" w:firstLine="709"/>
        <w:rPr>
          <w:b/>
          <w:bCs/>
        </w:rPr>
      </w:pPr>
      <w:bookmarkStart w:id="47" w:name="_Toc289354753"/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>1.24.1.  DIRF retificadora solicitada somente pelo órgão</w:t>
      </w:r>
      <w:bookmarkEnd w:id="47"/>
    </w:p>
    <w:p w:rsidR="00D12DFD" w:rsidRDefault="00D12DFD" w:rsidP="00D12DFD">
      <w:pPr>
        <w:ind w:left="2127"/>
        <w:rPr>
          <w:rFonts w:cs="Arial"/>
        </w:rPr>
      </w:pPr>
      <w:r>
        <w:rPr>
          <w:rFonts w:cs="Arial"/>
        </w:rPr>
        <w:t xml:space="preserve">DIRF retificadora só pode ser solicitada para um órgão, nunca para o agrupamento. </w:t>
      </w:r>
    </w:p>
    <w:p w:rsidR="00D12DFD" w:rsidRDefault="00D12DFD" w:rsidP="00D12DFD">
      <w:pPr>
        <w:ind w:left="2127"/>
        <w:rPr>
          <w:rFonts w:cs="Arial"/>
        </w:rPr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2508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DIRF retificadora não permitido para o agrupamento.</w:t>
      </w:r>
    </w:p>
    <w:p w:rsidR="00D12DFD" w:rsidRDefault="00D12DFD" w:rsidP="00D12DFD">
      <w:pPr>
        <w:ind w:left="2127"/>
      </w:pPr>
    </w:p>
    <w:p w:rsidR="00D12DFD" w:rsidRDefault="00D12DFD" w:rsidP="00D12DFD">
      <w:pPr>
        <w:ind w:left="709" w:firstLine="709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>1.24.2. Unicidade de DIRF original por órgão e ano</w:t>
      </w:r>
    </w:p>
    <w:p w:rsidR="00D12DFD" w:rsidRDefault="00D12DFD" w:rsidP="00D12DFD">
      <w:pPr>
        <w:ind w:left="2127"/>
        <w:rPr>
          <w:rFonts w:cs="Arial"/>
        </w:rPr>
      </w:pPr>
      <w:r>
        <w:rPr>
          <w:rFonts w:cs="Arial"/>
        </w:rPr>
        <w:t xml:space="preserve">A DIRF original deve ser única para cada órgão e ano de competência. </w:t>
      </w:r>
    </w:p>
    <w:p w:rsidR="00D12DFD" w:rsidRDefault="00D12DFD" w:rsidP="00D12DFD">
      <w:pPr>
        <w:ind w:left="2127"/>
        <w:rPr>
          <w:rFonts w:cs="Arial"/>
        </w:rPr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2509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Já existe DIRF original para mesmo órgão e ano de competência.</w:t>
      </w:r>
    </w:p>
    <w:p w:rsidR="00D12DFD" w:rsidRDefault="00D12DFD" w:rsidP="00D12DFD">
      <w:pPr>
        <w:ind w:left="2127"/>
        <w:rPr>
          <w:rFonts w:cs="Arial"/>
          <w:b/>
          <w:bCs/>
        </w:rPr>
      </w:pPr>
    </w:p>
    <w:p w:rsidR="00D12DFD" w:rsidRDefault="00D12DFD" w:rsidP="00D12DFD">
      <w:pPr>
        <w:ind w:left="709" w:firstLine="709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lastRenderedPageBreak/>
        <w:t>RGN2.</w:t>
      </w:r>
      <w:proofErr w:type="gramEnd"/>
      <w:r>
        <w:rPr>
          <w:rFonts w:cs="Arial"/>
          <w:b/>
          <w:bCs/>
        </w:rPr>
        <w:t>1.24.3. DIRF retificadora associada a uma DIRF já entregue</w:t>
      </w:r>
    </w:p>
    <w:p w:rsidR="00D12DFD" w:rsidRDefault="00D12DFD" w:rsidP="00D12DFD">
      <w:pPr>
        <w:ind w:left="2127"/>
        <w:rPr>
          <w:rFonts w:cs="Arial"/>
        </w:rPr>
      </w:pPr>
      <w:r>
        <w:rPr>
          <w:rFonts w:cs="Arial"/>
        </w:rPr>
        <w:t xml:space="preserve">A DIRF retificadora deve ter obrigatoriamente uma DIRF original ou retificadora, para o mesmo órgão e ano de competência solicitado, com situação de entregue à Receita Federal. </w:t>
      </w:r>
    </w:p>
    <w:p w:rsidR="00D12DFD" w:rsidRDefault="00D12DFD" w:rsidP="00D12DFD">
      <w:pPr>
        <w:ind w:left="2127"/>
        <w:rPr>
          <w:rFonts w:cs="Arial"/>
          <w:b/>
          <w:bCs/>
        </w:rPr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2510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DIRF retificadora não possui uma DIRF  entregue anteriormente.</w:t>
      </w:r>
    </w:p>
    <w:p w:rsidR="00D12DFD" w:rsidRDefault="00D12DFD" w:rsidP="00D12DFD">
      <w:pPr>
        <w:ind w:left="709" w:firstLine="709"/>
        <w:rPr>
          <w:b/>
          <w:bCs/>
        </w:rPr>
      </w:pPr>
    </w:p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48" w:name="_Toc404354828"/>
      <w:proofErr w:type="gramStart"/>
      <w:r>
        <w:t>RGN2.</w:t>
      </w:r>
      <w:proofErr w:type="gramEnd"/>
      <w:r>
        <w:t xml:space="preserve">1.25.  </w:t>
      </w:r>
      <w:bookmarkStart w:id="49" w:name="_Toc289354756"/>
      <w:r>
        <w:t>Inclusão de solicitação no Histórico da DIRF</w:t>
      </w:r>
      <w:bookmarkEnd w:id="49"/>
      <w:bookmarkEnd w:id="48"/>
    </w:p>
    <w:p w:rsidR="00D12DFD" w:rsidRDefault="00D12DFD" w:rsidP="00D12DFD">
      <w:pPr>
        <w:ind w:left="709" w:firstLine="709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 xml:space="preserve">1.25.1. </w:t>
      </w:r>
      <w:bookmarkStart w:id="50" w:name="_Toc289354757"/>
      <w:r>
        <w:rPr>
          <w:rFonts w:cs="Arial"/>
          <w:b/>
          <w:bCs/>
        </w:rPr>
        <w:t>Histórico sempre por</w:t>
      </w:r>
      <w:proofErr w:type="gramStart"/>
      <w:r>
        <w:rPr>
          <w:rFonts w:cs="Arial"/>
          <w:b/>
          <w:bCs/>
        </w:rPr>
        <w:t xml:space="preserve">  </w:t>
      </w:r>
      <w:proofErr w:type="gramEnd"/>
      <w:r>
        <w:rPr>
          <w:rFonts w:cs="Arial"/>
          <w:b/>
          <w:bCs/>
        </w:rPr>
        <w:t>órgão</w:t>
      </w:r>
      <w:bookmarkEnd w:id="50"/>
    </w:p>
    <w:p w:rsidR="00D12DFD" w:rsidRDefault="00D12DFD" w:rsidP="00D12DFD">
      <w:pPr>
        <w:ind w:left="2127"/>
        <w:rPr>
          <w:rFonts w:cs="Arial"/>
          <w:b/>
          <w:bCs/>
        </w:rPr>
      </w:pPr>
      <w:r>
        <w:rPr>
          <w:rFonts w:cs="Arial"/>
        </w:rPr>
        <w:t>A solicitação deve ser gravada por órgão, caso a solicitação tenha sido feita por agrupamento deverá ser incluída uma solicitação no histórico para cada órgão do agrupamento.</w:t>
      </w:r>
    </w:p>
    <w:p w:rsidR="00D12DFD" w:rsidRDefault="00D12DFD" w:rsidP="00D12DFD">
      <w:pPr>
        <w:ind w:left="709" w:firstLine="709"/>
        <w:rPr>
          <w:rFonts w:cs="Arial"/>
          <w:b/>
          <w:bCs/>
        </w:rPr>
      </w:pPr>
    </w:p>
    <w:p w:rsidR="00D12DFD" w:rsidRDefault="00D12DFD" w:rsidP="00D12DFD">
      <w:pPr>
        <w:ind w:left="709" w:firstLine="709"/>
        <w:rPr>
          <w:rFonts w:cs="Arial"/>
          <w:b/>
          <w:bCs/>
        </w:rPr>
      </w:pPr>
    </w:p>
    <w:p w:rsidR="00D12DFD" w:rsidRDefault="00D12DFD" w:rsidP="00D12DFD">
      <w:pPr>
        <w:ind w:left="709" w:firstLine="709"/>
        <w:rPr>
          <w:rFonts w:cs="Arial"/>
          <w:b/>
          <w:bCs/>
        </w:rPr>
      </w:pPr>
    </w:p>
    <w:p w:rsidR="00D12DFD" w:rsidRDefault="00D12DFD" w:rsidP="00D12DFD">
      <w:pPr>
        <w:ind w:left="709" w:firstLine="709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 xml:space="preserve">1.25.2. </w:t>
      </w:r>
      <w:r>
        <w:rPr>
          <w:rFonts w:eastAsia="Calibri" w:cs="Arial"/>
          <w:b/>
          <w:bCs/>
          <w:szCs w:val="22"/>
          <w:lang w:eastAsia="en-US"/>
        </w:rPr>
        <w:t>Dados gerados na solicitação</w:t>
      </w:r>
    </w:p>
    <w:p w:rsidR="00D12DFD" w:rsidRDefault="00D12DFD" w:rsidP="00D12DFD">
      <w:pPr>
        <w:ind w:left="2127"/>
        <w:rPr>
          <w:rFonts w:cs="Arial"/>
        </w:rPr>
      </w:pPr>
      <w:r>
        <w:rPr>
          <w:rFonts w:cs="Arial"/>
        </w:rPr>
        <w:t>Uma solicitação de geração de arquivo da DIRF deve ser incluída no histórico a partir dos dados da tela e ainda considerando:</w:t>
      </w:r>
    </w:p>
    <w:p w:rsidR="00D12DFD" w:rsidRDefault="00D12DFD" w:rsidP="00D12DFD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rFonts w:ascii="Arial" w:eastAsia="Calibri" w:hAnsi="Arial" w:cs="Arial"/>
          <w:szCs w:val="22"/>
          <w:lang w:eastAsia="en-US"/>
        </w:rPr>
      </w:pPr>
      <w:proofErr w:type="gramStart"/>
      <w:r>
        <w:rPr>
          <w:rFonts w:ascii="Arial" w:eastAsia="Calibri" w:hAnsi="Arial" w:cs="Arial"/>
          <w:szCs w:val="22"/>
          <w:lang w:eastAsia="en-US"/>
        </w:rPr>
        <w:t>situação</w:t>
      </w:r>
      <w:proofErr w:type="gramEnd"/>
      <w:r>
        <w:rPr>
          <w:rFonts w:ascii="Arial" w:eastAsia="Calibri" w:hAnsi="Arial" w:cs="Arial"/>
          <w:szCs w:val="22"/>
          <w:lang w:eastAsia="en-US"/>
        </w:rPr>
        <w:t xml:space="preserve"> igual a 1 – arquivo solicitado, </w:t>
      </w:r>
    </w:p>
    <w:p w:rsidR="00D12DFD" w:rsidRDefault="00D12DFD" w:rsidP="00D12DFD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proofErr w:type="gramStart"/>
      <w:r>
        <w:rPr>
          <w:rFonts w:cs="Arial"/>
        </w:rPr>
        <w:t>data</w:t>
      </w:r>
      <w:proofErr w:type="gramEnd"/>
      <w:r>
        <w:rPr>
          <w:rFonts w:cs="Arial"/>
        </w:rPr>
        <w:t xml:space="preserve"> e hora da solicitação igual à data e hora do processamento no momento da inclusão da solicitação,</w:t>
      </w:r>
    </w:p>
    <w:p w:rsidR="00D12DFD" w:rsidRDefault="00D12DFD" w:rsidP="00D12DFD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Indicativo Legado = “N”,</w:t>
      </w:r>
    </w:p>
    <w:p w:rsidR="00D12DFD" w:rsidRDefault="00D12DFD" w:rsidP="00D12DFD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proofErr w:type="gramStart"/>
      <w:r>
        <w:rPr>
          <w:rFonts w:cs="Arial"/>
        </w:rPr>
        <w:t>e</w:t>
      </w:r>
      <w:proofErr w:type="gramEnd"/>
      <w:r>
        <w:rPr>
          <w:rFonts w:cs="Arial"/>
        </w:rPr>
        <w:t xml:space="preserve"> os campos que seguem nulos: Tipo </w:t>
      </w:r>
      <w:proofErr w:type="spellStart"/>
      <w:r>
        <w:rPr>
          <w:rFonts w:cs="Arial"/>
        </w:rPr>
        <w:t>Rais</w:t>
      </w:r>
      <w:proofErr w:type="spellEnd"/>
      <w:r>
        <w:rPr>
          <w:rFonts w:cs="Arial"/>
        </w:rPr>
        <w:t xml:space="preserve">, Tipo </w:t>
      </w:r>
      <w:proofErr w:type="spellStart"/>
      <w:r>
        <w:rPr>
          <w:rFonts w:cs="Arial"/>
        </w:rPr>
        <w:t>Rais</w:t>
      </w:r>
      <w:proofErr w:type="spellEnd"/>
      <w:r>
        <w:rPr>
          <w:rFonts w:cs="Arial"/>
        </w:rPr>
        <w:t xml:space="preserve"> retificadora, data geração, data baixa e data de entrega</w:t>
      </w:r>
    </w:p>
    <w:p w:rsidR="00D12DFD" w:rsidRDefault="00D12DFD" w:rsidP="00D12DFD">
      <w:pPr>
        <w:ind w:left="709" w:firstLine="709"/>
        <w:rPr>
          <w:rFonts w:cs="Arial"/>
          <w:b/>
          <w:bCs/>
        </w:rPr>
      </w:pPr>
    </w:p>
    <w:p w:rsidR="00D12DFD" w:rsidRDefault="00D12DFD" w:rsidP="00D12DFD">
      <w:pPr>
        <w:ind w:left="709" w:firstLine="709"/>
        <w:rPr>
          <w:rFonts w:cs="Arial"/>
          <w:b/>
          <w:bCs/>
        </w:rPr>
      </w:pPr>
    </w:p>
    <w:p w:rsidR="00D12DFD" w:rsidRDefault="00D12DFD" w:rsidP="00D12DFD">
      <w:pPr>
        <w:ind w:left="709" w:firstLine="709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lastRenderedPageBreak/>
        <w:t>RGN2.</w:t>
      </w:r>
      <w:proofErr w:type="gramEnd"/>
      <w:r>
        <w:rPr>
          <w:rFonts w:cs="Arial"/>
          <w:b/>
          <w:bCs/>
        </w:rPr>
        <w:t>1.25.3. Atendimento da solicitação liberando usuário</w:t>
      </w:r>
    </w:p>
    <w:p w:rsidR="00D12DFD" w:rsidRDefault="00D12DFD" w:rsidP="00D12DFD">
      <w:pPr>
        <w:ind w:left="2127"/>
        <w:rPr>
          <w:rFonts w:cs="Arial"/>
        </w:rPr>
      </w:pPr>
      <w:r>
        <w:rPr>
          <w:rFonts w:cs="Arial"/>
        </w:rPr>
        <w:t>Após a inclusão da solicitação, o sistema deverá gerar estimulo para inicio do processo de atendimento da(s) solicitação(s), liberando a usuário solicitante.</w:t>
      </w:r>
    </w:p>
    <w:p w:rsidR="00D12DFD" w:rsidRDefault="00D12DFD" w:rsidP="00D12DFD"/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51" w:name="_Toc404354829"/>
      <w:proofErr w:type="gramStart"/>
      <w:r>
        <w:t>RGN2.</w:t>
      </w:r>
      <w:proofErr w:type="gramEnd"/>
      <w:r>
        <w:t xml:space="preserve">1.26. </w:t>
      </w:r>
      <w:bookmarkStart w:id="52" w:name="_Toc289354760"/>
      <w:r>
        <w:t xml:space="preserve"> Permissão para Exclusão de Histórico da DIRF</w:t>
      </w:r>
      <w:bookmarkEnd w:id="52"/>
      <w:bookmarkEnd w:id="51"/>
    </w:p>
    <w:p w:rsidR="00D12DFD" w:rsidRDefault="00D12DFD" w:rsidP="00D12DFD">
      <w:pPr>
        <w:ind w:left="1418"/>
        <w:rPr>
          <w:rFonts w:cs="Arial"/>
        </w:rPr>
      </w:pPr>
      <w:r>
        <w:rPr>
          <w:rFonts w:cs="Arial"/>
        </w:rPr>
        <w:t xml:space="preserve">O Histórico da DIRF somente poderá ser excluído quando situação do arquivo for diferente de 2 = geração dos dados em processamento, 5 = </w:t>
      </w:r>
      <w:proofErr w:type="gramStart"/>
      <w:r>
        <w:rPr>
          <w:rFonts w:cs="Arial"/>
        </w:rPr>
        <w:t>arquivo</w:t>
      </w:r>
      <w:proofErr w:type="gramEnd"/>
      <w:r>
        <w:rPr>
          <w:rFonts w:cs="Arial"/>
        </w:rPr>
        <w:t xml:space="preserve"> em processamento e 8 = arquivo transmitido.    </w:t>
      </w:r>
    </w:p>
    <w:p w:rsidR="00D12DFD" w:rsidRDefault="00D12DFD" w:rsidP="00D12DFD">
      <w:pPr>
        <w:ind w:left="1418"/>
        <w:rPr>
          <w:rFonts w:eastAsia="Calibri" w:cs="Arial"/>
        </w:rPr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2501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Exclusão não permitida para a situação do arquivo</w:t>
      </w:r>
    </w:p>
    <w:p w:rsidR="00D12DFD" w:rsidRDefault="00D12DFD" w:rsidP="00D12DFD"/>
    <w:p w:rsidR="00D12DFD" w:rsidRDefault="00D12DFD" w:rsidP="00D12DFD"/>
    <w:p w:rsidR="00D12DFD" w:rsidRDefault="00D12DFD" w:rsidP="00D12DF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3" w:name="_Toc289357176"/>
      <w:bookmarkStart w:id="54" w:name="_Toc289422565"/>
      <w:bookmarkStart w:id="55" w:name="_Toc289432107"/>
      <w:bookmarkStart w:id="56" w:name="_Toc404354830"/>
      <w:r>
        <w:t>Regras de Interface</w:t>
      </w:r>
      <w:bookmarkEnd w:id="53"/>
      <w:bookmarkEnd w:id="54"/>
      <w:bookmarkEnd w:id="55"/>
      <w:bookmarkEnd w:id="56"/>
      <w:r>
        <w:t xml:space="preserve"> </w:t>
      </w:r>
    </w:p>
    <w:p w:rsidR="00D12DFD" w:rsidRDefault="00D12DFD" w:rsidP="00D12DFD"/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57" w:name="_Toc289355316"/>
      <w:bookmarkStart w:id="58" w:name="_Toc289357177"/>
      <w:bookmarkStart w:id="59" w:name="_Toc289422566"/>
      <w:bookmarkStart w:id="60" w:name="_Toc289432108"/>
      <w:bookmarkStart w:id="61" w:name="_Toc404354831"/>
      <w:proofErr w:type="gramStart"/>
      <w:r>
        <w:t>RGN2.</w:t>
      </w:r>
      <w:proofErr w:type="gramEnd"/>
      <w:r>
        <w:t xml:space="preserve">2.1. </w:t>
      </w:r>
      <w:bookmarkStart w:id="62" w:name="_Toc289354777"/>
      <w:bookmarkEnd w:id="57"/>
      <w:bookmarkEnd w:id="58"/>
      <w:r>
        <w:t>Opção de operação para todo agrupamento</w:t>
      </w:r>
      <w:bookmarkEnd w:id="59"/>
      <w:bookmarkEnd w:id="60"/>
      <w:bookmarkEnd w:id="62"/>
      <w:bookmarkEnd w:id="61"/>
    </w:p>
    <w:p w:rsidR="00D12DFD" w:rsidRDefault="00D12DFD" w:rsidP="00D12DFD">
      <w:pPr>
        <w:ind w:left="1418"/>
        <w:rPr>
          <w:rFonts w:cs="Arial"/>
        </w:rPr>
      </w:pPr>
      <w:r>
        <w:rPr>
          <w:rFonts w:cs="Arial"/>
        </w:rPr>
        <w:t>Quando usuário pertencer ao órgão responsável pelo agrupamento, apresentar opção de realizar a operação para todo o agrupamento ou apenas para o órgão.</w:t>
      </w:r>
    </w:p>
    <w:p w:rsidR="00D12DFD" w:rsidRDefault="00D12DFD" w:rsidP="00D12DFD">
      <w:pPr>
        <w:ind w:left="1418"/>
      </w:pPr>
    </w:p>
    <w:p w:rsidR="00D12DFD" w:rsidRDefault="00D12DFD" w:rsidP="00D12D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63" w:name="_Toc404354832"/>
      <w:proofErr w:type="gramStart"/>
      <w:r>
        <w:t>RGN2.</w:t>
      </w:r>
      <w:proofErr w:type="gramEnd"/>
      <w:r>
        <w:t xml:space="preserve">2.6.  </w:t>
      </w:r>
      <w:bookmarkStart w:id="64" w:name="_Toc289354782"/>
      <w:r>
        <w:t>Opção de Situação de DIRF de extinção apenas por agrupamento</w:t>
      </w:r>
      <w:bookmarkEnd w:id="64"/>
      <w:bookmarkEnd w:id="63"/>
    </w:p>
    <w:p w:rsidR="00D12DFD" w:rsidRDefault="00D12DFD" w:rsidP="00D12DFD">
      <w:pPr>
        <w:ind w:left="1418"/>
      </w:pPr>
      <w:r>
        <w:rPr>
          <w:rFonts w:cs="Arial"/>
        </w:rPr>
        <w:t>Quando usuário pertencer ao órgão responsável pelo agrupamento, para campo Situação DIRF liberar os botões para preenchimento pelo operador, senão apresentar sempre o botão ‘Normal’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assinalado e botão ‘Especial - Extinção’ desabilitado.</w:t>
      </w:r>
    </w:p>
    <w:p w:rsidR="00D12DFD" w:rsidRDefault="00D12DFD" w:rsidP="00D12DFD"/>
    <w:p w:rsidR="00D12DFD" w:rsidRDefault="00D12DFD" w:rsidP="00D12DFD"/>
    <w:p w:rsidR="00D12DFD" w:rsidRDefault="00D12DFD" w:rsidP="00D12DFD">
      <w:pPr>
        <w:widowControl w:val="0"/>
        <w:ind w:left="720"/>
        <w:rPr>
          <w:rFonts w:cs="Arial"/>
        </w:rPr>
      </w:pPr>
      <w:r>
        <w:rPr>
          <w:rFonts w:cs="Arial"/>
          <w:b/>
          <w:bCs/>
        </w:rPr>
        <w:lastRenderedPageBreak/>
        <w:t>OBS</w:t>
      </w:r>
      <w:r>
        <w:rPr>
          <w:rFonts w:cs="Arial"/>
        </w:rPr>
        <w:t xml:space="preserve"> </w:t>
      </w:r>
      <w:r>
        <w:rPr>
          <w:rFonts w:cs="Arial"/>
        </w:rPr>
        <w:sym w:font="Wingdings" w:char="F0E0"/>
      </w:r>
      <w:r>
        <w:rPr>
          <w:rFonts w:cs="Arial"/>
        </w:rPr>
        <w:t xml:space="preserve"> Todas as regras referenciadas neste caso de uso também estão descritas no documento SIGRH – GAR – Regras de Negócio.</w:t>
      </w:r>
    </w:p>
    <w:p w:rsidR="00D12DFD" w:rsidRDefault="00D12DFD" w:rsidP="00D12DFD">
      <w:pPr>
        <w:pStyle w:val="Recuodecorpodetexto"/>
      </w:pPr>
      <w:r>
        <w:br w:type="page"/>
      </w:r>
    </w:p>
    <w:p w:rsidR="00D12DFD" w:rsidRDefault="00D12DFD" w:rsidP="00D12DFD">
      <w:pPr>
        <w:pStyle w:val="Ttulo1"/>
        <w:keepNext w:val="0"/>
        <w:widowControl w:val="0"/>
        <w:spacing w:before="0" w:line="240" w:lineRule="auto"/>
        <w:ind w:left="540" w:hanging="540"/>
      </w:pPr>
      <w:bookmarkStart w:id="65" w:name="_Toc404354833"/>
      <w:r>
        <w:lastRenderedPageBreak/>
        <w:t>Anexos</w:t>
      </w:r>
      <w:bookmarkEnd w:id="65"/>
    </w:p>
    <w:p w:rsidR="00D12DFD" w:rsidRDefault="00D12DFD" w:rsidP="00D12DFD"/>
    <w:p w:rsidR="00D12DFD" w:rsidRDefault="00D12DFD" w:rsidP="00D12DFD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&lt;Anexos que sejam </w:t>
      </w:r>
      <w:proofErr w:type="gramStart"/>
      <w:r>
        <w:rPr>
          <w:rFonts w:cs="Arial"/>
        </w:rPr>
        <w:t>necessários para complementar à especificação do Pacote / Caso</w:t>
      </w:r>
      <w:proofErr w:type="gramEnd"/>
      <w:r>
        <w:rPr>
          <w:rFonts w:cs="Arial"/>
        </w:rPr>
        <w:t xml:space="preserve"> de Uso&gt;</w:t>
      </w:r>
    </w:p>
    <w:p w:rsidR="00D12DFD" w:rsidRDefault="00D12DFD" w:rsidP="00D12DFD">
      <w:pPr>
        <w:widowControl w:val="0"/>
        <w:ind w:left="540"/>
        <w:rPr>
          <w:rFonts w:cs="Arial"/>
        </w:rPr>
      </w:pPr>
    </w:p>
    <w:p w:rsidR="00D12DFD" w:rsidRDefault="00D12DFD" w:rsidP="00D12DFD">
      <w:pPr>
        <w:widowControl w:val="0"/>
        <w:ind w:left="540"/>
        <w:rPr>
          <w:rFonts w:cs="Arial"/>
        </w:rPr>
      </w:pPr>
    </w:p>
    <w:p w:rsidR="00DC676D" w:rsidRDefault="00DC676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12DFD" w:rsidRDefault="00D12DFD" w:rsidP="00D12DFD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66" w:name="_Toc404354834"/>
      <w:r>
        <w:lastRenderedPageBreak/>
        <w:t>Revisões</w:t>
      </w:r>
      <w:bookmarkEnd w:id="66"/>
    </w:p>
    <w:p w:rsidR="00D12DFD" w:rsidRDefault="00D12DFD" w:rsidP="00D12DF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12DF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2DFD" w:rsidRPr="00D12DFD" w:rsidRDefault="00D12DF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2DF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2DFD" w:rsidRPr="00D12DFD" w:rsidRDefault="00D12DF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2DF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2DFD" w:rsidRPr="00D12DFD" w:rsidRDefault="00D12DF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2DF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2DFD" w:rsidRPr="00D12DFD" w:rsidRDefault="00D12DF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12DF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2DFD" w:rsidRPr="00D12DFD" w:rsidRDefault="00D12DF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2DF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12DFD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Default="00D12DF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Default="00D12DFD" w:rsidP="00DC676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Default="00D12DF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Default="00D12DF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Default="00D12DF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2DFD" w:rsidRPr="00DC676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12DFD" w:rsidRPr="00DC676D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12DFD" w:rsidRPr="00DC676D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12DFD" w:rsidRPr="00DC676D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12DFD" w:rsidRPr="00DC676D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12DFD" w:rsidRPr="00DC676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12DFD" w:rsidRPr="00DC676D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12DFD" w:rsidRPr="00DC676D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12DFD" w:rsidRPr="00DC676D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12DFD" w:rsidRPr="00DC676D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12DFD" w:rsidRPr="00DC676D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12DFD" w:rsidRPr="00DC676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12DFD" w:rsidRPr="00DC676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 w:rsidRPr="00DC676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12DFD" w:rsidRPr="00DC676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DC676D">
              <w:rPr>
                <w:rFonts w:cs="Arial"/>
                <w:sz w:val="16"/>
              </w:rPr>
              <w:t>Checklist</w:t>
            </w:r>
            <w:proofErr w:type="spellEnd"/>
            <w:r w:rsidRPr="00DC676D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2DF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2DFD" w:rsidRPr="00DC676D" w:rsidRDefault="00D12DFD" w:rsidP="00DC676D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D12DFD" w:rsidRPr="00DC676D" w:rsidRDefault="00D12DFD" w:rsidP="00DC676D">
      <w:pPr>
        <w:widowControl w:val="0"/>
        <w:ind w:left="0"/>
        <w:rPr>
          <w:rFonts w:cs="Arial"/>
          <w:sz w:val="16"/>
        </w:rPr>
      </w:pPr>
    </w:p>
    <w:p w:rsidR="00D12DFD" w:rsidRPr="00DC676D" w:rsidRDefault="00D12DFD" w:rsidP="00DC676D">
      <w:pPr>
        <w:widowControl w:val="0"/>
        <w:ind w:left="0"/>
        <w:rPr>
          <w:rFonts w:cs="Arial"/>
          <w:sz w:val="16"/>
        </w:rPr>
      </w:pPr>
    </w:p>
    <w:p w:rsidR="00D12DFD" w:rsidRPr="00DC676D" w:rsidRDefault="00D12DFD" w:rsidP="00DC676D">
      <w:pPr>
        <w:widowControl w:val="0"/>
        <w:ind w:left="0"/>
        <w:rPr>
          <w:rFonts w:cs="Arial"/>
          <w:sz w:val="16"/>
        </w:rPr>
      </w:pPr>
    </w:p>
    <w:p w:rsidR="00D12DFD" w:rsidRPr="00DC676D" w:rsidRDefault="00D12DFD" w:rsidP="00DC676D">
      <w:pPr>
        <w:widowControl w:val="0"/>
        <w:ind w:left="0"/>
        <w:rPr>
          <w:rFonts w:cs="Arial"/>
          <w:sz w:val="16"/>
        </w:rPr>
      </w:pPr>
    </w:p>
    <w:p w:rsidR="00F41655" w:rsidRPr="00DC676D" w:rsidRDefault="00F41655" w:rsidP="00DC676D">
      <w:pPr>
        <w:widowControl w:val="0"/>
        <w:ind w:left="0"/>
        <w:rPr>
          <w:rFonts w:cs="Arial"/>
          <w:sz w:val="16"/>
        </w:rPr>
      </w:pPr>
    </w:p>
    <w:sectPr w:rsidR="00F41655" w:rsidRPr="00DC676D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2DFD" w:rsidRDefault="00D12DFD" w:rsidP="002908D9">
      <w:r>
        <w:separator/>
      </w:r>
    </w:p>
  </w:endnote>
  <w:endnote w:type="continuationSeparator" w:id="0">
    <w:p w:rsidR="00D12DFD" w:rsidRDefault="00D12DF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C676D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12DF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C676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C676D">
            <w:rPr>
              <w:sz w:val="20"/>
              <w:szCs w:val="20"/>
            </w:rPr>
            <w:t xml:space="preserve">Keila </w:t>
          </w:r>
          <w:proofErr w:type="spellStart"/>
          <w:r w:rsidRPr="00DC676D">
            <w:rPr>
              <w:sz w:val="20"/>
              <w:szCs w:val="20"/>
            </w:rPr>
            <w:t>Joanês</w:t>
          </w:r>
          <w:proofErr w:type="spellEnd"/>
          <w:r w:rsidRPr="00DC676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C676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12DFD">
            <w:rPr>
              <w:b/>
              <w:sz w:val="20"/>
              <w:szCs w:val="20"/>
            </w:rPr>
            <w:t>Geração de Arquivos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D12DFD">
            <w:rPr>
              <w:b/>
              <w:sz w:val="20"/>
              <w:szCs w:val="20"/>
            </w:rPr>
            <w:t xml:space="preserve"> </w:t>
          </w:r>
          <w:proofErr w:type="gramEnd"/>
          <w:r w:rsidR="00D12DFD">
            <w:rPr>
              <w:b/>
              <w:sz w:val="20"/>
              <w:szCs w:val="20"/>
            </w:rPr>
            <w:t>DIRF e Comprovante de Rendimentos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12DFD">
            <w:rPr>
              <w:b/>
              <w:sz w:val="20"/>
              <w:szCs w:val="20"/>
            </w:rPr>
            <w:t>UCS0536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DC676D">
            <w:rPr>
              <w:b/>
              <w:sz w:val="20"/>
              <w:szCs w:val="20"/>
            </w:rPr>
            <w:t>Manter Histórico da DIRF – Solicitação de Geração do Arquivo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2DFD" w:rsidRDefault="00D12DFD" w:rsidP="002908D9">
      <w:r>
        <w:separator/>
      </w:r>
    </w:p>
  </w:footnote>
  <w:footnote w:type="continuationSeparator" w:id="0">
    <w:p w:rsidR="00D12DFD" w:rsidRDefault="00D12DF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D0A14D5"/>
    <w:multiLevelType w:val="hybridMultilevel"/>
    <w:tmpl w:val="D736D3E4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11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DFD"/>
    <w:rsid w:val="0000536A"/>
    <w:rsid w:val="00010C94"/>
    <w:rsid w:val="00011A7E"/>
    <w:rsid w:val="00080AA2"/>
    <w:rsid w:val="000A2BFB"/>
    <w:rsid w:val="000B4005"/>
    <w:rsid w:val="000F0299"/>
    <w:rsid w:val="00110C8B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12DFD"/>
    <w:rsid w:val="00DB0139"/>
    <w:rsid w:val="00DC676D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2DF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12DF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12DF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12DF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12DF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12DF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12DF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12DF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12DFD"/>
    <w:pPr>
      <w:ind w:left="0"/>
    </w:pPr>
  </w:style>
  <w:style w:type="paragraph" w:styleId="ndicedeilustraes">
    <w:name w:val="table of figures"/>
    <w:basedOn w:val="Normal"/>
    <w:next w:val="Normal"/>
    <w:semiHidden/>
    <w:rsid w:val="00D12DFD"/>
  </w:style>
  <w:style w:type="paragraph" w:styleId="Sumrio2">
    <w:name w:val="toc 2"/>
    <w:basedOn w:val="Normal"/>
    <w:next w:val="Normal"/>
    <w:autoRedefine/>
    <w:uiPriority w:val="39"/>
    <w:rsid w:val="00D12DF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12DFD"/>
    <w:pPr>
      <w:ind w:left="480"/>
    </w:pPr>
  </w:style>
  <w:style w:type="character" w:styleId="Hyperlink">
    <w:name w:val="Hyperlink"/>
    <w:basedOn w:val="Fontepargpadro"/>
    <w:uiPriority w:val="99"/>
    <w:rsid w:val="00D12DF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12DF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12DF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12DF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12DF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12DF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12DFD"/>
    <w:rPr>
      <w:sz w:val="16"/>
    </w:rPr>
  </w:style>
  <w:style w:type="character" w:styleId="Nmerodepgina">
    <w:name w:val="page number"/>
    <w:basedOn w:val="Fontepargpadro"/>
    <w:rsid w:val="00D12DF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12DF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12D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12DF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12DFD"/>
  </w:style>
  <w:style w:type="paragraph" w:styleId="NormalWeb">
    <w:name w:val="Normal (Web)"/>
    <w:basedOn w:val="Normal"/>
    <w:rsid w:val="00D12DFD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Corpodetexto">
    <w:name w:val="Body Text"/>
    <w:basedOn w:val="Normal"/>
    <w:link w:val="CorpodetextoChar"/>
    <w:rsid w:val="00D12DF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12DFD"/>
    <w:rPr>
      <w:rFonts w:eastAsia="Arial Unicode MS"/>
    </w:rPr>
  </w:style>
  <w:style w:type="paragraph" w:customStyle="1" w:styleId="tabletext">
    <w:name w:val="tabletext"/>
    <w:basedOn w:val="Normal"/>
    <w:rsid w:val="00D12DF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12DF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12DF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12DF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12DF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12DF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12DF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12DF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12DF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12DF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2DF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12DF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12DF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12DF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12DF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12DF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12DF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12DF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12DFD"/>
    <w:pPr>
      <w:ind w:left="0"/>
    </w:pPr>
  </w:style>
  <w:style w:type="paragraph" w:styleId="ndicedeilustraes">
    <w:name w:val="table of figures"/>
    <w:basedOn w:val="Normal"/>
    <w:next w:val="Normal"/>
    <w:semiHidden/>
    <w:rsid w:val="00D12DFD"/>
  </w:style>
  <w:style w:type="paragraph" w:styleId="Sumrio2">
    <w:name w:val="toc 2"/>
    <w:basedOn w:val="Normal"/>
    <w:next w:val="Normal"/>
    <w:autoRedefine/>
    <w:uiPriority w:val="39"/>
    <w:rsid w:val="00D12DF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12DFD"/>
    <w:pPr>
      <w:ind w:left="480"/>
    </w:pPr>
  </w:style>
  <w:style w:type="character" w:styleId="Hyperlink">
    <w:name w:val="Hyperlink"/>
    <w:basedOn w:val="Fontepargpadro"/>
    <w:uiPriority w:val="99"/>
    <w:rsid w:val="00D12DF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12DF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12DF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12DF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12DF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12DF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12DFD"/>
    <w:rPr>
      <w:sz w:val="16"/>
    </w:rPr>
  </w:style>
  <w:style w:type="character" w:styleId="Nmerodepgina">
    <w:name w:val="page number"/>
    <w:basedOn w:val="Fontepargpadro"/>
    <w:rsid w:val="00D12DF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12DF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12D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12DF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12DFD"/>
  </w:style>
  <w:style w:type="paragraph" w:styleId="NormalWeb">
    <w:name w:val="Normal (Web)"/>
    <w:basedOn w:val="Normal"/>
    <w:rsid w:val="00D12DFD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Corpodetexto">
    <w:name w:val="Body Text"/>
    <w:basedOn w:val="Normal"/>
    <w:link w:val="CorpodetextoChar"/>
    <w:rsid w:val="00D12DF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12DFD"/>
    <w:rPr>
      <w:rFonts w:eastAsia="Arial Unicode MS"/>
    </w:rPr>
  </w:style>
  <w:style w:type="paragraph" w:customStyle="1" w:styleId="tabletext">
    <w:name w:val="tabletext"/>
    <w:basedOn w:val="Normal"/>
    <w:rsid w:val="00D12DF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12DF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12DF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12DF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12DF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12DF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12DF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12DF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12DF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12DF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77E762-069F-4005-B144-33A1F5416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</TotalTime>
  <Pages>15</Pages>
  <Words>1593</Words>
  <Characters>10846</Characters>
  <Application>Microsoft Office Word</Application>
  <DocSecurity>0</DocSecurity>
  <Lines>90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12415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2014-11-09T04:35:00Z</cp:lastPrinted>
  <dcterms:created xsi:type="dcterms:W3CDTF">2014-11-09T04:34:00Z</dcterms:created>
  <dcterms:modified xsi:type="dcterms:W3CDTF">2014-11-21T19:37:00Z</dcterms:modified>
</cp:coreProperties>
</file>