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E1D" w:rsidRDefault="00141E1D" w:rsidP="00141E1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1E1D" w:rsidRDefault="00141E1D" w:rsidP="00141E1D">
      <w:pPr>
        <w:widowControl w:val="0"/>
        <w:rPr>
          <w:rFonts w:cs="Arial"/>
          <w:sz w:val="20"/>
        </w:rPr>
      </w:pPr>
    </w:p>
    <w:p w:rsidR="00141E1D" w:rsidRDefault="00141E1D" w:rsidP="00141E1D">
      <w:pPr>
        <w:widowControl w:val="0"/>
        <w:rPr>
          <w:rFonts w:cs="Arial"/>
          <w:sz w:val="20"/>
        </w:rPr>
      </w:pPr>
    </w:p>
    <w:p w:rsidR="00141E1D" w:rsidRDefault="00141E1D" w:rsidP="00141E1D">
      <w:pPr>
        <w:widowControl w:val="0"/>
        <w:rPr>
          <w:rFonts w:cs="Arial"/>
          <w:sz w:val="20"/>
        </w:rPr>
      </w:pPr>
    </w:p>
    <w:p w:rsidR="00141E1D" w:rsidRDefault="00141E1D" w:rsidP="00141E1D">
      <w:pPr>
        <w:widowControl w:val="0"/>
        <w:rPr>
          <w:rFonts w:cs="Arial"/>
          <w:sz w:val="20"/>
        </w:rPr>
      </w:pPr>
    </w:p>
    <w:p w:rsidR="00141E1D" w:rsidRDefault="00141E1D" w:rsidP="00141E1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1E1D" w:rsidRDefault="00141E1D" w:rsidP="00141E1D">
      <w:pPr>
        <w:widowControl w:val="0"/>
        <w:rPr>
          <w:rFonts w:cs="Arial"/>
          <w:sz w:val="20"/>
          <w:u w:val="single"/>
        </w:rPr>
      </w:pPr>
    </w:p>
    <w:p w:rsidR="00141E1D" w:rsidRDefault="00141E1D" w:rsidP="00141E1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1E1D" w:rsidRDefault="00141E1D" w:rsidP="00141E1D">
      <w:pPr>
        <w:widowControl w:val="0"/>
        <w:rPr>
          <w:rFonts w:cs="Arial"/>
          <w:sz w:val="20"/>
        </w:rPr>
      </w:pPr>
    </w:p>
    <w:p w:rsidR="00141E1D" w:rsidRDefault="00141E1D" w:rsidP="00141E1D">
      <w:pPr>
        <w:widowControl w:val="0"/>
        <w:rPr>
          <w:rFonts w:cs="Arial"/>
          <w:sz w:val="20"/>
        </w:rPr>
      </w:pPr>
    </w:p>
    <w:p w:rsidR="00141E1D" w:rsidRDefault="00141E1D" w:rsidP="00141E1D">
      <w:pPr>
        <w:widowControl w:val="0"/>
        <w:rPr>
          <w:rFonts w:cs="Arial"/>
          <w:sz w:val="20"/>
        </w:rPr>
      </w:pPr>
    </w:p>
    <w:p w:rsidR="00141E1D" w:rsidRDefault="00141E1D" w:rsidP="00141E1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41E1D" w:rsidRDefault="00141E1D" w:rsidP="00141E1D">
      <w:pPr>
        <w:widowControl w:val="0"/>
        <w:rPr>
          <w:rFonts w:cs="Arial"/>
          <w:sz w:val="20"/>
        </w:rPr>
      </w:pPr>
    </w:p>
    <w:p w:rsidR="00141E1D" w:rsidRDefault="00141E1D" w:rsidP="00141E1D">
      <w:pPr>
        <w:widowControl w:val="0"/>
        <w:rPr>
          <w:rFonts w:cs="Arial"/>
          <w:sz w:val="20"/>
        </w:rPr>
      </w:pPr>
    </w:p>
    <w:p w:rsidR="00141E1D" w:rsidRDefault="00141E1D" w:rsidP="00141E1D">
      <w:pPr>
        <w:widowControl w:val="0"/>
        <w:rPr>
          <w:rFonts w:cs="Arial"/>
        </w:rPr>
      </w:pPr>
    </w:p>
    <w:p w:rsidR="00141E1D" w:rsidRDefault="00141E1D" w:rsidP="00141E1D">
      <w:pPr>
        <w:pStyle w:val="Capa"/>
        <w:rPr>
          <w:color w:val="FF9900"/>
        </w:rPr>
      </w:pPr>
      <w:r>
        <w:t>SINDRAPE</w:t>
      </w:r>
    </w:p>
    <w:p w:rsidR="00141E1D" w:rsidRDefault="00141E1D" w:rsidP="00141E1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41E1D" w:rsidRPr="00141E1D" w:rsidRDefault="00141E1D" w:rsidP="00141E1D">
      <w:pPr>
        <w:widowControl w:val="0"/>
        <w:rPr>
          <w:color w:val="000080"/>
        </w:rPr>
      </w:pPr>
    </w:p>
    <w:p w:rsidR="00141E1D" w:rsidRPr="00141E1D" w:rsidRDefault="00141E1D" w:rsidP="00141E1D">
      <w:pPr>
        <w:widowControl w:val="0"/>
        <w:jc w:val="right"/>
        <w:rPr>
          <w:rFonts w:cs="Arial"/>
          <w:b/>
          <w:bCs/>
          <w:color w:val="000080"/>
        </w:rPr>
      </w:pPr>
    </w:p>
    <w:p w:rsidR="00141E1D" w:rsidRDefault="00141E1D" w:rsidP="00141E1D">
      <w:pPr>
        <w:pStyle w:val="Capa"/>
      </w:pPr>
      <w:r>
        <w:t>UCS0019</w:t>
      </w:r>
      <w:r w:rsidR="0028032B">
        <w:t xml:space="preserve"> </w:t>
      </w:r>
      <w:r>
        <w:t>– Registrar Freqüência</w:t>
      </w:r>
    </w:p>
    <w:p w:rsidR="00141E1D" w:rsidRDefault="00141E1D" w:rsidP="00141E1D">
      <w:pPr>
        <w:widowControl w:val="0"/>
        <w:rPr>
          <w:rFonts w:cs="Arial"/>
        </w:rPr>
      </w:pPr>
    </w:p>
    <w:p w:rsidR="00141E1D" w:rsidRDefault="00141E1D" w:rsidP="00141E1D">
      <w:pPr>
        <w:widowControl w:val="0"/>
      </w:pPr>
    </w:p>
    <w:p w:rsidR="00141E1D" w:rsidRDefault="00141E1D" w:rsidP="00141E1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141E1D" w:rsidRPr="00141E1D" w:rsidRDefault="00141E1D" w:rsidP="00141E1D">
      <w:pPr>
        <w:pStyle w:val="Corpodetexto3"/>
        <w:widowControl w:val="0"/>
        <w:spacing w:after="0"/>
        <w:rPr>
          <w:rFonts w:cs="Arial"/>
        </w:rPr>
      </w:pPr>
      <w:r w:rsidRPr="00141E1D">
        <w:rPr>
          <w:rFonts w:cs="Arial"/>
        </w:rPr>
        <w:lastRenderedPageBreak/>
        <w:t>Histórico de Revisões</w:t>
      </w:r>
    </w:p>
    <w:p w:rsidR="00141E1D" w:rsidRDefault="00141E1D" w:rsidP="00141E1D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770"/>
        <w:gridCol w:w="2056"/>
      </w:tblGrid>
      <w:tr w:rsidR="00141E1D" w:rsidTr="00141E1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41E1D" w:rsidTr="00141E1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05/04/2006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141E1D" w:rsidTr="00141E1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141E1D" w:rsidTr="00141E1D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20/05/2009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v2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DocsOpen entregue.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049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1E1D" w:rsidRDefault="00141E1D" w:rsidP="00141E1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</w:tbl>
    <w:p w:rsidR="00141E1D" w:rsidRDefault="00141E1D" w:rsidP="00141E1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41E1D" w:rsidRPr="00141E1D" w:rsidRDefault="00141E1D" w:rsidP="00141E1D">
      <w:pPr>
        <w:pStyle w:val="Corpodetexto3"/>
        <w:widowControl w:val="0"/>
        <w:spacing w:after="0"/>
        <w:jc w:val="left"/>
        <w:rPr>
          <w:rFonts w:cs="Arial"/>
        </w:rPr>
      </w:pPr>
      <w:r w:rsidRPr="00141E1D">
        <w:rPr>
          <w:rFonts w:cs="Arial"/>
        </w:rPr>
        <w:lastRenderedPageBreak/>
        <w:t>Índice</w:t>
      </w:r>
    </w:p>
    <w:p w:rsidR="00141E1D" w:rsidRPr="00141E1D" w:rsidRDefault="00141E1D" w:rsidP="00141E1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8032B" w:rsidRDefault="00141E1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438901" w:history="1">
        <w:r w:rsidR="0028032B" w:rsidRPr="0031184A">
          <w:rPr>
            <w:rStyle w:val="Hyperlink"/>
            <w:noProof/>
          </w:rPr>
          <w:t>1.</w:t>
        </w:r>
        <w:r w:rsidR="0028032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8032B" w:rsidRPr="0031184A">
          <w:rPr>
            <w:rStyle w:val="Hyperlink"/>
            <w:noProof/>
          </w:rPr>
          <w:t>Pacote/Caso de Uso</w:t>
        </w:r>
        <w:r w:rsidR="0028032B">
          <w:rPr>
            <w:noProof/>
            <w:webHidden/>
          </w:rPr>
          <w:tab/>
        </w:r>
        <w:r w:rsidR="0028032B">
          <w:rPr>
            <w:noProof/>
            <w:webHidden/>
          </w:rPr>
          <w:fldChar w:fldCharType="begin"/>
        </w:r>
        <w:r w:rsidR="0028032B">
          <w:rPr>
            <w:noProof/>
            <w:webHidden/>
          </w:rPr>
          <w:instrText xml:space="preserve"> PAGEREF _Toc404438901 \h </w:instrText>
        </w:r>
        <w:r w:rsidR="0028032B">
          <w:rPr>
            <w:noProof/>
            <w:webHidden/>
          </w:rPr>
        </w:r>
        <w:r w:rsidR="0028032B">
          <w:rPr>
            <w:noProof/>
            <w:webHidden/>
          </w:rPr>
          <w:fldChar w:fldCharType="separate"/>
        </w:r>
        <w:r w:rsidR="0028032B">
          <w:rPr>
            <w:noProof/>
            <w:webHidden/>
          </w:rPr>
          <w:t>8</w:t>
        </w:r>
        <w:r w:rsidR="0028032B"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02" w:history="1">
        <w:r w:rsidRPr="0031184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03" w:history="1">
        <w:r w:rsidRPr="0031184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04" w:history="1">
        <w:r w:rsidRPr="0031184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05" w:history="1">
        <w:r w:rsidRPr="0031184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06" w:history="1">
        <w:r w:rsidRPr="0031184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07" w:history="1">
        <w:r w:rsidRPr="0031184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08" w:history="1">
        <w:r w:rsidRPr="0031184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09" w:history="1">
        <w:r w:rsidRPr="0031184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Manter Registro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0" w:history="1">
        <w:r w:rsidRPr="0031184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1" w:history="1">
        <w:r w:rsidRPr="0031184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alternativo – Pesquisa auxiliar de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2" w:history="1">
        <w:r w:rsidRPr="0031184A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Freqüência para regime de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3" w:history="1">
        <w:r w:rsidRPr="0031184A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Fluxo alternativo – Manter ocorrências das horas realizadas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4" w:history="1">
        <w:r w:rsidRPr="0031184A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alternativo – Manter ocorrências de serviços extraordinários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5" w:history="1">
        <w:r w:rsidRPr="0031184A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alternativo – Abonar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6" w:history="1">
        <w:r w:rsidRPr="0031184A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alternativo – Manter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7" w:history="1">
        <w:r w:rsidRPr="0031184A">
          <w:rPr>
            <w:rStyle w:val="Hyperlink"/>
            <w:noProof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Fluxo alternativo – Manter ocorrências de compensação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8" w:history="1">
        <w:r w:rsidRPr="0031184A">
          <w:rPr>
            <w:rStyle w:val="Hyperlink"/>
            <w:noProof/>
          </w:rPr>
          <w:t>4.1.9.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Fluxo alternativo – Armazenar em banco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19" w:history="1">
        <w:r w:rsidRPr="0031184A">
          <w:rPr>
            <w:rStyle w:val="Hyperlink"/>
            <w:noProof/>
          </w:rPr>
          <w:t>4.1.10.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alternativo – Detalhar Horas Previstas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0" w:history="1">
        <w:r w:rsidRPr="0031184A">
          <w:rPr>
            <w:rStyle w:val="Hyperlink"/>
            <w:noProof/>
          </w:rPr>
          <w:t>4.1.11.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alternativo – Detalhar Horas Reais Trabalhadas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1" w:history="1">
        <w:r w:rsidRPr="0031184A">
          <w:rPr>
            <w:rStyle w:val="Hyperlink"/>
            <w:noProof/>
          </w:rPr>
          <w:t>4.1.12.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alternativo – Detalhar Serviços Extraordinários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2" w:history="1">
        <w:r w:rsidRPr="0031184A">
          <w:rPr>
            <w:rStyle w:val="Hyperlink"/>
            <w:noProof/>
          </w:rPr>
          <w:t>4.1.13.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alternativo – Detalhar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3" w:history="1">
        <w:r w:rsidRPr="0031184A">
          <w:rPr>
            <w:rStyle w:val="Hyperlink"/>
            <w:noProof/>
          </w:rPr>
          <w:t>4.1.14.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Freqüência para regime de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4" w:history="1">
        <w:r w:rsidRPr="0031184A">
          <w:rPr>
            <w:rStyle w:val="Hyperlink"/>
            <w:noProof/>
          </w:rPr>
          <w:t>4.1.15.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Freqüência para regime de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5" w:history="1">
        <w:r w:rsidRPr="0031184A">
          <w:rPr>
            <w:rStyle w:val="Hyperlink"/>
            <w:noProof/>
          </w:rPr>
          <w:t>4.1.16.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alternativo – Registrar Ausências Justificadas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6" w:history="1">
        <w:r w:rsidRPr="0031184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Manter ocorrências das horas realizadas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7" w:history="1">
        <w:r w:rsidRPr="0031184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8" w:history="1">
        <w:r w:rsidRPr="0031184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Regime =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29" w:history="1">
        <w:r w:rsidRPr="0031184A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Regime =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0" w:history="1">
        <w:r w:rsidRPr="0031184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Manter ocorrências de serviços extraordinários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1" w:history="1">
        <w:r w:rsidRPr="0031184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2" w:history="1">
        <w:r w:rsidRPr="0031184A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Regime =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3" w:history="1">
        <w:r w:rsidRPr="0031184A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Regime =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4" w:history="1">
        <w:r w:rsidRPr="0031184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Manter freqüências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5" w:history="1">
        <w:r w:rsidRPr="0031184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6" w:history="1">
        <w:r w:rsidRPr="0031184A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Regime =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7" w:history="1">
        <w:r w:rsidRPr="0031184A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Regime =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8" w:history="1">
        <w:r w:rsidRPr="0031184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Manter compensação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39" w:history="1">
        <w:r w:rsidRPr="0031184A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Regime =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0" w:history="1">
        <w:r w:rsidRPr="0031184A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Fluxo Básico – Regime =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1" w:history="1">
        <w:r w:rsidRPr="0031184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2" w:history="1">
        <w:r w:rsidRPr="0031184A">
          <w:rPr>
            <w:rStyle w:val="Hyperlink"/>
            <w:strike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strike/>
            <w:noProof/>
            <w:highlight w:val="lightGray"/>
          </w:rPr>
          <w:t>RN01: Validar o tipo de serviço extraordinário para jornada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3" w:history="1">
        <w:r w:rsidRPr="0031184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RN02: Validar a data de entrada para horas reais para jornada/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4" w:history="1">
        <w:r w:rsidRPr="0031184A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RN03: Validar a data de saída para horas reais para jornada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5" w:history="1">
        <w:r w:rsidRPr="0031184A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RN04: Verificar se o órgão utiliza banco de horas para jornadas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6" w:history="1">
        <w:r w:rsidRPr="0031184A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RN05: Verificar se já foi cadastrado um serviço extraordinário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7" w:history="1">
        <w:r w:rsidRPr="0031184A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RN06: Validar os horários reais trabalhados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8" w:history="1">
        <w:r w:rsidRPr="0031184A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RN07: Verificar se o órgão utiliza banco de horas para jornadas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49" w:history="1">
        <w:r w:rsidRPr="0031184A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RN08: Validar o tipo de serviço extraordinário para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0" w:history="1">
        <w:r w:rsidRPr="0031184A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RN09: Validar o tipo de serviço extraordinário para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1" w:history="1">
        <w:r w:rsidRPr="0031184A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RN10: Validar a data de saída para horas reais para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2" w:history="1">
        <w:r w:rsidRPr="0031184A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RN11: Verificar se o órgão utiliza banco de horas para escalas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3" w:history="1">
        <w:r w:rsidRPr="0031184A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RN12: Verificar o tipo de registro de presença para escalas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4" w:history="1">
        <w:r w:rsidRPr="0031184A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RN13: Verificar se o órgão utiliza banco de horas para escalas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5" w:history="1">
        <w:r w:rsidRPr="0031184A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RN14: Verificar se o servidor está afastado da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6" w:history="1">
        <w:r w:rsidRPr="0031184A">
          <w:rPr>
            <w:rStyle w:val="Hyperlink"/>
            <w:noProof/>
          </w:rPr>
          <w:t>5.15.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RN15: Verificar se o servidor está afastado da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7" w:history="1">
        <w:r w:rsidRPr="0031184A">
          <w:rPr>
            <w:rStyle w:val="Hyperlink"/>
            <w:noProof/>
          </w:rPr>
          <w:t>5.16.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RN16: Verificar se o servidor está afastado da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8" w:history="1">
        <w:r w:rsidRPr="0031184A">
          <w:rPr>
            <w:rStyle w:val="Hyperlink"/>
            <w:noProof/>
          </w:rPr>
          <w:t>5.17.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RN17: Verificar se o período de apuração da freqüência já foi homologado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59" w:history="1">
        <w:r w:rsidRPr="0031184A">
          <w:rPr>
            <w:rStyle w:val="Hyperlink"/>
            <w:noProof/>
          </w:rPr>
          <w:t>5.18.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RN18: Verificar se existe folha de pagamento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0" w:history="1">
        <w:r w:rsidRPr="0031184A">
          <w:rPr>
            <w:rStyle w:val="Hyperlink"/>
            <w:noProof/>
          </w:rPr>
          <w:t>5.19.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RN19: Verificar se o registro freqüência de jornada de trabalho foi importado do sistema SERIE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1" w:history="1">
        <w:r w:rsidRPr="0031184A">
          <w:rPr>
            <w:rStyle w:val="Hyperlink"/>
            <w:noProof/>
          </w:rPr>
          <w:t>5.20.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RN20: Verificar se o registro de freqüência de enturmação foi importado do sistema SERIE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2" w:history="1">
        <w:r w:rsidRPr="0031184A">
          <w:rPr>
            <w:rStyle w:val="Hyperlink"/>
            <w:noProof/>
          </w:rPr>
          <w:t>5.21.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RN21: Verificar se a falta integral foi abonada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3" w:history="1">
        <w:r w:rsidRPr="0031184A">
          <w:rPr>
            <w:rStyle w:val="Hyperlink"/>
            <w:noProof/>
          </w:rPr>
          <w:t>5.22.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RN22: Verificar os indicativos de abono e compensação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4" w:history="1">
        <w:r w:rsidRPr="0031184A">
          <w:rPr>
            <w:rStyle w:val="Hyperlink"/>
            <w:noProof/>
          </w:rPr>
          <w:t>5.23.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RN23: Verificar os indicativos de abono e compensação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5" w:history="1">
        <w:r w:rsidRPr="0031184A">
          <w:rPr>
            <w:rStyle w:val="Hyperlink"/>
            <w:noProof/>
          </w:rPr>
          <w:t>5.24.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RN24: Verificar a existência de saldo do banco de horas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6" w:history="1">
        <w:r w:rsidRPr="0031184A">
          <w:rPr>
            <w:rStyle w:val="Hyperlink"/>
            <w:noProof/>
          </w:rPr>
          <w:t>5.25.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RN25: Validar o quantitativo de horas de serviços extraordinários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7" w:history="1">
        <w:r w:rsidRPr="0031184A">
          <w:rPr>
            <w:rStyle w:val="Hyperlink"/>
            <w:noProof/>
          </w:rPr>
          <w:t>5.26.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RN26: Validar a data do registro de freqüência para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8" w:history="1">
        <w:r w:rsidRPr="0031184A">
          <w:rPr>
            <w:rStyle w:val="Hyperlink"/>
            <w:noProof/>
          </w:rPr>
          <w:t>5.27.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RN27: Verificar se pode compensar horas para jornadas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69" w:history="1">
        <w:r w:rsidRPr="0031184A">
          <w:rPr>
            <w:rStyle w:val="Hyperlink"/>
            <w:noProof/>
          </w:rPr>
          <w:t>5.28.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RN28: Verificar se permite compensação para jornadas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0" w:history="1">
        <w:r w:rsidRPr="0031184A">
          <w:rPr>
            <w:rStyle w:val="Hyperlink"/>
            <w:noProof/>
          </w:rPr>
          <w:t>5.29.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RN29: Verificar se pode armazenar em banco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1" w:history="1">
        <w:r w:rsidRPr="0031184A">
          <w:rPr>
            <w:rStyle w:val="Hyperlink"/>
            <w:noProof/>
          </w:rPr>
          <w:t>5.30.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RN30: Verificar se o órgão utiliza banco de horas para escalas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2" w:history="1">
        <w:r w:rsidRPr="0031184A">
          <w:rPr>
            <w:rStyle w:val="Hyperlink"/>
            <w:noProof/>
          </w:rPr>
          <w:t>5.31.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RN31: Verificar se o órgão utiliza banco de horas para jornadas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3" w:history="1">
        <w:r w:rsidRPr="0031184A">
          <w:rPr>
            <w:rStyle w:val="Hyperlink"/>
            <w:noProof/>
          </w:rPr>
          <w:t>5.32.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RN32: Validar o registro de freqüência para enturmação por 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4" w:history="1">
        <w:r w:rsidRPr="0031184A">
          <w:rPr>
            <w:rStyle w:val="Hyperlink"/>
            <w:noProof/>
          </w:rPr>
          <w:t>5.33.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RN33: Validar o registro de freqüência para enturmação por hora/aula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5" w:history="1">
        <w:r w:rsidRPr="0031184A">
          <w:rPr>
            <w:rStyle w:val="Hyperlink"/>
            <w:noProof/>
          </w:rPr>
          <w:t>5.34.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RN34: Verificar se existe período de Apuração da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6" w:history="1">
        <w:r w:rsidRPr="0031184A">
          <w:rPr>
            <w:rStyle w:val="Hyperlink"/>
            <w:noProof/>
          </w:rPr>
          <w:t>5.35.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RN35: Validar a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7" w:history="1">
        <w:r w:rsidRPr="0031184A">
          <w:rPr>
            <w:rStyle w:val="Hyperlink"/>
            <w:noProof/>
          </w:rPr>
          <w:t>5.36.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RN36: Validar o tipo de compensação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8" w:history="1">
        <w:r w:rsidRPr="0031184A">
          <w:rPr>
            <w:rStyle w:val="Hyperlink"/>
            <w:noProof/>
          </w:rPr>
          <w:t>5.37.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RN37: Verificar o tipo de relação de vínculo da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79" w:history="1">
        <w:r w:rsidRPr="0031184A">
          <w:rPr>
            <w:rStyle w:val="Hyperlink"/>
            <w:noProof/>
          </w:rPr>
          <w:t>5.38.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RN38: Validar o campo Quantitativo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0" w:history="1">
        <w:r w:rsidRPr="0031184A">
          <w:rPr>
            <w:rStyle w:val="Hyperlink"/>
            <w:noProof/>
          </w:rPr>
          <w:t>5.39.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cyan"/>
          </w:rPr>
          <w:t>RN39: Validar o campo Quantidade de horas a serem utilizadas para compensação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1" w:history="1">
        <w:r w:rsidRPr="0031184A">
          <w:rPr>
            <w:rStyle w:val="Hyperlink"/>
            <w:noProof/>
          </w:rPr>
          <w:t>5.40.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RN40: Validar o campo Quantitativo de horas/aulas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2" w:history="1">
        <w:r w:rsidRPr="0031184A">
          <w:rPr>
            <w:rStyle w:val="Hyperlink"/>
            <w:strike/>
            <w:noProof/>
          </w:rPr>
          <w:t>5.41.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strike/>
            <w:noProof/>
            <w:highlight w:val="lightGray"/>
          </w:rPr>
          <w:t>RN42: Verificar se já existe registro de freqüência para a data em questão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3" w:history="1">
        <w:r w:rsidRPr="0031184A">
          <w:rPr>
            <w:rStyle w:val="Hyperlink"/>
            <w:noProof/>
          </w:rPr>
          <w:t>5.42.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RN41: Validar o dia da freqüência de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4" w:history="1">
        <w:r w:rsidRPr="0031184A">
          <w:rPr>
            <w:rStyle w:val="Hyperlink"/>
            <w:noProof/>
          </w:rPr>
          <w:t>5.43.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 xml:space="preserve">RN43: Verificar se pode lançar serviço extraordinário para o Tipo de presença </w:t>
        </w:r>
        <w:r w:rsidRPr="0031184A">
          <w:rPr>
            <w:rStyle w:val="Hyperlink"/>
            <w:i/>
            <w:noProof/>
          </w:rPr>
          <w:t>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5" w:history="1">
        <w:r w:rsidRPr="0031184A">
          <w:rPr>
            <w:rStyle w:val="Hyperlink"/>
            <w:i/>
            <w:noProof/>
          </w:rPr>
          <w:t>5.44.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 xml:space="preserve">RN44: Verificar se pode lançar serviço extraordinário para o Tipo de presença </w:t>
        </w:r>
        <w:r w:rsidRPr="0031184A">
          <w:rPr>
            <w:rStyle w:val="Hyperlink"/>
            <w:i/>
            <w:noProof/>
          </w:rPr>
          <w:t>Inversa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6" w:history="1">
        <w:r w:rsidRPr="0031184A">
          <w:rPr>
            <w:rStyle w:val="Hyperlink"/>
            <w:noProof/>
          </w:rPr>
          <w:t>5.45.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RN45: Verificar se já foi cadastrado um serviço extraordinário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7" w:history="1">
        <w:r w:rsidRPr="0031184A">
          <w:rPr>
            <w:rStyle w:val="Hyperlink"/>
            <w:noProof/>
          </w:rPr>
          <w:t>5.46.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magenta"/>
          </w:rPr>
          <w:t xml:space="preserve">RN46: Verificar se pode lançar serviço extraordinário para o Tipo de presença </w:t>
        </w:r>
        <w:r w:rsidRPr="0031184A">
          <w:rPr>
            <w:rStyle w:val="Hyperlink"/>
            <w:i/>
            <w:noProof/>
            <w:highlight w:val="magenta"/>
          </w:rPr>
          <w:t>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8" w:history="1">
        <w:r w:rsidRPr="0031184A">
          <w:rPr>
            <w:rStyle w:val="Hyperlink"/>
            <w:i/>
            <w:noProof/>
          </w:rPr>
          <w:t>5.47.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magenta"/>
          </w:rPr>
          <w:t xml:space="preserve">RN47: Verificar se pode lançar serviço extraordinário para o Tipo de presença </w:t>
        </w:r>
        <w:r w:rsidRPr="0031184A">
          <w:rPr>
            <w:rStyle w:val="Hyperlink"/>
            <w:i/>
            <w:noProof/>
            <w:highlight w:val="magenta"/>
          </w:rPr>
          <w:t>Inversa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89" w:history="1">
        <w:r w:rsidRPr="0031184A">
          <w:rPr>
            <w:rStyle w:val="Hyperlink"/>
            <w:noProof/>
          </w:rPr>
          <w:t>5.48.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magenta"/>
          </w:rPr>
          <w:t>RN48: Validar a data do registro de freqüência para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0" w:history="1">
        <w:r w:rsidRPr="0031184A">
          <w:rPr>
            <w:rStyle w:val="Hyperlink"/>
            <w:noProof/>
          </w:rPr>
          <w:t>5.49.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  <w:highlight w:val="magenta"/>
          </w:rPr>
          <w:t>RN49: Validar a data do registro de freqüência para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1" w:history="1">
        <w:r w:rsidRPr="0031184A">
          <w:rPr>
            <w:rStyle w:val="Hyperlink"/>
            <w:noProof/>
          </w:rPr>
          <w:t>5.50.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RN50: Validar o tipo de serviço extraordinário para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2" w:history="1">
        <w:r w:rsidRPr="0031184A">
          <w:rPr>
            <w:rStyle w:val="Hyperlink"/>
            <w:noProof/>
          </w:rPr>
          <w:t>5.51.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RN51: Validar o tipo de serviço extraordinário para escala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3" w:history="1">
        <w:r w:rsidRPr="0031184A">
          <w:rPr>
            <w:rStyle w:val="Hyperlink"/>
            <w:noProof/>
          </w:rPr>
          <w:t>5.52.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RN52: Verificar se pode armazenar em banco de horas para o Tipo de presença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4" w:history="1">
        <w:r w:rsidRPr="0031184A">
          <w:rPr>
            <w:rStyle w:val="Hyperlink"/>
            <w:noProof/>
          </w:rPr>
          <w:t>5.53.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RN53: Verificar se pode armazenar em banco de horas para o Tipo de presença Inversa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5" w:history="1">
        <w:r w:rsidRPr="0031184A">
          <w:rPr>
            <w:rStyle w:val="Hyperlink"/>
            <w:noProof/>
          </w:rPr>
          <w:t>5.54.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RN54: Verificar se pode armazenar em banco de horas para o Tipo de presença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6" w:history="1">
        <w:r w:rsidRPr="0031184A">
          <w:rPr>
            <w:rStyle w:val="Hyperlink"/>
            <w:noProof/>
          </w:rPr>
          <w:t>5.55.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RN55: Verificar se pode armazenar em banco de horas para o Tipo de presença Inversa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7" w:history="1">
        <w:r w:rsidRPr="0031184A">
          <w:rPr>
            <w:rStyle w:val="Hyperlink"/>
            <w:noProof/>
          </w:rPr>
          <w:t>5.56.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RN56: Verificar se pode lançar horas realizadas para o Tipo de presença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8" w:history="1">
        <w:r w:rsidRPr="0031184A">
          <w:rPr>
            <w:rStyle w:val="Hyperlink"/>
            <w:noProof/>
          </w:rPr>
          <w:t>5.57.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RN57: Verificar se pode lançar horas realizadas para o Tipo de presença Inversa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8999" w:history="1">
        <w:r w:rsidRPr="0031184A">
          <w:rPr>
            <w:rStyle w:val="Hyperlink"/>
            <w:noProof/>
          </w:rPr>
          <w:t>5.58.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RN58: Verificar se pode lançar horas realizadas para o Tipo de presença Normal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_Toc404438999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0" w:history="1">
        <w:r w:rsidRPr="0031184A">
          <w:rPr>
            <w:rStyle w:val="Hyperlink"/>
            <w:noProof/>
          </w:rPr>
          <w:t>5.59.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RN59: Verificar se pode lançar horas realizadas para o Tipo de presença Inversa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1" w:history="1">
        <w:r w:rsidRPr="0031184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2" w:history="1">
        <w:r w:rsidRPr="0031184A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Localizar o período de apuração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3" w:history="1">
        <w:r w:rsidRPr="0031184A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Calcular a quantidade de horas previstas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4" w:history="1">
        <w:r w:rsidRPr="0031184A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Calcular a quantidade de horas reais consideradas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5" w:history="1">
        <w:r w:rsidRPr="0031184A">
          <w:rPr>
            <w:rStyle w:val="Hyperlink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Tipos de presença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6" w:history="1">
        <w:r w:rsidRPr="0031184A">
          <w:rPr>
            <w:rStyle w:val="Hyperlink"/>
            <w:noProof/>
          </w:rPr>
          <w:t>6.5.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Verificar parâmetros de banco de horas para 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7" w:history="1">
        <w:r w:rsidRPr="0031184A">
          <w:rPr>
            <w:rStyle w:val="Hyperlink"/>
            <w:noProof/>
          </w:rPr>
          <w:t>6.6.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Apuração de freqüência homologada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8" w:history="1">
        <w:r w:rsidRPr="0031184A">
          <w:rPr>
            <w:rStyle w:val="Hyperlink"/>
            <w:noProof/>
          </w:rPr>
          <w:t>6.7.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Verificar se deve compensar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09" w:history="1">
        <w:r w:rsidRPr="0031184A">
          <w:rPr>
            <w:rStyle w:val="Hyperlink"/>
            <w:noProof/>
          </w:rPr>
          <w:t>6.8.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Verificar se deve armazenar em banco de horas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0" w:history="1">
        <w:r w:rsidRPr="0031184A">
          <w:rPr>
            <w:rStyle w:val="Hyperlink"/>
            <w:noProof/>
          </w:rPr>
          <w:t>6.9.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Consultar saldo de banco de horas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1" w:history="1">
        <w:r w:rsidRPr="0031184A">
          <w:rPr>
            <w:rStyle w:val="Hyperlink"/>
            <w:noProof/>
          </w:rPr>
          <w:t>6.10.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Registrar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2" w:history="1">
        <w:r w:rsidRPr="0031184A">
          <w:rPr>
            <w:rStyle w:val="Hyperlink"/>
            <w:noProof/>
          </w:rPr>
          <w:t>6.11.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Consultar as jornadas de trabalho para registro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3" w:history="1">
        <w:r w:rsidRPr="0031184A">
          <w:rPr>
            <w:rStyle w:val="Hyperlink"/>
            <w:noProof/>
          </w:rPr>
          <w:t>6.12.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Consultar as escalas de serviço para registro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4" w:history="1">
        <w:r w:rsidRPr="0031184A">
          <w:rPr>
            <w:rStyle w:val="Hyperlink"/>
            <w:noProof/>
          </w:rPr>
          <w:t>6.13.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Consultar as enturmações para registro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2"/>
        <w:tabs>
          <w:tab w:val="left" w:pos="12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5" w:history="1">
        <w:r w:rsidRPr="0031184A">
          <w:rPr>
            <w:rStyle w:val="Hyperlink"/>
            <w:noProof/>
          </w:rPr>
          <w:t>6.14.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6" w:history="1">
        <w:r w:rsidRPr="0031184A">
          <w:rPr>
            <w:rStyle w:val="Hyperlink"/>
            <w:noProof/>
          </w:rPr>
          <w:t>6.14.1.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Abrangência na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7" w:history="1">
        <w:r w:rsidRPr="0031184A">
          <w:rPr>
            <w:rStyle w:val="Hyperlink"/>
            <w:noProof/>
          </w:rPr>
          <w:t>6.14.2.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8" w:history="1">
        <w:r w:rsidRPr="0031184A">
          <w:rPr>
            <w:rStyle w:val="Hyperlink"/>
            <w:noProof/>
          </w:rPr>
          <w:t>6.14.3.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Abrangência na pesquisa auxiliar de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28032B" w:rsidRDefault="0028032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39019" w:history="1">
        <w:r w:rsidRPr="0031184A">
          <w:rPr>
            <w:rStyle w:val="Hyperlink"/>
            <w:noProof/>
          </w:rPr>
          <w:t>6.14.4.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184A">
          <w:rPr>
            <w:rStyle w:val="Hyperlink"/>
            <w:noProof/>
          </w:rPr>
          <w:t>Abrangência no combo unidade organizacional (freqüência de enturmação)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_Toc404439019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141E1D" w:rsidRDefault="00141E1D" w:rsidP="00141E1D">
      <w:pPr>
        <w:pStyle w:val="Sumrio1"/>
      </w:pPr>
      <w:r>
        <w:fldChar w:fldCharType="end"/>
      </w:r>
    </w:p>
    <w:p w:rsidR="00141E1D" w:rsidRDefault="00141E1D" w:rsidP="00141E1D">
      <w:pPr>
        <w:widowControl w:val="0"/>
        <w:rPr>
          <w:rFonts w:cs="Arial"/>
          <w:b/>
          <w:bCs/>
          <w:color w:val="000000"/>
        </w:rPr>
      </w:pPr>
    </w:p>
    <w:p w:rsidR="00141E1D" w:rsidRDefault="00141E1D" w:rsidP="00141E1D">
      <w:pPr>
        <w:pStyle w:val="Heading"/>
        <w:rPr>
          <w:rFonts w:cs="Arial"/>
          <w:szCs w:val="24"/>
          <w:lang w:val="pt-BR"/>
        </w:rPr>
      </w:pPr>
    </w:p>
    <w:p w:rsidR="00141E1D" w:rsidRDefault="00141E1D" w:rsidP="00141E1D">
      <w:pPr>
        <w:pStyle w:val="Heading"/>
      </w:pPr>
    </w:p>
    <w:p w:rsidR="00141E1D" w:rsidRDefault="00141E1D" w:rsidP="00141E1D">
      <w:pPr>
        <w:pStyle w:val="Heading"/>
        <w:jc w:val="center"/>
      </w:pPr>
    </w:p>
    <w:p w:rsidR="00141E1D" w:rsidRDefault="00141E1D" w:rsidP="00141E1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41E1D" w:rsidRDefault="00141E1D" w:rsidP="00141E1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438901"/>
      <w:r>
        <w:lastRenderedPageBreak/>
        <w:t>Pacote/Caso de Uso</w:t>
      </w:r>
      <w:bookmarkEnd w:id="1"/>
    </w:p>
    <w:p w:rsidR="00141E1D" w:rsidRDefault="00141E1D" w:rsidP="00141E1D"/>
    <w:p w:rsidR="00141E1D" w:rsidRDefault="00141E1D" w:rsidP="00141E1D">
      <w:pPr>
        <w:widowControl w:val="0"/>
        <w:ind w:left="360"/>
        <w:rPr>
          <w:rFonts w:ascii="Arial (W1)" w:hAnsi="Arial (W1)" w:cs="Arial"/>
          <w:b/>
          <w:bCs/>
          <w:color w:val="000080"/>
          <w:sz w:val="28"/>
        </w:rPr>
      </w:pPr>
      <w:r>
        <w:rPr>
          <w:rFonts w:ascii="Arial (W1)" w:hAnsi="Arial (W1)" w:cs="Arial"/>
          <w:b/>
          <w:bCs/>
          <w:color w:val="000080"/>
          <w:sz w:val="28"/>
        </w:rPr>
        <w:t xml:space="preserve">Registrar Freqüência </w:t>
      </w:r>
    </w:p>
    <w:p w:rsidR="00141E1D" w:rsidRDefault="00141E1D" w:rsidP="00141E1D">
      <w:pPr>
        <w:widowControl w:val="0"/>
        <w:ind w:left="902"/>
        <w:rPr>
          <w:rFonts w:cs="Arial"/>
          <w:b/>
          <w:bCs/>
          <w:color w:val="FF0000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438902"/>
      <w:r>
        <w:t>Descrição</w:t>
      </w:r>
      <w:bookmarkEnd w:id="2"/>
    </w:p>
    <w:p w:rsidR="00141E1D" w:rsidRDefault="00141E1D" w:rsidP="00141E1D">
      <w:pPr>
        <w:pStyle w:val="Recuodecorpodetexto2"/>
        <w:widowControl w:val="0"/>
        <w:ind w:left="1620" w:firstLine="0"/>
        <w:rPr>
          <w:sz w:val="24"/>
        </w:rPr>
      </w:pPr>
    </w:p>
    <w:p w:rsidR="00141E1D" w:rsidRDefault="00141E1D" w:rsidP="00141E1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registro freqüências dos servidores em suas escalas de serviço, enturmações e jornadas de trabalho.</w:t>
      </w:r>
    </w:p>
    <w:p w:rsidR="00141E1D" w:rsidRDefault="00141E1D" w:rsidP="00141E1D">
      <w:pPr>
        <w:pStyle w:val="Recuodecorpodetexto2"/>
        <w:widowControl w:val="0"/>
        <w:ind w:left="1620" w:firstLine="0"/>
        <w:rPr>
          <w:sz w:val="24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438903"/>
      <w:r>
        <w:t>Requisitos atendidos</w:t>
      </w:r>
      <w:bookmarkEnd w:id="3"/>
    </w:p>
    <w:p w:rsidR="00141E1D" w:rsidRDefault="00141E1D" w:rsidP="00141E1D"/>
    <w:p w:rsidR="00141E1D" w:rsidRDefault="00141E1D" w:rsidP="00141E1D">
      <w:pPr>
        <w:pStyle w:val="Recuodecorpodetexto"/>
        <w:ind w:left="1260"/>
      </w:pPr>
      <w:r>
        <w:t xml:space="preserve">R7 - </w:t>
      </w:r>
      <w:bookmarkStart w:id="4" w:name="_Toc119773489"/>
      <w:r>
        <w:t xml:space="preserve">Registrar freqüência </w:t>
      </w:r>
      <w:bookmarkEnd w:id="4"/>
    </w:p>
    <w:p w:rsidR="00141E1D" w:rsidRDefault="00141E1D" w:rsidP="00141E1D"/>
    <w:p w:rsidR="00141E1D" w:rsidRDefault="00141E1D" w:rsidP="00141E1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438904"/>
      <w:r>
        <w:t>Conceito</w:t>
      </w:r>
      <w:bookmarkEnd w:id="5"/>
      <w:r>
        <w:tab/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438905"/>
      <w:r>
        <w:t>Conceitos principais</w:t>
      </w:r>
      <w:bookmarkEnd w:id="6"/>
    </w:p>
    <w:p w:rsidR="00141E1D" w:rsidRDefault="00141E1D" w:rsidP="00141E1D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141E1D" w:rsidTr="0028032B">
        <w:trPr>
          <w:trHeight w:val="600"/>
        </w:trPr>
        <w:tc>
          <w:tcPr>
            <w:tcW w:w="3248" w:type="dxa"/>
          </w:tcPr>
          <w:p w:rsidR="00141E1D" w:rsidRDefault="00141E1D" w:rsidP="00141E1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escalas de serviço</w:t>
            </w:r>
          </w:p>
        </w:tc>
        <w:tc>
          <w:tcPr>
            <w:tcW w:w="5822" w:type="dxa"/>
          </w:tcPr>
          <w:p w:rsidR="00141E1D" w:rsidRDefault="00141E1D" w:rsidP="0028032B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escalas de serviço.</w:t>
            </w:r>
          </w:p>
        </w:tc>
      </w:tr>
      <w:tr w:rsidR="00141E1D" w:rsidTr="0028032B">
        <w:trPr>
          <w:trHeight w:val="600"/>
        </w:trPr>
        <w:tc>
          <w:tcPr>
            <w:tcW w:w="3248" w:type="dxa"/>
          </w:tcPr>
          <w:p w:rsidR="00141E1D" w:rsidRDefault="00141E1D" w:rsidP="0028032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jornadas de trabalho</w:t>
            </w:r>
          </w:p>
        </w:tc>
        <w:tc>
          <w:tcPr>
            <w:tcW w:w="5822" w:type="dxa"/>
          </w:tcPr>
          <w:p w:rsidR="00141E1D" w:rsidRDefault="00141E1D" w:rsidP="0028032B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jornadas de trabalho.</w:t>
            </w:r>
          </w:p>
        </w:tc>
      </w:tr>
      <w:tr w:rsidR="00141E1D" w:rsidTr="0028032B">
        <w:trPr>
          <w:trHeight w:val="600"/>
        </w:trPr>
        <w:tc>
          <w:tcPr>
            <w:tcW w:w="3248" w:type="dxa"/>
          </w:tcPr>
          <w:p w:rsidR="00141E1D" w:rsidRDefault="00141E1D" w:rsidP="0028032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enturmações</w:t>
            </w:r>
          </w:p>
        </w:tc>
        <w:tc>
          <w:tcPr>
            <w:tcW w:w="5822" w:type="dxa"/>
          </w:tcPr>
          <w:p w:rsidR="00141E1D" w:rsidRDefault="00141E1D" w:rsidP="0028032B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enturmações.</w:t>
            </w:r>
          </w:p>
        </w:tc>
      </w:tr>
    </w:tbl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438906"/>
      <w:r>
        <w:t>Conceitos associados</w:t>
      </w:r>
      <w:bookmarkEnd w:id="7"/>
    </w:p>
    <w:p w:rsidR="00141E1D" w:rsidRDefault="00141E1D" w:rsidP="00141E1D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248"/>
        <w:gridCol w:w="5822"/>
      </w:tblGrid>
      <w:tr w:rsidR="00141E1D" w:rsidTr="0028032B">
        <w:trPr>
          <w:trHeight w:val="600"/>
        </w:trPr>
        <w:tc>
          <w:tcPr>
            <w:tcW w:w="3248" w:type="dxa"/>
          </w:tcPr>
          <w:p w:rsidR="00141E1D" w:rsidRDefault="00141E1D" w:rsidP="00141E1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Escala de serviço</w:t>
            </w:r>
          </w:p>
        </w:tc>
        <w:tc>
          <w:tcPr>
            <w:tcW w:w="5822" w:type="dxa"/>
          </w:tcPr>
          <w:p w:rsidR="00141E1D" w:rsidRDefault="00141E1D" w:rsidP="0028032B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Escalas de trabalho a serem utilizadas por diversas unidades organizacionais do órgão ou empresa.</w:t>
            </w:r>
          </w:p>
        </w:tc>
      </w:tr>
      <w:tr w:rsidR="00141E1D" w:rsidTr="0028032B">
        <w:trPr>
          <w:trHeight w:val="600"/>
        </w:trPr>
        <w:tc>
          <w:tcPr>
            <w:tcW w:w="3248" w:type="dxa"/>
          </w:tcPr>
          <w:p w:rsidR="00141E1D" w:rsidRDefault="00141E1D" w:rsidP="0028032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Jornada de Trabalho</w:t>
            </w:r>
          </w:p>
        </w:tc>
        <w:tc>
          <w:tcPr>
            <w:tcW w:w="5822" w:type="dxa"/>
          </w:tcPr>
          <w:p w:rsidR="00141E1D" w:rsidRDefault="00141E1D" w:rsidP="0028032B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Define as características das jornadas de trabalho existentes no órgão.</w:t>
            </w:r>
          </w:p>
        </w:tc>
      </w:tr>
      <w:tr w:rsidR="00141E1D" w:rsidTr="0028032B">
        <w:trPr>
          <w:trHeight w:val="600"/>
        </w:trPr>
        <w:tc>
          <w:tcPr>
            <w:tcW w:w="3248" w:type="dxa"/>
          </w:tcPr>
          <w:p w:rsidR="00141E1D" w:rsidRDefault="00141E1D" w:rsidP="0028032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Enturmação do professor</w:t>
            </w:r>
          </w:p>
        </w:tc>
        <w:tc>
          <w:tcPr>
            <w:tcW w:w="5822" w:type="dxa"/>
          </w:tcPr>
          <w:p w:rsidR="00141E1D" w:rsidRDefault="00141E1D" w:rsidP="0028032B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Alocação do professor nas turmas da rede pública de ensino.</w:t>
            </w:r>
          </w:p>
        </w:tc>
      </w:tr>
    </w:tbl>
    <w:p w:rsidR="00141E1D" w:rsidRDefault="00141E1D" w:rsidP="00141E1D">
      <w:pPr>
        <w:rPr>
          <w:rFonts w:eastAsia="Arial Unicode MS"/>
        </w:rPr>
      </w:pPr>
    </w:p>
    <w:p w:rsidR="00141E1D" w:rsidRDefault="00141E1D" w:rsidP="00141E1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438907"/>
      <w:r>
        <w:lastRenderedPageBreak/>
        <w:t>Diagrama</w:t>
      </w:r>
      <w:bookmarkEnd w:id="8"/>
    </w:p>
    <w:p w:rsidR="00141E1D" w:rsidRDefault="00141E1D" w:rsidP="00141E1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41E1D" w:rsidRDefault="0028032B" w:rsidP="00141E1D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781004" cy="50673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04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E1D" w:rsidRDefault="00141E1D" w:rsidP="00141E1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141E1D" w:rsidRDefault="00141E1D" w:rsidP="00141E1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438908"/>
      <w:r>
        <w:lastRenderedPageBreak/>
        <w:t>Casos de Uso</w:t>
      </w:r>
      <w:bookmarkEnd w:id="9"/>
    </w:p>
    <w:p w:rsidR="00141E1D" w:rsidRDefault="00141E1D" w:rsidP="00141E1D">
      <w:pPr>
        <w:pStyle w:val="Ttulo2"/>
      </w:pPr>
      <w:bookmarkStart w:id="10" w:name="_Toc404438909"/>
      <w:r>
        <w:t>Manter Registro de Freqüência</w:t>
      </w:r>
      <w:bookmarkEnd w:id="10"/>
      <w:r>
        <w:t> </w:t>
      </w:r>
    </w:p>
    <w:p w:rsidR="00141E1D" w:rsidRDefault="00141E1D" w:rsidP="00141E1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438910"/>
      <w:r>
        <w:t>Fluxo Básico – Informações Principais</w:t>
      </w:r>
      <w:bookmarkEnd w:id="11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solicita a funcionalidade de manutenção de Registro de freqüência.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os filtros.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dados necessários e prossegue a operação.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verifica as regras de negócio RN34 e RN35 da seção “Regras de Negócio”.</w:t>
      </w:r>
    </w:p>
    <w:p w:rsidR="00141E1D" w:rsidRDefault="00141E1D" w:rsidP="00141E1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87834894"/>
      <w:bookmarkStart w:id="13" w:name="_Toc404438911"/>
      <w:r>
        <w:t>Fluxo alternativo – Pesquisa auxiliar de pessoa</w:t>
      </w:r>
      <w:bookmarkEnd w:id="12"/>
      <w:bookmarkEnd w:id="13"/>
    </w:p>
    <w:p w:rsidR="00141E1D" w:rsidRDefault="00141E1D" w:rsidP="00141E1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800" w:hanging="900"/>
      </w:pPr>
      <w:r>
        <w:t>O ator solicita a pesquisa de “Pessoa” (com vínculo).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800" w:hanging="900"/>
      </w:pPr>
      <w:r>
        <w:t>O sistema executa o caso de uso “Pesquisa Auxiliar de Pessoas” (com vínculo).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800" w:hanging="900"/>
      </w:pPr>
      <w:r>
        <w:t>O sistema exibe a pessoa pesquisada.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438912"/>
      <w:r>
        <w:t>Fluxo Básico – Freqüência para regime de jornada de trabalho</w:t>
      </w:r>
      <w:bookmarkEnd w:id="14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recupera o período de apuração de freqüência para a referência informada (vide anexo “Localizar o período de apuração”).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a referência, o período da referência, a matrícula do servidor, o nome do servidor, o tipo de presença (vide anexo “Tipos de presença”) e o regime escolhido (jornada de trabalho).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recupera os “Históricos de jornada de trabalho” ativos do servidor informado (vide anexo “Consultar as jornadas de trabalho para registro de freqüência”). 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Para cada “Histórico de jornada de trabalho” recuperado o sistema recupera os “Históricos de freqüência de jornada de trabalho”.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Para cada dia da jornada de trabalho: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calcula a quantidade de horas previstas (vide anexo “Calcular a quantidade de horas previstas”).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a quantidade de horas previstas.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calcula a quantidade de horas reais consideradas (vide anexo “Calcular a quantidade de horas reais consideradas”).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a quantidade de horas reais consideradas.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verifica se o servidor está afastado (vide anexo “Verificar se o servidor está afastado”). Caso esteja, a freqüência é “FJ”.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exista algum registro de “Freqüência de jornada de trabalho”: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lastRenderedPageBreak/>
        <w:t>Se o tipo de registro de freqüência = Falta integral ou Falta parcial, a freqüência é “F”.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Se o tipo de registro de freqüência = Presença, a freqüência é “P”.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Caso não exista registro de “Freqüência de jornada de trabalho” 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Caso a freqüência seja do tipo inversa, a freqüência é “F”.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Caso a freqüência seja do tipo normal, a freqüência é “P”.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438913"/>
      <w:r>
        <w:rPr>
          <w:highlight w:val="cyan"/>
        </w:rPr>
        <w:t>Fluxo alternativo – Manter ocorrências das horas realizadas</w:t>
      </w:r>
      <w:bookmarkEnd w:id="15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executa o caso de uso “Manter ocorrências das horas realizadas”, informando o dia, o “Histórico de jornada de trabalho”, o “Histórico de jornada de trabalho adicional”, a referência, a matrícula, o nome, o regime e o tipo de presença.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438914"/>
      <w:r>
        <w:t>Fluxo alternativo – Manter ocorrências de serviços extraordinários</w:t>
      </w:r>
      <w:bookmarkEnd w:id="16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executa o caso de uso “Manter ocorrências de serviços extraordinários”, informando o dia, o “Histórico de jornada de trabalho”, o “Histórico de jornada de trabalho adicional”, a referência, a matrícula, o nome, o regime e o tipo de presença.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438915"/>
      <w:r>
        <w:t>Fluxo alternativo – Abonar</w:t>
      </w:r>
      <w:bookmarkEnd w:id="17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registro não esteja abonado: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mensagem de confirmação do abono.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ator confirme, o sistema verifica as regras de negócio RN14 (jornada), RN15 (escala), RN17, RN18 e RN22 da seção “Regras de Negócio”.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inclui/atualiza o registro de “Históricos de freqüência de jornada de trabalho”/”Históricos de freqüência de escala de serviço” indicando o Abono.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registro esteja abonado: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mensagem de confirmação de retirar o abono.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ator confirme, o sistema verifica as regras de negócio RN14 (jornada), RN15 (escala), RN17, RN18 da seção “Regras de Negócio”.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inclui/atualiza o registro de “Históricos de freqüência de jornada de trabalho” /”Históricos de freqüência de escala de serviço” retirando a indicação de Abono.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438916"/>
      <w:r>
        <w:t>Fluxo alternativo – Manter freqüência</w:t>
      </w:r>
      <w:bookmarkEnd w:id="18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executa o caso de uso “Manter freqüências”, </w:t>
      </w:r>
      <w:r>
        <w:lastRenderedPageBreak/>
        <w:t>informando o dia, o “Histórico de jornada de trabalho”, o “Histórico de jornada de trabalho adicional”, a referência, a matrícula, o nome, o regime e o tipo de presença.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438917"/>
      <w:r>
        <w:rPr>
          <w:highlight w:val="cyan"/>
        </w:rPr>
        <w:t>Fluxo alternativo – Manter ocorrências de compensação</w:t>
      </w:r>
      <w:bookmarkEnd w:id="19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executa o caso de uso “Manter compensação”, informando o dia, o “Histórico de jornada de trabalho”, o “Histórico de jornada de trabalho adicional”, a referência, a matrícula, o nome, o regime e o tipo de presença.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438918"/>
      <w:r>
        <w:rPr>
          <w:highlight w:val="cyan"/>
        </w:rPr>
        <w:t>Fluxo alternativo – Armazenar em banco de horas</w:t>
      </w:r>
      <w:bookmarkEnd w:id="20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registro não esteja indicado para armazenar em banco de horas: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mensagem de confirmação do armazenamento em banco de horas.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Caso o ator confirme, o sistema verifica as regras de negócio RN14, RN17, RN18, </w:t>
      </w:r>
      <w:r>
        <w:rPr>
          <w:highlight w:val="cyan"/>
        </w:rPr>
        <w:t>RN29</w:t>
      </w:r>
      <w:r>
        <w:t xml:space="preserve">, </w:t>
      </w:r>
      <w:r>
        <w:rPr>
          <w:highlight w:val="cyan"/>
        </w:rPr>
        <w:t>RN30</w:t>
      </w:r>
      <w:r>
        <w:t xml:space="preserve"> (escala) e </w:t>
      </w:r>
      <w:r>
        <w:rPr>
          <w:highlight w:val="cyan"/>
        </w:rPr>
        <w:t>RN31</w:t>
      </w:r>
      <w:r>
        <w:t xml:space="preserve"> (jornada) da seção “Regras de Negócio”.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inclui/atualiza o registro de “Históricos de freqüência de jornada de trabalho” indicando o Armazenamento em banco de horas apenas se for de Presença (quando no dia apontado a freqüência seja do tipo inversa).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registro esteja indicado para armazenar em banco de horas: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mensagem de confirmação de retirar o armazenamento em banco de horas.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Caso o ator confirme, o sistema verifica as regras de negócio RN14, RN17, RN18, </w:t>
      </w:r>
      <w:r>
        <w:rPr>
          <w:highlight w:val="cyan"/>
        </w:rPr>
        <w:t>RN29</w:t>
      </w:r>
      <w:r>
        <w:t xml:space="preserve">, </w:t>
      </w:r>
      <w:r>
        <w:rPr>
          <w:highlight w:val="cyan"/>
        </w:rPr>
        <w:t>RN30</w:t>
      </w:r>
      <w:r>
        <w:t xml:space="preserve"> (escala) e </w:t>
      </w:r>
      <w:r>
        <w:rPr>
          <w:highlight w:val="cyan"/>
        </w:rPr>
        <w:t>RN31</w:t>
      </w:r>
      <w:r>
        <w:t xml:space="preserve"> (jornada) da seção “Regras de Negócio”.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inclui/atualiza o registro de “Históricos de freqüência de jornada de trabalho” retirando a indicação do Armazenamento em banco de horas.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438919"/>
      <w:r>
        <w:t>Fluxo alternativo – Detalhar Horas Previstas</w:t>
      </w:r>
      <w:bookmarkEnd w:id="21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os horários de entrada e saída do(s) “Histórico de jornada de trabalho” e “Histórico de jornada de trabalho adicional” conforme a data.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438920"/>
      <w:r>
        <w:t>Fluxo alternativo – Detalhar Horas Reais Trabalhadas</w:t>
      </w:r>
      <w:bookmarkEnd w:id="22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os horários de entrada e saída do(s) “Histórico de horas reais de jornada de trabalho” conforme a data e o “Histórico de jornada de trabalho”.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438921"/>
      <w:r>
        <w:t>Fluxo alternativo – Detalhar Serviços Extraordinários</w:t>
      </w:r>
      <w:bookmarkEnd w:id="23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lastRenderedPageBreak/>
        <w:t xml:space="preserve">O sistema exibe o Tipo de ocorrência e a quantidade de horas realizadas do(s) “Histórico de freqüência de jornada de trabalho” que sejam do “Tipo de registro” iguais a </w:t>
      </w:r>
      <w:r>
        <w:rPr>
          <w:i/>
          <w:iCs/>
        </w:rPr>
        <w:t>Estímulo operacional</w:t>
      </w:r>
      <w:r>
        <w:t xml:space="preserve">, </w:t>
      </w:r>
      <w:r>
        <w:rPr>
          <w:i/>
          <w:iCs/>
        </w:rPr>
        <w:t>Hora plantão</w:t>
      </w:r>
      <w:r>
        <w:t xml:space="preserve">, </w:t>
      </w:r>
      <w:r>
        <w:rPr>
          <w:i/>
          <w:iCs/>
        </w:rPr>
        <w:t>Hora extra normal</w:t>
      </w:r>
      <w:r>
        <w:t xml:space="preserve">, </w:t>
      </w:r>
      <w:r>
        <w:rPr>
          <w:i/>
          <w:iCs/>
        </w:rPr>
        <w:t>Hora extra especial</w:t>
      </w:r>
      <w:r>
        <w:t xml:space="preserve">, </w:t>
      </w:r>
      <w:r>
        <w:rPr>
          <w:i/>
          <w:iCs/>
        </w:rPr>
        <w:t>Adicional noturno</w:t>
      </w:r>
      <w:r>
        <w:t xml:space="preserve">, </w:t>
      </w:r>
      <w:r>
        <w:rPr>
          <w:i/>
          <w:iCs/>
        </w:rPr>
        <w:t>Hora plantão por adicional noturno</w:t>
      </w:r>
      <w:r>
        <w:t xml:space="preserve"> e </w:t>
      </w:r>
      <w:r>
        <w:rPr>
          <w:i/>
          <w:iCs/>
        </w:rPr>
        <w:t>Presença de sobre aviso</w:t>
      </w:r>
      <w:r>
        <w:t xml:space="preserve"> conforme a data e o “Histórico de jornada de trabalho”.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438922"/>
      <w:r>
        <w:t>Fluxo alternativo – Detalhar Freqüência</w:t>
      </w:r>
      <w:bookmarkEnd w:id="24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tipo de registro de freqüência seja igual a “Presença” e o Tipo de freqüência = inversa: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Se o CPF cadastrador não for nulo, o sistema exibe o nome do usuário do CPF como responsável pela presença;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Se o CPF cadastrador for nulo: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Se o registro foi importado do sistema SERIE, o sistema exibe “Importado do sistema SERIE em &lt;dd/mm/aaaa hh:mm&gt;”. 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Senão, o sistema exibe o “Sistema” como responsável pela presença.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tipo de registro de freqüência seja igual a “Falta parcial”, o sistema exibe o tipo de falta parcial e a justificativa.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tipo de registro de freqüência seja igual a “Falta integral”, o sistema exibe “Falta integral”.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tipo de registro de freqüência seja igual a “Falta justificada”, o sistema exibe o motivo de afastamento temporário/definitivo.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438923"/>
      <w:r>
        <w:t>Fluxo Básico – Freqüência para regime de escala de serviço</w:t>
      </w:r>
      <w:bookmarkEnd w:id="25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recupera o período de apuração de freqüência para a referência informada (vide anexo “Localizar o período de apuração”).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a referência, o período da referência, a matrícula do servidor, o nome do servidor, o tipo de presença (vide anexo “Tipos de presença”) e o regime escolhido (escala de serviço).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recupera os “Históricos de escala de serviço” ativos do servidor informado (vide anexo “Consultar as escalas de serviço para registro de freqüência”). 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Para cada “Histórico de escala de serviço” recuperado o sistema recupera os “Históricos de freqüência de escala de serviço”.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Para cada dia da escala de serviço: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calcula a quantidade de horas previstas (vide anexo “Calcular a quantidade de horas previstas”).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a quantidade de horas previstas.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O sistema calcula a quantidade de horas reais consideradas (vide anexo “Calcular a quantidade de horas </w:t>
      </w:r>
      <w:r>
        <w:lastRenderedPageBreak/>
        <w:t>reais consideradas”).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exibe a quantidade de horas reais consideradas.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verifica se o servidor está afastado (vide anexo “Verificar se o servidor está afastado”). Caso esteja, a freqüência é “FJ”.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exista algum registro de “Freqüência de jornada de trabalho”: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Se o tipo de registro de freqüência = Falta integral ou Falta parcial, a freqüência é “F”.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Se o tipo de registro de freqüência = Presença, a freqüência é “P”.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Caso não exista registro de “Freqüência de jornada de trabalho” 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Caso a freqüência seja do tipo inversa, a freqüência é “F”.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Caso a freqüência seja do tipo normal, a freqüência é “P”.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438924"/>
      <w:r>
        <w:t>Fluxo Básico – Freqüência para regime de enturmação</w:t>
      </w:r>
      <w:bookmarkEnd w:id="26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recupera o período de apuração de freqüência para a referência informada (vide anexo “Localizar o período de apuração”).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a referência, o período da referência, a matrícula do servidor, o nome do servidor, o tipo de presença e o regime escolhido (jornada de trabalho).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recupera as “Enturmações” do servidor informado (vide anexo “Consultar as enturmações para registro de freqüência”). 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seleciona uma “Enturmação” para registrar a freqüência.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 dia e mês para registro da freqüência.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as Unidades organizacionais utilizadas pelas Enturmações recuperadas.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exibe as opções conforme o Tipo de registro de freqüência de enturmação definido no período de “Apuração de freqüência”: 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Por dia: Presença (caso o tipo de presença for igual a Inversa), Falta integral (caso o tipo de presença for igual a Normal);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Por hora/aula: Presença (caso o tipo de presença for igual a Inversa), Horas/aulas não ministradas (caso o tipo de presença for igual a Normal).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Tipo de freqüência seja Horas/aulas não ministradas, o sistema exibe o Tipo de hora/aula e o Quantitativo de horas/aulas.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verifica se existe “Afastamento do vínculo” para </w:t>
      </w:r>
      <w:r>
        <w:lastRenderedPageBreak/>
        <w:t>o servidor no dia informado. Caso exista o sistema exibe o “Motivo de afastamento temporário/definitivo” do afastamento encontrado.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adiciona o registro de freqüência.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verifica as regras de negócio RN16, RN17, RN18, RN20, RN26, RN32, RN33, RN40 e RN41 da seção “Regras de Negócio”.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inclui o “Histórico de freqüência de enturmação”.</w:t>
      </w:r>
    </w:p>
    <w:p w:rsidR="00141E1D" w:rsidRDefault="00141E1D" w:rsidP="00141E1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121626777"/>
      <w:bookmarkStart w:id="28" w:name="_Toc404438925"/>
      <w:r>
        <w:t>Fluxo alternativo – Registrar Ausências Justificadas</w:t>
      </w:r>
      <w:bookmarkEnd w:id="27"/>
      <w:bookmarkEnd w:id="28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executa o caso de uso “Incluir Afastamento”.</w:t>
      </w:r>
    </w:p>
    <w:p w:rsidR="00141E1D" w:rsidRDefault="00141E1D" w:rsidP="00141E1D"/>
    <w:p w:rsidR="00141E1D" w:rsidRDefault="00141E1D" w:rsidP="00141E1D">
      <w:pPr>
        <w:pStyle w:val="Ttulo2"/>
      </w:pPr>
      <w:r>
        <w:rPr>
          <w:vanish/>
          <w:highlight w:val="cyan"/>
        </w:rPr>
        <w:t xml:space="preserve">UCS361 </w:t>
      </w:r>
      <w:bookmarkStart w:id="29" w:name="_Toc404438926"/>
      <w:r>
        <w:rPr>
          <w:highlight w:val="cyan"/>
        </w:rPr>
        <w:t>Manter ocorrências das horas realizadas</w:t>
      </w:r>
      <w:bookmarkEnd w:id="29"/>
      <w:r>
        <w:t> 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404438927"/>
      <w:r>
        <w:t>Fluxo Básico</w:t>
      </w:r>
      <w:bookmarkEnd w:id="30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recebe do caso de uso realizador o dia, o “Histórico de jornada de trabalho”, o “Histórico de jornada de trabalho adicional”, o “Histórico de escala de serviço”, as horas de entrada e saída, a referência, o período da referência, a matrícula, o nome, o regime e o tipo de presença.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as informações recebidas: a referência, o período da referência, a matrícula, o nome, o dia, o tipo de presença, o regime, as horas de entrada e saída previstas.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1" w:name="_Toc404438928"/>
      <w:r>
        <w:t>Fluxo Básico – Regime = Jornada de trabalho</w:t>
      </w:r>
      <w:bookmarkEnd w:id="31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recupera os registros de “Histórico de horas reais de jornada de trabalho” que sejam do dia recebido e do “Histórico de jornada de trabalho” recebido e exibe os mesmos.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dados necessários e submete a operação.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verifica as regras de negócio </w:t>
      </w:r>
      <w:r>
        <w:rPr>
          <w:highlight w:val="cyan"/>
        </w:rPr>
        <w:t>RN02</w:t>
      </w:r>
      <w:r>
        <w:t xml:space="preserve">, </w:t>
      </w:r>
      <w:r>
        <w:rPr>
          <w:highlight w:val="cyan"/>
        </w:rPr>
        <w:t>RN03</w:t>
      </w:r>
      <w:r>
        <w:t xml:space="preserve">, </w:t>
      </w:r>
      <w:r>
        <w:rPr>
          <w:highlight w:val="cyan"/>
        </w:rPr>
        <w:t>RN06</w:t>
      </w:r>
      <w:r>
        <w:t>, RN14, RN17 e RN18 da seção “Regras de Negócio”.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Inclui o(s) “Históricos de horas reais de jornada de trabalho”, caso o ator tenha adicionado novas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o(s) “Históricos de horas reais de jornada de trabalho”, caso o ator tenha removido ocorrências.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Órgão do Vínculo do servidor utilize banco de horas para jornadas de trabalho, conforme os “Parâmetros de banco de horas”: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quantitativo de horas realizadas é superior ao quantitativo de horas previstas e existe registro de “Freqüência de jornada” com indicação para compensação: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 xml:space="preserve">O sistema atualiza o registro de “Freqüência de </w:t>
      </w:r>
      <w:r>
        <w:lastRenderedPageBreak/>
        <w:t>jornada” para tornar o indicativo de compensação falso.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quantitativo de horas realizadas é inferior ao quantitativo de horas previstas, o sistema verifica se deve compensar (vide anexo “Verificar se deve compensar”). Se deve: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O sistema inclui/atualiza o registro de “Freqüência de jornada” para indicar a compensação.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quantitativo de horas realizadas é menor que o quantitativo de horas previstas e existe registro de “Freqüência de jornada” com indicação para armazenamento em banco de horas: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O sistema atualiza o registro de “Freqüência de jornada” para tornar o indicativo o armazenamento em banco de horas falso.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quantitativo de horas realizadas é maior que o quantitativo de horas previstas,  o sistema verifica se deve armazenar em banco de horas (vide anexo “Verificar se deve armazenar em banco de horas”). Se deve: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O sistema inclui/atualiza o registro de “Freqüência de jornada” para indicar o armazenamento em banco de horas.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404438929"/>
      <w:r>
        <w:t>Fluxo Básico – Regime = Escala de serviço</w:t>
      </w:r>
      <w:bookmarkEnd w:id="32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recupera os registros de “Histórico de horas reais de escala de serviço” que sejam do dia recebido e do “Histórico de escala de serviço” recebido e exibe os mesmos.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dados necessários e submete a operação.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verifica as regras de negócio </w:t>
      </w:r>
      <w:r>
        <w:rPr>
          <w:highlight w:val="cyan"/>
        </w:rPr>
        <w:t>RN02</w:t>
      </w:r>
      <w:r>
        <w:t xml:space="preserve">, </w:t>
      </w:r>
      <w:r>
        <w:rPr>
          <w:highlight w:val="cyan"/>
        </w:rPr>
        <w:t>RN06</w:t>
      </w:r>
      <w:r>
        <w:t xml:space="preserve">, </w:t>
      </w:r>
      <w:r>
        <w:rPr>
          <w:highlight w:val="cyan"/>
        </w:rPr>
        <w:t>RN10</w:t>
      </w:r>
      <w:r>
        <w:t>, RN15, RN17 e RN18 da seção “Regras de Negócio”.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Inclui o(s) “Históricos de horas reais de escala de serviço”, caso o ator tenha adicionado novas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o(s) “Históricos de horas reais de escala de serviço”, caso o ator tenha removido ocorrências.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o Órgão do Vínculo do servidor utilize banco de horas para escalas de serviço, conforme os “Parâmetros de banco de horas”: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quantitativo de horas realizadas é superior ao quantitativo de horas previstas e existe registro de “Freqüência de escala” com indicação para compensação: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O sistema atualiza o registro de “Freqüência de escala” para tornar o indicativo de compensação falso.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quantitativo de horas realizadas é inferior ao quantitativo de horas previstas, o sistema verifica se deve compensar (vide anexo “Verificar se deve compensar”). Se deve: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lastRenderedPageBreak/>
        <w:t>O sistema inclui/atualiza o registro de “Freqüência de escala” para indicar a compensação.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quantitativo de horas realizadas é menor que o quantitativo de horas previstas e existe registro de “Freqüência de escala” com indicação para armazenamento em banco de horas: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O sistema atualiza o registro de “Freqüência de escala” para tornar o indicativo o armazenamento em banco de horas falso.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Caso o quantitativo de horas realizadas é maior que o quantitativo de horas previstas, o sistema verifica se deve armazenar em banco de horas (vide anexo “Verificar se deve armazenar em banco de horas”). Se deve::</w:t>
      </w:r>
    </w:p>
    <w:p w:rsidR="00141E1D" w:rsidRDefault="00141E1D" w:rsidP="00141E1D">
      <w:pPr>
        <w:pStyle w:val="Ttulo4"/>
        <w:keepNext w:val="0"/>
        <w:widowControl w:val="0"/>
        <w:numPr>
          <w:ilvl w:val="5"/>
          <w:numId w:val="6"/>
        </w:numPr>
        <w:tabs>
          <w:tab w:val="clear" w:pos="2160"/>
          <w:tab w:val="num" w:pos="2880"/>
        </w:tabs>
        <w:spacing w:line="240" w:lineRule="auto"/>
        <w:ind w:left="2736" w:hanging="936"/>
      </w:pPr>
      <w:r>
        <w:t>O sistema inclui/atualiza o registro de “Freqüência de escala” para indicar o armazenamento em banco de horas.</w:t>
      </w:r>
    </w:p>
    <w:p w:rsidR="00141E1D" w:rsidRDefault="00141E1D" w:rsidP="00141E1D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1800"/>
      </w:pPr>
      <w:r>
        <w:t>Caso exista algum registro de “Histórico de horas reais de escala de serviço” e o “Histórico de escala de serviço” seja do Tipo de escala = Sobre aviso, o sistema atualiza o registro de “Históricos de horas reais de escala de serviço” para indicar que é de sobre aviso.</w:t>
      </w:r>
    </w:p>
    <w:p w:rsidR="00141E1D" w:rsidRDefault="00141E1D" w:rsidP="00141E1D">
      <w:pPr>
        <w:pStyle w:val="Ttulo2"/>
      </w:pPr>
      <w:bookmarkStart w:id="33" w:name="_Toc404438930"/>
      <w:r>
        <w:t>Manter ocorrências de serviços extraordinários</w:t>
      </w:r>
      <w:bookmarkEnd w:id="33"/>
      <w:r>
        <w:t> 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4" w:name="_Toc404438931"/>
      <w:r>
        <w:t>Fluxo Básico</w:t>
      </w:r>
      <w:bookmarkEnd w:id="34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recebe do caso de uso realizador o dia, o “Histórico de jornada de trabalho”, o “Histórico de jornada de trabalho adicional”, o “Histórico de escala de serviço”, as horas de entrada e saída, a referência, o período da referência, a matrícula, o nome, o regime e o tipo de presença.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as informações recebidas: a referência, o período da referência, a matrícula, o nome, o dia, o tipo de presença, o regime, as horas de entrada e saída.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438932"/>
      <w:r>
        <w:t>Fluxo Básico – Regime = Jornada de trabalho</w:t>
      </w:r>
      <w:bookmarkEnd w:id="35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recupera os registros de “Histórico de freqüência de jornada de trabalho” que sejam do “Tipo de registro” iguais a </w:t>
      </w:r>
      <w:r>
        <w:rPr>
          <w:i/>
          <w:iCs/>
        </w:rPr>
        <w:t>Estímulo operacional</w:t>
      </w:r>
      <w:r>
        <w:t xml:space="preserve">, </w:t>
      </w:r>
      <w:r>
        <w:rPr>
          <w:i/>
          <w:iCs/>
        </w:rPr>
        <w:t>Hora plantão</w:t>
      </w:r>
      <w:r>
        <w:t xml:space="preserve">, </w:t>
      </w:r>
      <w:r>
        <w:rPr>
          <w:i/>
          <w:iCs/>
        </w:rPr>
        <w:t>Hora extra normal</w:t>
      </w:r>
      <w:r>
        <w:t xml:space="preserve">, </w:t>
      </w:r>
      <w:r>
        <w:rPr>
          <w:i/>
          <w:iCs/>
        </w:rPr>
        <w:t>Hora extra especial</w:t>
      </w:r>
      <w:r>
        <w:t xml:space="preserve">, </w:t>
      </w:r>
      <w:r>
        <w:rPr>
          <w:i/>
          <w:iCs/>
        </w:rPr>
        <w:t>Adicional noturno</w:t>
      </w:r>
      <w:r>
        <w:t xml:space="preserve">, </w:t>
      </w:r>
      <w:r>
        <w:rPr>
          <w:i/>
          <w:iCs/>
        </w:rPr>
        <w:t>Hora plantão por adicional noturno</w:t>
      </w:r>
      <w:r>
        <w:t xml:space="preserve"> e </w:t>
      </w:r>
      <w:r>
        <w:rPr>
          <w:i/>
          <w:iCs/>
        </w:rPr>
        <w:t>Presença de sobre aviso</w:t>
      </w:r>
      <w:r>
        <w:t xml:space="preserve"> e do “Histórico de jornada de trabalho” recebido e exibe os mesmos.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dados necessários e submete a operação.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verifica as regras de negócio </w:t>
      </w:r>
      <w:r>
        <w:rPr>
          <w:strike/>
          <w:highlight w:val="lightGray"/>
        </w:rPr>
        <w:t>RN01</w:t>
      </w:r>
      <w:r>
        <w:t xml:space="preserve">, RN04, RN05, RN14, RN17, RN18, RN19, RN25, RN38, </w:t>
      </w:r>
      <w:r>
        <w:rPr>
          <w:strike/>
          <w:highlight w:val="lightGray"/>
        </w:rPr>
        <w:t>RN42</w:t>
      </w:r>
      <w:r>
        <w:t>, RN43, RN44 e RN45 da seção “Regras de Negócio”.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lastRenderedPageBreak/>
        <w:t>O sistema: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Inclui o(s) “Históricos de freqüência de jornada de trabalho”, caso o ator tenha adicionado novas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o(s) “Históricos de freqüência de jornada de trabalho”, caso o ator tenha removido ocorrências.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6" w:name="_Toc404438933"/>
      <w:r>
        <w:t>Fluxo Básico – Regime = Escala de serviço</w:t>
      </w:r>
      <w:bookmarkEnd w:id="36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recupera os registros de “Histórico de freqüência de escala de serviço” que sejam do Tipo de registro iguais a </w:t>
      </w:r>
      <w:r>
        <w:rPr>
          <w:i/>
          <w:iCs/>
        </w:rPr>
        <w:t>Estímulo operacional</w:t>
      </w:r>
      <w:r>
        <w:t xml:space="preserve">, </w:t>
      </w:r>
      <w:r>
        <w:rPr>
          <w:i/>
          <w:iCs/>
        </w:rPr>
        <w:t>Hora plantão</w:t>
      </w:r>
      <w:r>
        <w:t xml:space="preserve">, </w:t>
      </w:r>
      <w:r>
        <w:rPr>
          <w:i/>
          <w:iCs/>
        </w:rPr>
        <w:t>Hora extra normal</w:t>
      </w:r>
      <w:r>
        <w:t xml:space="preserve">, </w:t>
      </w:r>
      <w:r>
        <w:rPr>
          <w:i/>
          <w:iCs/>
        </w:rPr>
        <w:t>Hora extra especial</w:t>
      </w:r>
      <w:r>
        <w:t xml:space="preserve">, </w:t>
      </w:r>
      <w:r>
        <w:rPr>
          <w:i/>
          <w:iCs/>
        </w:rPr>
        <w:t>Adicional noturno</w:t>
      </w:r>
      <w:r>
        <w:t xml:space="preserve">, </w:t>
      </w:r>
      <w:r>
        <w:rPr>
          <w:i/>
          <w:iCs/>
        </w:rPr>
        <w:t>Hora plantão por adicional noturno</w:t>
      </w:r>
      <w:r>
        <w:t xml:space="preserve"> e </w:t>
      </w:r>
      <w:r>
        <w:rPr>
          <w:i/>
          <w:iCs/>
        </w:rPr>
        <w:t>Presença de sobre aviso</w:t>
      </w:r>
      <w:r>
        <w:t xml:space="preserve"> e do “Histórico de escala de serviço” recebido e exibe os mesmos.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dados necessários e submete a operação.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verifica as regras de negócio RN05, RN08, RN09, RN50, RN51, RN11, RN15, RN17, RN18, RN38, </w:t>
      </w:r>
      <w:r>
        <w:rPr>
          <w:strike/>
          <w:highlight w:val="lightGray"/>
        </w:rPr>
        <w:t>RN42</w:t>
      </w:r>
      <w:r>
        <w:t>, RN43, RN44 e RN45 da seção “Regras de Negócio”.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Inclui o(s) “Históricos de freqüência de escala de serviço”, caso o ator tenha adicionado novas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o(s) “Históricos de freqüência de escala de serviço”, caso o ator tenha removido ocorrências.</w:t>
      </w:r>
    </w:p>
    <w:p w:rsidR="00141E1D" w:rsidRDefault="00141E1D" w:rsidP="00141E1D"/>
    <w:p w:rsidR="00141E1D" w:rsidRDefault="00141E1D" w:rsidP="00141E1D">
      <w:pPr>
        <w:pStyle w:val="Ttulo2"/>
      </w:pPr>
      <w:bookmarkStart w:id="37" w:name="_Toc404438934"/>
      <w:r>
        <w:t>Manter freqüências</w:t>
      </w:r>
      <w:bookmarkEnd w:id="37"/>
      <w:r>
        <w:t> 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8" w:name="_Toc404438935"/>
      <w:r>
        <w:t>Fluxo Básico</w:t>
      </w:r>
      <w:bookmarkEnd w:id="38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recebe do caso de uso realizador o dia, o “Histórico de jornada de trabalho”, o “Histórico de jornada de trabalho adicional”, o “Histórico de escala de serviço”, as horas de entrada e saída, a referência, o período da referência, a matrícula, o nome, o regime e o tipo de presença.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as informações recebidas: a referência, o período da referência, a matrícula, o nome, o dia, o tipo de presença, o regime, as horas de entrada e saída.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9" w:name="_Toc404438936"/>
      <w:r>
        <w:t>Fluxo Básico – Regime = Jornada de trabalho</w:t>
      </w:r>
      <w:bookmarkEnd w:id="39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Caso o tipo de presença for igual a Normal, o sistema exibe as opções </w:t>
      </w:r>
      <w:r>
        <w:rPr>
          <w:i/>
          <w:iCs/>
        </w:rPr>
        <w:t>Falta integral</w:t>
      </w:r>
      <w:r>
        <w:t xml:space="preserve"> e </w:t>
      </w:r>
      <w:r>
        <w:rPr>
          <w:i/>
          <w:iCs/>
        </w:rPr>
        <w:t>Falta parcial.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Caso o tipo de presença for igual a Inversa, o sistema exibe a opção </w:t>
      </w:r>
      <w:r>
        <w:rPr>
          <w:i/>
          <w:iCs/>
        </w:rPr>
        <w:t>Presença</w:t>
      </w:r>
      <w:r>
        <w:t>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Caso o ator selecione a opção </w:t>
      </w:r>
      <w:r>
        <w:rPr>
          <w:i/>
          <w:iCs/>
        </w:rPr>
        <w:t>Falta parcial</w:t>
      </w:r>
      <w:r>
        <w:t>, o sistema exibe os “Tipos de falta parcial”.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dados necessários e submete a operação.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verifica as regras de negócio RN14, RN17, RN18, RN19, </w:t>
      </w:r>
      <w:r>
        <w:rPr>
          <w:strike/>
          <w:highlight w:val="lightGray"/>
        </w:rPr>
        <w:t>RN42</w:t>
      </w:r>
      <w:r>
        <w:t xml:space="preserve"> e RN21 da seção “Regras de Negócio”.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lastRenderedPageBreak/>
        <w:t>Inclui/altera o(s) “Históricos de freqüência de jornada de trabalho”, caso o ator tenha adicionado novas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o(s) “Históricos de freqüência de jornada de trabalho”, caso o ator tenha removido ocorrências.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0" w:name="_Toc404438937"/>
      <w:r>
        <w:t>Fluxo Básico – Regime = Escala de serviço</w:t>
      </w:r>
      <w:bookmarkEnd w:id="40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Caso o tipo de presença for igual a Normal, o sistema exibe as opções </w:t>
      </w:r>
      <w:r>
        <w:rPr>
          <w:i/>
          <w:iCs/>
        </w:rPr>
        <w:t>Falta integral</w:t>
      </w:r>
      <w:r>
        <w:t xml:space="preserve"> e </w:t>
      </w:r>
      <w:r>
        <w:rPr>
          <w:i/>
          <w:iCs/>
        </w:rPr>
        <w:t>Falta parcial.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Caso o tipo de presença for igual a Inversa, o sistema exibe a opção </w:t>
      </w:r>
      <w:r>
        <w:rPr>
          <w:i/>
          <w:iCs/>
        </w:rPr>
        <w:t>Presença</w:t>
      </w:r>
      <w:r>
        <w:t>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Caso o ator selecione a opção </w:t>
      </w:r>
      <w:r>
        <w:rPr>
          <w:i/>
          <w:iCs/>
        </w:rPr>
        <w:t>Falta parcial</w:t>
      </w:r>
      <w:r>
        <w:t>, o sistema exibe os “Tipos de falta parcial”.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dados necessários e submete a operação.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verifica as regras de negócio RN12, RN15, RN17, RN18 e RN21 da seção “Regras de Negócio”.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Inclui/altera o(s) “Históricos de freqüência de escala de serviço”, caso o ator tenha adicionado novas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o(s) “Históricos de freqüência de escala de serviço”, caso o ator tenha removido ocorrências.</w:t>
      </w:r>
    </w:p>
    <w:p w:rsidR="00141E1D" w:rsidRDefault="00141E1D" w:rsidP="00141E1D"/>
    <w:p w:rsidR="00141E1D" w:rsidRDefault="00141E1D" w:rsidP="00141E1D">
      <w:pPr>
        <w:pStyle w:val="Ttulo2"/>
      </w:pPr>
      <w:bookmarkStart w:id="41" w:name="_Toc404438938"/>
      <w:r>
        <w:rPr>
          <w:highlight w:val="cyan"/>
        </w:rPr>
        <w:t>Manter compensação</w:t>
      </w:r>
      <w:bookmarkEnd w:id="41"/>
      <w:r>
        <w:t> 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recebe do caso de uso realizador o dia, o “Histórico de jornada de trabalho”, o “Histórico de jornada de trabalho adicional”, o “Histórico de escala de serviço”, as horas de entrada e saída, a referência, o período da referência, a matrícula, o nome, o regime e o tipo de presença.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exibe as informações recebidas: a referência, o período da referência, a matrícula, o nome, o dia, o tipo de presença, o regime, as horas de entrada e saída.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2" w:name="_Toc404438939"/>
      <w:r>
        <w:t>Fluxo Básico – Regime = Jornada de trabalho</w:t>
      </w:r>
      <w:bookmarkEnd w:id="42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recupera os registros de “Histórico freqüência de jornada de trabalho” e exibe os mesmos.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exibe as opções: </w:t>
      </w:r>
      <w:r>
        <w:rPr>
          <w:i/>
          <w:iCs/>
        </w:rPr>
        <w:t xml:space="preserve">Compensação deve ser realizada no próprio período da apuração, Compensação através de serviços extraordinários retroativos não acumulados </w:t>
      </w:r>
      <w:r>
        <w:t>e</w:t>
      </w:r>
      <w:r>
        <w:rPr>
          <w:i/>
          <w:iCs/>
        </w:rPr>
        <w:t xml:space="preserve"> Cancelar compensação</w:t>
      </w:r>
      <w:r>
        <w:t>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Caso o ator selecione a opção </w:t>
      </w:r>
      <w:r>
        <w:rPr>
          <w:i/>
          <w:iCs/>
        </w:rPr>
        <w:t>Compensação através de serviços extraordinários retroativos não acumulados</w:t>
      </w:r>
      <w:r>
        <w:t>, o sistema exibe os “Tipos de serviços extraordinários para compensação de faltas”.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dados necessários e submete a operação.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verifica as regras de negócio </w:t>
      </w:r>
      <w:r>
        <w:rPr>
          <w:highlight w:val="cyan"/>
        </w:rPr>
        <w:t>RN07</w:t>
      </w:r>
      <w:r>
        <w:t xml:space="preserve">, RN14, RN17, </w:t>
      </w:r>
      <w:r>
        <w:lastRenderedPageBreak/>
        <w:t xml:space="preserve">RN18, RN19, </w:t>
      </w:r>
      <w:r>
        <w:rPr>
          <w:highlight w:val="cyan"/>
        </w:rPr>
        <w:t>RN23</w:t>
      </w:r>
      <w:r>
        <w:t xml:space="preserve">, </w:t>
      </w:r>
      <w:r>
        <w:rPr>
          <w:highlight w:val="cyan"/>
        </w:rPr>
        <w:t>RN24</w:t>
      </w:r>
      <w:r>
        <w:t xml:space="preserve">, </w:t>
      </w:r>
      <w:r>
        <w:rPr>
          <w:highlight w:val="cyan"/>
        </w:rPr>
        <w:t>RN27</w:t>
      </w:r>
      <w:r>
        <w:t xml:space="preserve">, </w:t>
      </w:r>
      <w:r>
        <w:rPr>
          <w:highlight w:val="cyan"/>
        </w:rPr>
        <w:t>RN28</w:t>
      </w:r>
      <w:r>
        <w:t xml:space="preserve">, </w:t>
      </w:r>
      <w:r>
        <w:rPr>
          <w:highlight w:val="cyan"/>
        </w:rPr>
        <w:t>RN36</w:t>
      </w:r>
      <w:r>
        <w:t xml:space="preserve">, </w:t>
      </w:r>
      <w:r>
        <w:rPr>
          <w:highlight w:val="cyan"/>
        </w:rPr>
        <w:t>RN37</w:t>
      </w:r>
      <w:r>
        <w:t xml:space="preserve"> e </w:t>
      </w:r>
      <w:r>
        <w:rPr>
          <w:highlight w:val="cyan"/>
        </w:rPr>
        <w:t>RN39</w:t>
      </w:r>
      <w:r>
        <w:t xml:space="preserve"> da seção “Regras de Negócio”.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Inclui/altera o(s) “Históricos de freqüência de jornada de trabalho”, caso o ator tenha adicionado novas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o(s) “Históricos de freqüência de jornada de trabalho”, caso o ator tenha removido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Caso altera o “Banco de horas real” diminuindo/adicionando (caso tenha marcado/desmarcado a opção </w:t>
      </w:r>
      <w:r>
        <w:rPr>
          <w:i/>
          <w:iCs/>
        </w:rPr>
        <w:t>Compensação através de serviços extraordinários retroativos não acumulados</w:t>
      </w:r>
      <w:r>
        <w:t>) a quantidade de horas (vide anexo “Consultar saldo de banco de horas real”).</w:t>
      </w:r>
    </w:p>
    <w:p w:rsidR="00141E1D" w:rsidRDefault="00141E1D" w:rsidP="00141E1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43" w:name="_Toc404438940"/>
      <w:r>
        <w:t>Fluxo Básico – Regime = Escala de serviço</w:t>
      </w:r>
      <w:bookmarkEnd w:id="43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recupera os registros de “Histórico de freqüência de escala de serviço” e exibe os mesmos.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exibe as opções: </w:t>
      </w:r>
      <w:r>
        <w:rPr>
          <w:i/>
          <w:iCs/>
        </w:rPr>
        <w:t xml:space="preserve">Compensação deve ser realizada no próprio período da apuração, Compensação através de serviços extraordinários retroativos não acumulados </w:t>
      </w:r>
      <w:r>
        <w:t>e</w:t>
      </w:r>
      <w:r>
        <w:rPr>
          <w:i/>
          <w:iCs/>
        </w:rPr>
        <w:t xml:space="preserve"> Cancelar compensação</w:t>
      </w:r>
      <w:r>
        <w:t>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Caso o ator selecione a opção </w:t>
      </w:r>
      <w:r>
        <w:rPr>
          <w:i/>
          <w:iCs/>
        </w:rPr>
        <w:t>Compensação através de serviços extraordinários retroativos não acumulados</w:t>
      </w:r>
      <w:r>
        <w:t>, o sistema exibe os “Tipos de serviços extraordinários para compensação de faltas”.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ator informa os dados necessários e submete a operação.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verifica as regras de negócio </w:t>
      </w:r>
      <w:r>
        <w:rPr>
          <w:highlight w:val="cyan"/>
        </w:rPr>
        <w:t>RN13</w:t>
      </w:r>
      <w:r>
        <w:t xml:space="preserve">, RN15, RN17, RN18, </w:t>
      </w:r>
      <w:r>
        <w:rPr>
          <w:highlight w:val="cyan"/>
        </w:rPr>
        <w:t>RN23</w:t>
      </w:r>
      <w:r>
        <w:t xml:space="preserve">, </w:t>
      </w:r>
      <w:r>
        <w:rPr>
          <w:highlight w:val="cyan"/>
        </w:rPr>
        <w:t>RN24</w:t>
      </w:r>
      <w:r>
        <w:t xml:space="preserve">, </w:t>
      </w:r>
      <w:r>
        <w:rPr>
          <w:highlight w:val="cyan"/>
        </w:rPr>
        <w:t>RN27</w:t>
      </w:r>
      <w:r>
        <w:t xml:space="preserve">, </w:t>
      </w:r>
      <w:r>
        <w:rPr>
          <w:highlight w:val="cyan"/>
        </w:rPr>
        <w:t>RN28</w:t>
      </w:r>
      <w:r>
        <w:t xml:space="preserve">, </w:t>
      </w:r>
      <w:r>
        <w:rPr>
          <w:highlight w:val="cyan"/>
        </w:rPr>
        <w:t>RN36</w:t>
      </w:r>
      <w:r>
        <w:t xml:space="preserve"> e </w:t>
      </w:r>
      <w:r>
        <w:rPr>
          <w:highlight w:val="cyan"/>
        </w:rPr>
        <w:t>RN39</w:t>
      </w:r>
      <w:r>
        <w:t xml:space="preserve"> da seção “Regras de Negócio”.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Inclui/altera o(s) “Históricos de freqüência de escala de serviço”, caso o ator tenha adicionado novas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Exclui o(s) “Históricos de freqüência de escala de serviço”, caso o ator tenha removido ocorrências.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 xml:space="preserve">Caso altera o “Banco de horas real” diminuindo/adicionando (caso tenha marcado/desmarcado a opção </w:t>
      </w:r>
      <w:r>
        <w:rPr>
          <w:i/>
          <w:iCs/>
        </w:rPr>
        <w:t>Compensação através de serviços extraordinários retroativos não acumulados</w:t>
      </w:r>
      <w:r>
        <w:t>) a quantidade de horas (vide anexo “Consultar saldo de banco de horas real”).</w:t>
      </w:r>
    </w:p>
    <w:p w:rsidR="00141E1D" w:rsidRDefault="00141E1D" w:rsidP="00141E1D"/>
    <w:p w:rsidR="00141E1D" w:rsidRDefault="00141E1D" w:rsidP="00141E1D"/>
    <w:p w:rsidR="00141E1D" w:rsidRDefault="00141E1D" w:rsidP="00141E1D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44" w:name="_Toc404438941"/>
      <w:r>
        <w:lastRenderedPageBreak/>
        <w:t>Regras de Negócio</w:t>
      </w:r>
      <w:bookmarkEnd w:id="44"/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strike/>
        </w:rPr>
      </w:pPr>
      <w:bookmarkStart w:id="45" w:name="_Toc404438942"/>
      <w:r>
        <w:rPr>
          <w:strike/>
          <w:highlight w:val="lightGray"/>
        </w:rPr>
        <w:t>RN01: Validar o tipo de serviço extraordinário para jornada</w:t>
      </w:r>
      <w:bookmarkEnd w:id="45"/>
    </w:p>
    <w:p w:rsidR="00141E1D" w:rsidRDefault="00141E1D" w:rsidP="00141E1D">
      <w:pPr>
        <w:pStyle w:val="Recuodecorpodetexto"/>
        <w:jc w:val="both"/>
      </w:pPr>
      <w:r>
        <w:t>Tentativa de incluir um serviço extraordinário para jornada de trabalho que seja do tipo “Hora plantão” ou “Presença de sobre aviso”. O sistema exibe a mensagem MSG1381 ("Não é permitido incluir Serviço extraordinário do tipo Hora plantão ou Presença de sobre aviso.").</w:t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6" w:name="_Toc404438943"/>
      <w:r>
        <w:rPr>
          <w:highlight w:val="cyan"/>
        </w:rPr>
        <w:t>RN02: Validar a data de entrada para horas reais para jornada/ escala</w:t>
      </w:r>
      <w:bookmarkEnd w:id="46"/>
    </w:p>
    <w:p w:rsidR="00141E1D" w:rsidRDefault="00141E1D" w:rsidP="00141E1D">
      <w:pPr>
        <w:pStyle w:val="Recuodecorpodetexto"/>
        <w:jc w:val="both"/>
      </w:pPr>
      <w:r>
        <w:t>Tentativa de informar a data entrada que não seja igual a data da freqüência ou 1 dia anterior à data da freqüência. O sistema exibe a mensagem MSG1382 ("A Data de entrada não pode ser diferente da Data da freqüência ou 1 dia anterior a mesma.").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7" w:name="_Toc404438944"/>
      <w:r>
        <w:rPr>
          <w:highlight w:val="cyan"/>
        </w:rPr>
        <w:t>RN03: Validar a data de saída para horas reais para jornada</w:t>
      </w:r>
      <w:bookmarkEnd w:id="47"/>
    </w:p>
    <w:p w:rsidR="00141E1D" w:rsidRDefault="00141E1D" w:rsidP="00141E1D">
      <w:pPr>
        <w:pStyle w:val="Recuodecorpodetexto"/>
        <w:jc w:val="both"/>
      </w:pPr>
      <w:r>
        <w:t>Tentativa de informar a data de saída que não seja igual a data da freqüência ou 1 dia posterior à data da freqüência, exceto quando a data da freqüência for sexta-feira a data de saída pode ser até dois dias posteriores.  O sistema exibe a mensagem MSG1383 ("A Data de saída não pode ser diferente da Data da freqüência ou 1 dia posterior a mesma, exceto caso a Data da freqüência seja sexta-feira que pode ser até 2 dias posteriores a mesma.").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8" w:name="_Toc404438945"/>
      <w:r>
        <w:t>RN04: Verificar se o órgão utiliza banco de horas para jornadas</w:t>
      </w:r>
      <w:bookmarkEnd w:id="48"/>
    </w:p>
    <w:p w:rsidR="00141E1D" w:rsidRDefault="00141E1D" w:rsidP="00141E1D">
      <w:pPr>
        <w:pStyle w:val="Recuodecorpodetexto"/>
        <w:jc w:val="both"/>
      </w:pPr>
      <w:r>
        <w:t>Tentativa de incluir serviço extraordinário sendo que o órgão (do vínculo) utiliza banco de horas (vide anexo “Verificar parâmetros de banco de horas para o órgão”). O sistema exibe a mensagem MSG1384 ("Não é permitido registrar Serviços extraordinários, pois o Órgão utiliza banco de horas.").</w:t>
      </w:r>
    </w:p>
    <w:p w:rsidR="00141E1D" w:rsidRDefault="00141E1D" w:rsidP="00141E1D">
      <w:pPr>
        <w:pStyle w:val="Cabealh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9" w:name="_Toc404438946"/>
      <w:r>
        <w:t>RN05: Verificar se já foi cadastrado um serviço extraordinário</w:t>
      </w:r>
      <w:bookmarkEnd w:id="49"/>
    </w:p>
    <w:p w:rsidR="00141E1D" w:rsidRDefault="00141E1D" w:rsidP="00141E1D">
      <w:pPr>
        <w:pStyle w:val="Recuodecorpodetexto"/>
        <w:jc w:val="both"/>
      </w:pPr>
      <w:r>
        <w:t>Tentativa de incluir um serviço extraordinário sendo que já existe serviço extraordinário cadastrado para a mesma data de freqüência. O sistema exibe a mensagem “Não é permitido mais de um serviço extraordinário para o mesmo dia”.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0" w:name="_Toc404438947"/>
      <w:r>
        <w:rPr>
          <w:highlight w:val="cyan"/>
        </w:rPr>
        <w:t>RN06: Validar os horários reais trabalhados</w:t>
      </w:r>
      <w:bookmarkEnd w:id="50"/>
    </w:p>
    <w:p w:rsidR="00141E1D" w:rsidRDefault="00141E1D" w:rsidP="00141E1D">
      <w:pPr>
        <w:pStyle w:val="Recuodecorpodetexto"/>
        <w:jc w:val="both"/>
      </w:pPr>
      <w:r>
        <w:lastRenderedPageBreak/>
        <w:t>Tentativa de incluir um horário real que seja conflitante com outro horário real já cadastrado para o mesmo dia. O sistema exibe a mensagem MSG1385 ("Os horários reais informados tem choque de horário com os horários reais já cadastrados.").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1" w:name="_Toc404438948"/>
      <w:r>
        <w:rPr>
          <w:highlight w:val="cyan"/>
        </w:rPr>
        <w:t>RN07: Verificar se o órgão utiliza banco de horas para jornadas</w:t>
      </w:r>
      <w:bookmarkEnd w:id="51"/>
    </w:p>
    <w:p w:rsidR="00141E1D" w:rsidRDefault="00141E1D" w:rsidP="00141E1D">
      <w:pPr>
        <w:pStyle w:val="Recuodecorpodetexto"/>
        <w:jc w:val="both"/>
      </w:pPr>
      <w:r>
        <w:t xml:space="preserve">Tentativa de incluir compensação sendo que o órgão (do vínculo) não </w:t>
      </w:r>
      <w:r>
        <w:rPr>
          <w:i/>
          <w:iCs/>
        </w:rPr>
        <w:t>Utiliza banco de horas</w:t>
      </w:r>
      <w:r>
        <w:t xml:space="preserve"> (vide anexo “Verificar parâmetros de banco de horas para o órgão”). O sistema exibe a mensagem MSG1386 ("Não é permitido registrar Compensação, pois o Órgão não utiliza banco de horas.").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2" w:name="_Toc404438949"/>
      <w:r>
        <w:t>RN08: Validar o tipo de serviço extraordinário para escala</w:t>
      </w:r>
      <w:bookmarkEnd w:id="52"/>
    </w:p>
    <w:p w:rsidR="00141E1D" w:rsidRDefault="00141E1D" w:rsidP="00141E1D">
      <w:pPr>
        <w:pStyle w:val="Recuodecorpodetexto"/>
        <w:jc w:val="both"/>
      </w:pPr>
      <w:r>
        <w:t>Tentativa de incluir um serviço extraordinário para escala de serviço que seja do tipo “Presença de sobre aviso” e a escala em questão não é do tipo “Sobre aviso”. O sistema exibe a mensagem MSG1387 ("Não é permitido incluir Serviço extraordinário do tipo Presença de sobre aviso quando a Escala não for do tipo Sobre aviso.").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3" w:name="_Toc404438950"/>
      <w:r>
        <w:t>RN09: Validar o tipo de serviço extraordinário para escala</w:t>
      </w:r>
      <w:bookmarkEnd w:id="53"/>
    </w:p>
    <w:p w:rsidR="00141E1D" w:rsidRDefault="00141E1D" w:rsidP="00141E1D">
      <w:pPr>
        <w:pStyle w:val="Recuodecorpodetexto"/>
        <w:jc w:val="both"/>
      </w:pPr>
      <w:r>
        <w:t>Tentativa de incluir um serviço extraordinário para escala de serviço que seja do tipo “Hora plantão” e a escala em questão não é do tipo “Extra ou plantão”. O sistema exibe a mensagem MSG1388 ("Não é permitido incluir Serviço extraordinário do tipo Hora plantão quando a Escala não for do tipo Extra ou plantão.").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4" w:name="_Toc404438951"/>
      <w:r>
        <w:rPr>
          <w:highlight w:val="cyan"/>
        </w:rPr>
        <w:t>RN10: Validar a data de saída para horas reais para escala</w:t>
      </w:r>
      <w:bookmarkEnd w:id="54"/>
    </w:p>
    <w:p w:rsidR="00141E1D" w:rsidRDefault="00141E1D" w:rsidP="00141E1D">
      <w:pPr>
        <w:pStyle w:val="Recuodecorpodetexto"/>
        <w:jc w:val="both"/>
      </w:pPr>
      <w:r>
        <w:t>Tentativa de informar a data de saída que não seja igual a data da freqüência ou 1 dia posterior à data da freqüência.  O sistema exibe a mensagem MSG1389 ("A Data de saída não pode ser diferente da Data da freqüência ou 1 dia posterior a mesma.").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5" w:name="_Toc404438952"/>
      <w:r>
        <w:t>RN11: Verificar se o órgão utiliza banco de horas para escalas</w:t>
      </w:r>
      <w:bookmarkEnd w:id="55"/>
    </w:p>
    <w:p w:rsidR="00141E1D" w:rsidRDefault="00141E1D" w:rsidP="00141E1D">
      <w:pPr>
        <w:pStyle w:val="Recuodecorpodetexto"/>
        <w:jc w:val="both"/>
      </w:pPr>
      <w:r>
        <w:t xml:space="preserve">Tentativa de incluir serviço extraordinário sendo que o órgão (do vínculo) </w:t>
      </w:r>
      <w:r>
        <w:rPr>
          <w:i/>
          <w:iCs/>
        </w:rPr>
        <w:t>Utiliza banco de horas</w:t>
      </w:r>
      <w:r>
        <w:t xml:space="preserve"> (vide anexo “Verificar parâmetros de banco de horas para o órgão”). O sistema exibe a mensagem MSG1384 ("Não é permitido registrar Serviços extraordinários, pois o Órgão utiliza banco de horas.").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6" w:name="_Toc404438953"/>
      <w:r>
        <w:lastRenderedPageBreak/>
        <w:t>RN12: Verificar o tipo de registro de presença para escalas</w:t>
      </w:r>
      <w:bookmarkEnd w:id="56"/>
    </w:p>
    <w:p w:rsidR="00141E1D" w:rsidRDefault="00141E1D" w:rsidP="00141E1D">
      <w:pPr>
        <w:pStyle w:val="Recuodecorpodetexto"/>
        <w:jc w:val="both"/>
      </w:pPr>
      <w:r>
        <w:t>Tentativa de incluir registro de freqüência do tipo Falta parcial. O sistema exibe a mensagem MSG1390 ("Não é permitido registrar Falta parcial para Escala de serviço.").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7" w:name="_Toc404438954"/>
      <w:r>
        <w:rPr>
          <w:highlight w:val="cyan"/>
        </w:rPr>
        <w:t>RN13: Verificar se o órgão utiliza banco de horas para escalas</w:t>
      </w:r>
      <w:bookmarkEnd w:id="57"/>
    </w:p>
    <w:p w:rsidR="00141E1D" w:rsidRDefault="00141E1D" w:rsidP="00141E1D">
      <w:pPr>
        <w:pStyle w:val="Recuodecorpodetexto"/>
        <w:jc w:val="both"/>
      </w:pPr>
      <w:r>
        <w:t xml:space="preserve">Tentativa de incluir compensação sendo que o órgão (do vínculo) não </w:t>
      </w:r>
      <w:r>
        <w:rPr>
          <w:i/>
          <w:iCs/>
        </w:rPr>
        <w:t>Utiliza banco de horas</w:t>
      </w:r>
      <w:r>
        <w:t xml:space="preserve"> (vide anexo “Verificar parâmetros de banco de horas para o órgão”). O sistema exibe a mensagem MSG1386 ("Não é permitido registrar Compensação, pois o Órgão não utiliza banco de horas.").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8" w:name="_Toc404438955"/>
      <w:r>
        <w:t>RN14: Verificar se o servidor está afastado da jornada de trabalho</w:t>
      </w:r>
      <w:bookmarkEnd w:id="58"/>
    </w:p>
    <w:p w:rsidR="00141E1D" w:rsidRDefault="00141E1D" w:rsidP="00141E1D">
      <w:pPr>
        <w:pStyle w:val="Recuodecorpodetexto"/>
        <w:jc w:val="both"/>
      </w:pPr>
      <w:r>
        <w:t>Tentativa de registrar freqüência para um dia em que o servidor esteja afastado. Para realizar tal verificação o sistema executa o caso de uso “Verificar afastamentos”, informando o Histórico de jornada de trabalho e o período (data da freqüência – data da freqüência). Caso retorne algum afastamento, o sistema exibe a mensagem MSG1408 ("O servidor está afastado nesta data.").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9" w:name="_Toc404438956"/>
      <w:r>
        <w:t>RN15: Verificar se o servidor está afastado da escala de serviço</w:t>
      </w:r>
      <w:bookmarkEnd w:id="59"/>
    </w:p>
    <w:p w:rsidR="00141E1D" w:rsidRDefault="00141E1D" w:rsidP="00141E1D">
      <w:pPr>
        <w:pStyle w:val="Recuodecorpodetexto"/>
        <w:jc w:val="both"/>
      </w:pPr>
      <w:r>
        <w:t>Tentativa de registrar freqüência para um dia em que o servidor esteja afastado. Para realizar tal verificação o sistema executa o caso de uso “Verificar afastamentos”, informando o Histórico de escala de serviço e o período (data da freqüência – data da freqüência). Caso retorne algum afastamento, o sistema exibe a mensagem MSG1408 ("O servidor está afastado nesta data.").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0" w:name="_Toc404438957"/>
      <w:r>
        <w:t>RN16: Verificar se o servidor está afastado da enturmação</w:t>
      </w:r>
      <w:bookmarkEnd w:id="60"/>
    </w:p>
    <w:p w:rsidR="00141E1D" w:rsidRDefault="00141E1D" w:rsidP="00141E1D">
      <w:pPr>
        <w:pStyle w:val="Recuodecorpodetexto"/>
        <w:jc w:val="both"/>
      </w:pPr>
      <w:r>
        <w:t>Tentativa de registrar freqüência para um dia em que o servidor esteja afastado. Para realizar tal verificação o sistema executa o caso de uso “Verificar afastamentos”, informando a Enturmação e o período (data da freqüência – data da freqüência). Caso retorne algum afastamento, o sistema exibe a mensagem MSG1408 ("O servidor está afastado nesta data.").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1" w:name="_Toc404438958"/>
      <w:r>
        <w:t>RN17: Verificar se o período de apuração da freqüência já foi homologado</w:t>
      </w:r>
      <w:bookmarkEnd w:id="61"/>
    </w:p>
    <w:p w:rsidR="00141E1D" w:rsidRDefault="00141E1D" w:rsidP="00141E1D">
      <w:pPr>
        <w:pStyle w:val="Recuodecorpodetexto"/>
        <w:jc w:val="both"/>
      </w:pPr>
      <w:r>
        <w:lastRenderedPageBreak/>
        <w:t>Tentativa de incluir qualquer tipo de registro de freqüência (Jornada/Escala/Enturmação) onde a data pertença a um período de freqüência que já foi homologado (Jornada/Escala/Enturmação) (vide anexo “Apuração de freqüência homologada”) na Unidade organizacional do Local de trabalho (associado à Jornada/Escala/Enturmação) em questão. O sistema exibe a mensagem MSG1391 ("Não é permitido Registrar freqüência para este dia pois a freqüência já foi homologada.").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2" w:name="_Toc404438959"/>
      <w:r>
        <w:t>RN18: Verificar se existe folha de pagamento calculada em definitivo</w:t>
      </w:r>
      <w:bookmarkEnd w:id="62"/>
    </w:p>
    <w:p w:rsidR="00141E1D" w:rsidRDefault="00141E1D" w:rsidP="00141E1D">
      <w:pPr>
        <w:pStyle w:val="Recuodecorpodetexto"/>
        <w:jc w:val="both"/>
      </w:pPr>
      <w:r>
        <w:t>Tentativa de incluir qualquer tipo de registro de freqüência onde a data pertença a um período de freqüência em que já foi calculada a folha de pagamento em definitivo no mês/ano de pagamento. Para isto o sistema executa o caso de uso “Verificar pagamentos fechados”, informando o Vínculo, o indicativo de tipo de folha normal, o mês/ano de pagamento do período de apuração de freqüência e o tipo de verificação = “para uma referência”. Caso o caso de uso retorne verdadeiro o sistema exibe a mensagem MSG1733 ("&lt;Nome_da_Operação&gt; não efetuada. Já houve processamento da folha de pagamento no mês/ano de pagamento do período de Apuração da freqüência.").</w:t>
      </w:r>
    </w:p>
    <w:p w:rsidR="00141E1D" w:rsidRDefault="00141E1D" w:rsidP="00141E1D">
      <w:pPr>
        <w:pStyle w:val="Cabealh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3" w:name="_Toc404438960"/>
      <w:r>
        <w:t>RN19: Verificar se o registro freqüência de jornada de trabalho foi importado do sistema SERIE</w:t>
      </w:r>
      <w:bookmarkEnd w:id="63"/>
    </w:p>
    <w:p w:rsidR="00141E1D" w:rsidRDefault="00141E1D" w:rsidP="00141E1D">
      <w:pPr>
        <w:pStyle w:val="Recuodecorpodetexto"/>
        <w:jc w:val="both"/>
      </w:pPr>
      <w:r>
        <w:t>Tentativa de alterar/excluir o registro de freqüência para jornada de trabalho quando o registro de Freqüência de jornada de trabalho foi importado do sistema SERIE. O sistema exibe a mensagem MSG1409 ("Não é permitido &lt;operação&gt; quando o registro de freqüência foi importado do sistema SERIE.").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4" w:name="_Toc404438961"/>
      <w:r>
        <w:t>RN20: Verificar se o registro de freqüência de enturmação foi importado do sistema SERIE</w:t>
      </w:r>
      <w:bookmarkEnd w:id="64"/>
    </w:p>
    <w:p w:rsidR="00141E1D" w:rsidRDefault="00141E1D" w:rsidP="00141E1D">
      <w:pPr>
        <w:pStyle w:val="Recuodecorpodetexto"/>
        <w:jc w:val="both"/>
      </w:pPr>
      <w:r>
        <w:t>Tentativa de alterar/excluir o registro de freqüência para enturmação quando o mesmo foi importado do sistema SERIE. O sistema exibe a mensagem</w:t>
      </w:r>
    </w:p>
    <w:p w:rsidR="00141E1D" w:rsidRDefault="00141E1D" w:rsidP="00141E1D">
      <w:pPr>
        <w:pStyle w:val="Recuodecorpodetexto"/>
        <w:jc w:val="both"/>
      </w:pPr>
      <w:r>
        <w:t>MSG1409 ("Não é permitido &lt;operação&gt; quando o registro de freqüência foi importado do sistema SERIE.").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5" w:name="_Toc404438962"/>
      <w:r>
        <w:t>RN21: Verificar se a falta integral foi abonada</w:t>
      </w:r>
      <w:bookmarkEnd w:id="65"/>
    </w:p>
    <w:p w:rsidR="00141E1D" w:rsidRDefault="00141E1D" w:rsidP="00141E1D">
      <w:pPr>
        <w:pStyle w:val="Recuodecorpodetexto"/>
        <w:jc w:val="both"/>
      </w:pPr>
      <w:r>
        <w:t>Tentativa de alterar/excluir uma falta integral quando a mesma foi abonada em decorrência do registro de “Abono de faltas retroativas”. O sistema exibe a mensagem MSG1392 ("Não é permitido &lt;operação&gt; pois a Falta integral foi abonada.").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6" w:name="_Toc404438963"/>
      <w:r>
        <w:t>RN22: Verificar os indicativos de abono e compensação</w:t>
      </w:r>
      <w:bookmarkEnd w:id="66"/>
    </w:p>
    <w:p w:rsidR="00141E1D" w:rsidRDefault="00141E1D" w:rsidP="00141E1D">
      <w:pPr>
        <w:pStyle w:val="Recuodecorpodetexto"/>
        <w:jc w:val="both"/>
      </w:pPr>
      <w:r>
        <w:t>Tentativa de abonar um dia do registro de freqüência quando o mesmo já indicado para compensação. O sistema exibe a mensagem MSG1393 ("Não é permitido Abonar um dia já indicado para Compensar.").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7" w:name="_Toc404438964"/>
      <w:r>
        <w:rPr>
          <w:highlight w:val="cyan"/>
        </w:rPr>
        <w:t>RN23: Verificar os indicativos de abono e compensação</w:t>
      </w:r>
      <w:bookmarkEnd w:id="67"/>
    </w:p>
    <w:p w:rsidR="00141E1D" w:rsidRDefault="00141E1D" w:rsidP="00141E1D">
      <w:pPr>
        <w:pStyle w:val="Recuodecorpodetexto"/>
      </w:pPr>
      <w:r>
        <w:t>Tentativa de compensar um dia do registro de freqüência quando o mesmo já indicado para abono. O sistema exibe a mensagem MSG1394 ("Não é permitido Compensar um dia já indicado para Abonar.").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8" w:name="_Toc404438965"/>
      <w:r>
        <w:rPr>
          <w:highlight w:val="cyan"/>
        </w:rPr>
        <w:t>RN24: Verificar a existência de saldo do banco de horas real</w:t>
      </w:r>
      <w:bookmarkEnd w:id="68"/>
    </w:p>
    <w:p w:rsidR="00141E1D" w:rsidRDefault="00141E1D" w:rsidP="00141E1D">
      <w:pPr>
        <w:pStyle w:val="Recuodecorpodetexto"/>
      </w:pPr>
      <w:r>
        <w:t xml:space="preserve">Tentativa de incluir/alterar compensação </w:t>
      </w:r>
      <w:r>
        <w:rPr>
          <w:i/>
          <w:iCs/>
        </w:rPr>
        <w:t xml:space="preserve">através de serviços extraordinários retroativos não acumulados </w:t>
      </w:r>
      <w:r>
        <w:t>e não existir o saldo de horas informado no mês/ano retroativo informado (vide anexo “Consultar saldo de banco de horas real”). O sistema exibe a mensagem MSG1395 ("Não existe o saldo de horas informado para o mês/ano retroativo informado.").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9" w:name="_Toc404438966"/>
      <w:r>
        <w:t>RN25: Validar o quantitativo de horas de serviços extraordinários</w:t>
      </w:r>
      <w:bookmarkEnd w:id="69"/>
    </w:p>
    <w:p w:rsidR="00141E1D" w:rsidRDefault="00141E1D" w:rsidP="00141E1D">
      <w:pPr>
        <w:pStyle w:val="Recuodecorpodetexto"/>
      </w:pPr>
      <w:r>
        <w:t xml:space="preserve">Tentativa de incluir serviço extraordinário informando o quantitativo de horas que ultrapasse o parâmetro </w:t>
      </w:r>
      <w:r>
        <w:rPr>
          <w:i/>
          <w:iCs/>
        </w:rPr>
        <w:t>Limite máximo de minutos de trabalho adicional que pode ser apurado durante um dia</w:t>
      </w:r>
      <w:r>
        <w:t xml:space="preserve"> (quando o mesmo não for nulo). O sistema exibe a mensagem MSG1396 ("O &lt;campo&gt; do &lt;conceito&gt; ultrapassa o &lt;parâmetro&gt;.").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0" w:name="_Toc404438967"/>
      <w:r>
        <w:t>RN26: Validar a data do registro de freqüência para enturmação</w:t>
      </w:r>
      <w:bookmarkEnd w:id="70"/>
    </w:p>
    <w:p w:rsidR="00141E1D" w:rsidRDefault="00141E1D" w:rsidP="00141E1D">
      <w:pPr>
        <w:pStyle w:val="Recuodecorpodetexto"/>
      </w:pPr>
      <w:r>
        <w:t>Tentativa de informar uma data que não pertença ao período de apuração da freqüência informado. O sistema exibe a mensagem MSG1398 ("A data da freqüência não pertence ao período de apuração da freqüência.").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1" w:name="_Toc404438968"/>
      <w:r>
        <w:rPr>
          <w:highlight w:val="cyan"/>
        </w:rPr>
        <w:t>RN27: Verificar se pode compensar horas para jornadas de trabalho</w:t>
      </w:r>
      <w:bookmarkEnd w:id="71"/>
    </w:p>
    <w:p w:rsidR="00141E1D" w:rsidRDefault="00141E1D" w:rsidP="00141E1D">
      <w:pPr>
        <w:pStyle w:val="Recuodecorpodetexto"/>
        <w:jc w:val="both"/>
      </w:pPr>
      <w:r>
        <w:t xml:space="preserve">Tentativa de indicar a compensação de horas quando os “Parâmetros de banco de horas do órgão” vigente (no período de apuração da freqüência) não </w:t>
      </w:r>
      <w:r>
        <w:rPr>
          <w:i/>
          <w:iCs/>
        </w:rPr>
        <w:t>Permite compensar horas ou dias não trabalhados</w:t>
      </w:r>
      <w:r>
        <w:t xml:space="preserve"> </w:t>
      </w:r>
      <w:r>
        <w:lastRenderedPageBreak/>
        <w:t>para a Carreira/Item da carreira ou Unidade organizacional ou Órgão (considerar inicialmente a existência do parâmetro para a carreira/item da carreira do servidor ou suas superiores. Não existindo para a Carreira/Item da carreira, considerar o parâmetro para a Unidade organizacional da jornada. Não existindo para a Unidade organizacional, considerar o parâmetro do Órgão.). O sistema exibe a mensagem MSG1410 ("Os parâmetros de banco de horas do órgão não permitem a compensação de horas.").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2" w:name="_Toc404438969"/>
      <w:r>
        <w:rPr>
          <w:highlight w:val="cyan"/>
        </w:rPr>
        <w:t>RN28: Verificar se permite compensação para jornadas de trabalho</w:t>
      </w:r>
      <w:bookmarkEnd w:id="72"/>
    </w:p>
    <w:p w:rsidR="00141E1D" w:rsidRDefault="00141E1D" w:rsidP="00141E1D">
      <w:pPr>
        <w:pStyle w:val="Recuodecorpodetexto"/>
        <w:jc w:val="both"/>
      </w:pPr>
      <w:r>
        <w:t>Tentativa de indicar a compensação quando a quantidade de horas realizadas não é menor que quantidade de horas previstas ou não esteja indicado a falta integral. O sistema exibe a mensagem MSG1411 ("Não é permitido Compensar quando a quantidade de horas realizadas é igual ou superior à quantidade de horas previstas ou não seja uma falta integral.").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3" w:name="_Toc404438970"/>
      <w:r>
        <w:rPr>
          <w:highlight w:val="cyan"/>
        </w:rPr>
        <w:t>RN29: Verificar se pode armazenar em banco de horas</w:t>
      </w:r>
      <w:bookmarkEnd w:id="73"/>
    </w:p>
    <w:p w:rsidR="00141E1D" w:rsidRDefault="00141E1D" w:rsidP="00141E1D">
      <w:pPr>
        <w:pStyle w:val="Recuodecorpodetexto"/>
        <w:jc w:val="both"/>
      </w:pPr>
      <w:r>
        <w:t>Tentativa de Armazenar em banco de horas quando a quantidade de horas realizadas não é maior à quantidade de horas previstas. O sistema exibe a mensagem MSG1412 ("Não é permitido Armazenar em banco de horas quando a quantidade de horas realizadas é igual ou inferior à quantidade de horas previstas ou não seja uma falta integral.").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4" w:name="_Toc404438971"/>
      <w:r>
        <w:rPr>
          <w:highlight w:val="cyan"/>
        </w:rPr>
        <w:t>RN30: Verificar se o órgão utiliza banco de horas para escalas</w:t>
      </w:r>
      <w:bookmarkEnd w:id="74"/>
    </w:p>
    <w:p w:rsidR="00141E1D" w:rsidRDefault="00141E1D" w:rsidP="00141E1D">
      <w:pPr>
        <w:pStyle w:val="Recuodecorpodetexto"/>
      </w:pPr>
      <w:r>
        <w:t xml:space="preserve">Tentativa de Armazenar em banco de horas sendo que o órgão (do vínculo) não </w:t>
      </w:r>
      <w:r>
        <w:rPr>
          <w:i/>
          <w:iCs/>
        </w:rPr>
        <w:t>Utiliza banco de horas</w:t>
      </w:r>
      <w:r>
        <w:t xml:space="preserve"> (vide anexo “Verificar parâmetros de banco de horas para o órgão”). O sistema exibe a mensagem MSG1413 ("Não é permitido Armazenar em banco de horas, pois o Órgão não utiliza banco de horas.").</w:t>
      </w:r>
    </w:p>
    <w:p w:rsidR="00141E1D" w:rsidRDefault="00141E1D" w:rsidP="00141E1D">
      <w:pPr>
        <w:pStyle w:val="Recuodecorpodetexto"/>
      </w:pPr>
      <w:r>
        <w:t xml:space="preserve"> </w:t>
      </w: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5" w:name="_Toc404438972"/>
      <w:r>
        <w:rPr>
          <w:highlight w:val="cyan"/>
        </w:rPr>
        <w:t>RN31: Verificar se o órgão utiliza banco de horas para jornadas</w:t>
      </w:r>
      <w:bookmarkEnd w:id="75"/>
    </w:p>
    <w:p w:rsidR="00141E1D" w:rsidRDefault="00141E1D" w:rsidP="00141E1D">
      <w:pPr>
        <w:pStyle w:val="Recuodecorpodetexto"/>
      </w:pPr>
      <w:r>
        <w:t xml:space="preserve">Tentativa de Armazenar em banco de horas sendo que o órgão (do vínculo) não </w:t>
      </w:r>
      <w:r>
        <w:rPr>
          <w:i/>
          <w:iCs/>
        </w:rPr>
        <w:t>Utiliza banco de horas</w:t>
      </w:r>
      <w:r>
        <w:t xml:space="preserve"> (vide anexo “Verificar parâmetros de banco de horas para o órgão”). O sistema exibe a mensagem MSG1413 ("Não é permitido Armazenar em banco de horas, pois o Órgão não utiliza banco de horas.").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6" w:name="_Toc404438973"/>
      <w:r>
        <w:t>RN32: Validar o registro de freqüência para enturmação por dia</w:t>
      </w:r>
      <w:bookmarkEnd w:id="76"/>
    </w:p>
    <w:p w:rsidR="00141E1D" w:rsidRDefault="00141E1D" w:rsidP="00141E1D">
      <w:pPr>
        <w:pStyle w:val="Recuodecorpodetexto"/>
        <w:jc w:val="both"/>
      </w:pPr>
      <w:r>
        <w:lastRenderedPageBreak/>
        <w:t xml:space="preserve">Tentativa registrar freqüência para enturmação sendo que já existe freqüência cadastrada para a data em questão e o Tipo de controle de freqüência de enturmação seja </w:t>
      </w:r>
      <w:r>
        <w:rPr>
          <w:i/>
          <w:iCs/>
        </w:rPr>
        <w:t>Por dia</w:t>
      </w:r>
      <w:r>
        <w:t>. O sistema exibe a mensagem MSG1533 ("Não pode haver mais de um Tipo de freqüência registrado para o mesmo Dia e mesma Unidade organizacional.").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7" w:name="_Toc404438974"/>
      <w:r>
        <w:t>RN33: Validar o registro de freqüência para enturmação por hora/aula</w:t>
      </w:r>
      <w:bookmarkEnd w:id="77"/>
    </w:p>
    <w:p w:rsidR="00141E1D" w:rsidRDefault="00141E1D" w:rsidP="00141E1D">
      <w:pPr>
        <w:pStyle w:val="Recuodecorpodetexto"/>
        <w:jc w:val="both"/>
      </w:pPr>
      <w:r>
        <w:t xml:space="preserve">Tentativa registrar freqüência para enturmação sendo que já existe freqüência cadastrada para a data em questão com o mesmo Tipo de hora/aula e o Tipo de controle de freqüência de enturmação seja </w:t>
      </w:r>
      <w:r>
        <w:rPr>
          <w:i/>
          <w:iCs/>
        </w:rPr>
        <w:t>Por hora/aula</w:t>
      </w:r>
      <w:r>
        <w:t>. O sistema exibe a mensagem MSG1740 ("Não pode haver mais de um Tipo de freqüência registrado para o mesmo Dia com o mesmo Tipo de hora/aula e mesma Unidade organizacional.").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8" w:name="_Toc192668377"/>
      <w:bookmarkStart w:id="79" w:name="_Toc404438975"/>
      <w:r>
        <w:t>RN34: Verificar se existe período de Apuração da freqüência</w:t>
      </w:r>
      <w:bookmarkEnd w:id="78"/>
      <w:bookmarkEnd w:id="79"/>
    </w:p>
    <w:p w:rsidR="00141E1D" w:rsidRDefault="00141E1D" w:rsidP="00141E1D">
      <w:pPr>
        <w:pStyle w:val="Recuodecorpodetexto"/>
      </w:pPr>
      <w:r>
        <w:t>Tentativa de informar um mês/ano em que não exista período de Apuração da freqüência para o mesmo. O sistema exibe a mensagem MSG1316 ("Não existe Apuração de freqüência para o &lt;campo1&gt; informado.").</w:t>
      </w:r>
    </w:p>
    <w:p w:rsidR="00141E1D" w:rsidRDefault="00141E1D" w:rsidP="00141E1D">
      <w:pPr>
        <w:pStyle w:val="Recuodecorpodetexto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0" w:name="_Toc192668375"/>
      <w:bookmarkStart w:id="81" w:name="_Toc404438976"/>
      <w:r>
        <w:t>RN35: Validar a matrícula</w:t>
      </w:r>
      <w:bookmarkEnd w:id="80"/>
      <w:bookmarkEnd w:id="81"/>
    </w:p>
    <w:p w:rsidR="00141E1D" w:rsidRDefault="00141E1D" w:rsidP="00141E1D">
      <w:pPr>
        <w:pStyle w:val="Recuodecorpodetexto"/>
      </w:pPr>
      <w:r>
        <w:t>Tentativa de informar matrícula de um Vínculo que não existe no Órgão (que o usuário está logado). O sistema exibe a mensagem MSG1058 ("A matrícula do servidor não pertence a este órgão.").</w:t>
      </w:r>
    </w:p>
    <w:p w:rsidR="00141E1D" w:rsidRDefault="00141E1D" w:rsidP="00141E1D">
      <w:pPr>
        <w:pStyle w:val="Ttulo4"/>
        <w:numPr>
          <w:ilvl w:val="0"/>
          <w:numId w:val="0"/>
        </w:numPr>
        <w:ind w:left="900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2" w:name="_Toc404438977"/>
      <w:r>
        <w:rPr>
          <w:highlight w:val="cyan"/>
        </w:rPr>
        <w:t>RN36: Validar o tipo de compensação</w:t>
      </w:r>
      <w:bookmarkEnd w:id="82"/>
    </w:p>
    <w:p w:rsidR="00141E1D" w:rsidRDefault="00141E1D" w:rsidP="00141E1D">
      <w:pPr>
        <w:rPr>
          <w:rFonts w:ascii="Verdana" w:hAnsi="Verdana"/>
          <w:color w:val="000000"/>
          <w:sz w:val="15"/>
          <w:szCs w:val="15"/>
        </w:rPr>
      </w:pPr>
      <w:r>
        <w:rPr>
          <w:rFonts w:cs="Arial"/>
        </w:rPr>
        <w:t xml:space="preserve">Tentativa de incluir </w:t>
      </w:r>
      <w:r>
        <w:rPr>
          <w:rFonts w:cs="Arial"/>
          <w:i/>
          <w:iCs/>
        </w:rPr>
        <w:t>Compensação através de serviços extraordinários retroativos não acumulados</w:t>
      </w:r>
      <w:r>
        <w:rPr>
          <w:rFonts w:cs="Arial"/>
        </w:rPr>
        <w:t xml:space="preserve"> quando o registro de freqüência para o dia em questão não é do tipo </w:t>
      </w:r>
      <w:r>
        <w:rPr>
          <w:rFonts w:cs="Arial"/>
          <w:i/>
          <w:iCs/>
        </w:rPr>
        <w:t>Falta integral</w:t>
      </w:r>
      <w:r>
        <w:rPr>
          <w:rFonts w:cs="Arial"/>
        </w:rPr>
        <w:t>. O sistema exibe a mensagem MSG1519 ("Não é permitido registrar Compensação através de serviços extraordinários retroativos não acumulados quando o Tipo de registro de freqüência não for igual a Falta integral.").</w:t>
      </w:r>
      <w:r>
        <w:rPr>
          <w:rFonts w:ascii="Verdana" w:hAnsi="Verdana"/>
          <w:color w:val="000000"/>
          <w:sz w:val="15"/>
          <w:szCs w:val="15"/>
        </w:rPr>
        <w:t> </w:t>
      </w:r>
    </w:p>
    <w:p w:rsidR="00141E1D" w:rsidRDefault="00141E1D" w:rsidP="00141E1D">
      <w:pPr>
        <w:rPr>
          <w:rFonts w:ascii="Verdana" w:hAnsi="Verdana"/>
          <w:color w:val="000000"/>
          <w:sz w:val="15"/>
          <w:szCs w:val="15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3" w:name="_Toc404438978"/>
      <w:r>
        <w:rPr>
          <w:highlight w:val="cyan"/>
        </w:rPr>
        <w:t>RN37: Verificar o tipo de relação de vínculo da jornada de trabalho</w:t>
      </w:r>
      <w:bookmarkEnd w:id="83"/>
    </w:p>
    <w:p w:rsidR="00141E1D" w:rsidRDefault="00141E1D" w:rsidP="00141E1D">
      <w:pPr>
        <w:rPr>
          <w:rFonts w:cs="Arial"/>
        </w:rPr>
      </w:pPr>
      <w:r>
        <w:rPr>
          <w:rFonts w:cs="Arial"/>
        </w:rPr>
        <w:t xml:space="preserve">Tentativa de incluir </w:t>
      </w:r>
      <w:r>
        <w:rPr>
          <w:rFonts w:cs="Arial"/>
          <w:i/>
          <w:iCs/>
        </w:rPr>
        <w:t>Compensação através de serviços extraordinários retroativos não acumulados</w:t>
      </w:r>
      <w:r>
        <w:rPr>
          <w:rFonts w:cs="Arial"/>
        </w:rPr>
        <w:t xml:space="preserve"> quando o “Histórico de jornada de trabalho” for relativa a uma relação de vínculo diferente de cargo efetivo. O </w:t>
      </w:r>
      <w:r>
        <w:rPr>
          <w:rFonts w:cs="Arial"/>
        </w:rPr>
        <w:lastRenderedPageBreak/>
        <w:t>sistema exibe a mensagem MSG1521 ("Não é permitido registrar Compensação através de serviços extraordinários retroativos não acumulados quando a Relação de vínculo for diferente de Cargo efetivo.").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4" w:name="_Toc404438979"/>
      <w:r>
        <w:t>RN38: Validar o campo Quantitativo de horas</w:t>
      </w:r>
      <w:bookmarkEnd w:id="84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informar o campo Quantitativo de horas igual a zero. O sistema exibe a mensagem MSG0707 ("O(a) &lt;nome campo&gt; não pode ser igual Zero.").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5" w:name="_Toc404438980"/>
      <w:r>
        <w:rPr>
          <w:highlight w:val="cyan"/>
        </w:rPr>
        <w:t>RN39: Validar o campo Quantidade de horas a serem utilizadas para compensação</w:t>
      </w:r>
      <w:bookmarkEnd w:id="85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informar o campo Quantidade de horas a serem utilizadas para compensação igual a zero. O sistema exibe a mensagem MSG0707 ("O(a) &lt;nome campo&gt; não pode ser igual Zero.").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6" w:name="_Toc404438981"/>
      <w:r>
        <w:t>RN40: Validar o campo Quantitativo de horas/aulas</w:t>
      </w:r>
      <w:bookmarkEnd w:id="86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informar o campo Quantitativo de horas/aulas igual a zero. O sistema exibe a mensagem MSG0707 ("O(a) &lt;nome campo&gt; não pode ser igual Zero.").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strike/>
        </w:rPr>
      </w:pPr>
      <w:bookmarkStart w:id="87" w:name="_Toc404438982"/>
      <w:r>
        <w:rPr>
          <w:strike/>
          <w:highlight w:val="lightGray"/>
        </w:rPr>
        <w:t>RN42: Verificar se já existe registro de freqüência para a data em questão</w:t>
      </w:r>
      <w:bookmarkEnd w:id="87"/>
    </w:p>
    <w:p w:rsidR="00141E1D" w:rsidRDefault="00141E1D" w:rsidP="00141E1D">
      <w:pPr>
        <w:rPr>
          <w:rFonts w:cs="Arial"/>
        </w:rPr>
      </w:pPr>
      <w:r>
        <w:rPr>
          <w:rFonts w:cs="Arial"/>
        </w:rPr>
        <w:t xml:space="preserve">Tentativa de incluir um serviço extraordinário quando já existir registro de freqüência para a mesma data, exceto quando o registro existente seja do Tipo de registro de freqüência </w:t>
      </w:r>
      <w:r>
        <w:rPr>
          <w:rFonts w:cs="Arial"/>
          <w:i/>
          <w:iCs/>
        </w:rPr>
        <w:t>Presença</w:t>
      </w:r>
      <w:r>
        <w:rPr>
          <w:rFonts w:cs="Arial"/>
        </w:rPr>
        <w:t>. O sistema exibe a mensagem MSG2103 ("Não é permitido &lt;operação&gt; um serviço extraordinário, pois já existe registro de freqüência nesta data.").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8" w:name="_Toc404438983"/>
      <w:r>
        <w:t>RN41: Validar o dia da freqüência de enturmação</w:t>
      </w:r>
      <w:bookmarkEnd w:id="88"/>
    </w:p>
    <w:p w:rsidR="00141E1D" w:rsidRDefault="00141E1D" w:rsidP="00141E1D">
      <w:pPr>
        <w:rPr>
          <w:rFonts w:cs="Arial"/>
        </w:rPr>
      </w:pPr>
      <w:r>
        <w:rPr>
          <w:rFonts w:cs="Arial"/>
        </w:rPr>
        <w:lastRenderedPageBreak/>
        <w:t>Tentativa de informar um dia que não exista no mês informado. O sistema exibe a mensagem MSG0624 ("Campo &lt;nome_do_campo&gt; inválido.").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9" w:name="_Toc404438984"/>
      <w:r>
        <w:t xml:space="preserve">RN43: Verificar se pode lançar serviço extraordinário para o Tipo de presença </w:t>
      </w:r>
      <w:r>
        <w:rPr>
          <w:i/>
          <w:iCs w:val="0"/>
        </w:rPr>
        <w:t>Normal</w:t>
      </w:r>
      <w:bookmarkEnd w:id="89"/>
    </w:p>
    <w:p w:rsidR="00141E1D" w:rsidRDefault="00141E1D" w:rsidP="00141E1D">
      <w:pPr>
        <w:rPr>
          <w:rFonts w:cs="Arial"/>
        </w:rPr>
      </w:pPr>
      <w:r>
        <w:rPr>
          <w:rFonts w:cs="Arial"/>
        </w:rPr>
        <w:t xml:space="preserve">Tentativa de incluir serviço extraordinário quando o Tipo de presença é </w:t>
      </w:r>
      <w:r>
        <w:rPr>
          <w:rFonts w:cs="Arial"/>
          <w:i/>
          <w:iCs/>
        </w:rPr>
        <w:t>Normal</w:t>
      </w:r>
      <w:r>
        <w:rPr>
          <w:rFonts w:cs="Arial"/>
        </w:rPr>
        <w:t xml:space="preserve"> e já exista Freqüência de jornada/escala cadastrada com o Tipo de registro de freqüência igual à Falta integral ou Falta parcial. O sistema exibe a mensagem MSG1741 ("Não é permitido incluir Serviço extraordinário quando o Tipo de presença for Normal e exista Freqüência lançada com Tipo de registro de freqüência igual a Falta integral ou Falta parcial.").</w:t>
      </w:r>
    </w:p>
    <w:p w:rsidR="00141E1D" w:rsidRDefault="00141E1D" w:rsidP="00141E1D">
      <w:pPr>
        <w:pStyle w:val="Cabealho"/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i/>
          <w:iCs w:val="0"/>
        </w:rPr>
      </w:pPr>
      <w:bookmarkStart w:id="90" w:name="_Toc404438985"/>
      <w:r>
        <w:t xml:space="preserve">RN44: Verificar se pode lançar serviço extraordinário para o Tipo de presença </w:t>
      </w:r>
      <w:r>
        <w:rPr>
          <w:i/>
          <w:iCs w:val="0"/>
        </w:rPr>
        <w:t>Inversa</w:t>
      </w:r>
      <w:bookmarkEnd w:id="90"/>
    </w:p>
    <w:p w:rsidR="00141E1D" w:rsidRDefault="00141E1D" w:rsidP="00141E1D">
      <w:r>
        <w:rPr>
          <w:rFonts w:cs="Arial"/>
        </w:rPr>
        <w:t xml:space="preserve">Tentativa de incluir serviço extraordinário quando o Tipo de presença é </w:t>
      </w:r>
      <w:r>
        <w:rPr>
          <w:rFonts w:cs="Arial"/>
          <w:i/>
          <w:iCs/>
        </w:rPr>
        <w:t>Inversa</w:t>
      </w:r>
      <w:r>
        <w:rPr>
          <w:rFonts w:cs="Arial"/>
        </w:rPr>
        <w:t xml:space="preserve"> e não exista Freqüência de jornada/escala cadastrada com o Tipo de registro de freqüência igual à Presença. O sistema exibe a mensagem MSG1742 ("Não é permitido incluir Serviço extraordinário quando o Tipo de presença for Inversa e não exista Freqüência lançada com Tipo de registro de freqüência igual a Presença.").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1" w:name="_Toc404438986"/>
      <w:r>
        <w:t>RN45: Verificar se já foi cadastrado um serviço extraordinário</w:t>
      </w:r>
      <w:bookmarkEnd w:id="91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alterar/excluir um serviço extraordinário sendo que não existe serviço extraordinário cadastrado para a data de freqüência em questão. O sistema exibe a mensagem MSG2168 ("Não é permitido &lt;operação&gt;, pois não existe Serviço extraordinário para a data em questão.").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2" w:name="_Toc404438987"/>
      <w:r>
        <w:rPr>
          <w:highlight w:val="magenta"/>
        </w:rPr>
        <w:t xml:space="preserve">RN46: Verificar se pode lançar serviço extraordinário para o Tipo de presença </w:t>
      </w:r>
      <w:r>
        <w:rPr>
          <w:i/>
          <w:iCs w:val="0"/>
          <w:highlight w:val="magenta"/>
        </w:rPr>
        <w:t>Normal</w:t>
      </w:r>
      <w:bookmarkEnd w:id="92"/>
    </w:p>
    <w:p w:rsidR="00141E1D" w:rsidRDefault="00141E1D" w:rsidP="00141E1D">
      <w:pPr>
        <w:rPr>
          <w:rFonts w:cs="Arial"/>
        </w:rPr>
      </w:pPr>
      <w:r>
        <w:rPr>
          <w:rFonts w:cs="Arial"/>
        </w:rPr>
        <w:lastRenderedPageBreak/>
        <w:t xml:space="preserve">Tentativa de incluir/alterar freqüência com Tipo de registro igual à Falta integral ou Falta parcial quando o Tipo de presença é </w:t>
      </w:r>
      <w:r>
        <w:rPr>
          <w:rFonts w:cs="Arial"/>
          <w:i/>
          <w:iCs/>
        </w:rPr>
        <w:t>Normal</w:t>
      </w:r>
      <w:r>
        <w:rPr>
          <w:rFonts w:cs="Arial"/>
        </w:rPr>
        <w:t xml:space="preserve"> e já exista  Serviço extraordinário cadastrado. O sistema exibe a mensagem MSG2249 ("Não é permitido lançar Falta integral ou Falta parcial quando já possuir Serviço extraordinário cadastrado.").</w:t>
      </w:r>
    </w:p>
    <w:p w:rsidR="00141E1D" w:rsidRDefault="00141E1D" w:rsidP="00141E1D">
      <w:pPr>
        <w:pStyle w:val="Cabealho"/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  <w:rPr>
          <w:i/>
          <w:iCs w:val="0"/>
        </w:rPr>
      </w:pPr>
      <w:bookmarkStart w:id="93" w:name="_Toc404438988"/>
      <w:r>
        <w:rPr>
          <w:highlight w:val="magenta"/>
        </w:rPr>
        <w:t xml:space="preserve">RN47: Verificar se pode lançar serviço extraordinário para o Tipo de presença </w:t>
      </w:r>
      <w:r>
        <w:rPr>
          <w:i/>
          <w:iCs w:val="0"/>
          <w:highlight w:val="magenta"/>
        </w:rPr>
        <w:t>Inversa</w:t>
      </w:r>
      <w:bookmarkEnd w:id="93"/>
    </w:p>
    <w:p w:rsidR="00141E1D" w:rsidRDefault="00141E1D" w:rsidP="00141E1D">
      <w:pPr>
        <w:rPr>
          <w:rFonts w:cs="Arial"/>
        </w:rPr>
      </w:pPr>
      <w:r>
        <w:rPr>
          <w:rFonts w:cs="Arial"/>
        </w:rPr>
        <w:t xml:space="preserve">Tentativa de excluir freqüência com Tipo de registro igual à Presença quando o Tipo de presença é </w:t>
      </w:r>
      <w:r>
        <w:rPr>
          <w:rFonts w:cs="Arial"/>
          <w:i/>
          <w:iCs/>
        </w:rPr>
        <w:t>Inversa</w:t>
      </w:r>
      <w:r>
        <w:rPr>
          <w:rFonts w:cs="Arial"/>
        </w:rPr>
        <w:t xml:space="preserve"> e já exista Serviço extraordinário cadastrado. O sistema exibe a mensagem MSG2250 ("Não é permitido excluir a Presença quando já possuir Serviço extraordinário cadastrado.").</w:t>
      </w:r>
    </w:p>
    <w:p w:rsidR="00141E1D" w:rsidRDefault="00141E1D" w:rsidP="00141E1D">
      <w:pPr>
        <w:pStyle w:val="Ttulo2"/>
        <w:numPr>
          <w:ilvl w:val="0"/>
          <w:numId w:val="0"/>
        </w:numPr>
        <w:ind w:left="360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4" w:name="_Toc404438989"/>
      <w:r>
        <w:rPr>
          <w:highlight w:val="magenta"/>
        </w:rPr>
        <w:t>RN48: Validar a data do registro de freqüência para enturmação</w:t>
      </w:r>
      <w:bookmarkEnd w:id="94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informar uma data em que o servidor não possua Enturmação para o Local de trabalho da Unidade organizacional selecionada. O sistema exibe a mensagem MSG2251 ("O servidor não possui Enturmação vigente na data e na unidade organizacional informadas.").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5" w:name="_Toc404438990"/>
      <w:r>
        <w:rPr>
          <w:highlight w:val="magenta"/>
        </w:rPr>
        <w:t>RN49: Validar a data do registro de freqüência para enturmação</w:t>
      </w:r>
      <w:bookmarkEnd w:id="95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informar uma data que seja sábado ou domingo. O sistema exibe a mensagem MSG2252 ("Não é permitido informar data que seja referente à sábado ou domingo.").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6" w:name="_Toc404438991"/>
      <w:r>
        <w:t>RN50: Validar o tipo de serviço extraordinário para escala</w:t>
      </w:r>
      <w:bookmarkEnd w:id="96"/>
    </w:p>
    <w:p w:rsidR="00141E1D" w:rsidRDefault="00141E1D" w:rsidP="00141E1D">
      <w:pPr>
        <w:pStyle w:val="Recuodecorpodetexto"/>
        <w:ind w:left="0"/>
        <w:jc w:val="both"/>
      </w:pPr>
      <w:r>
        <w:lastRenderedPageBreak/>
        <w:t>Tentativa de incluir um serviço extraordinário para escala de serviço do tipo “Sobreaviso” e tipo de serviço extraordinário não seja “Presença de sobreaviso”. O sistema exibe a mensagem MSG2296 ("É permitido incluir apenas Serviço extraordinário do tipo Presença de sobreaviso quando a Escala for do tipo Sobreaviso.").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7" w:name="_Toc404438992"/>
      <w:r>
        <w:t>RN51: Validar o tipo de serviço extraordinário para escala</w:t>
      </w:r>
      <w:bookmarkEnd w:id="97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incluir um serviço extraordinário para escala de serviço do tipo “Extra ou plantão” e tipo de serviço extraordinário não seja “Hora plantão”. O sistema exibe a mensagem MSG2297 ("É permitido incluir apenas Serviço extraordinário do tipo Hora plantão quando a Escala for do tipo Extra ou plantão.").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8" w:name="_Toc404438993"/>
      <w:r>
        <w:t>RN52: Verificar se pode armazenar em banco de horas para o Tipo de presença Normal</w:t>
      </w:r>
      <w:bookmarkEnd w:id="98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armazenar em banco de horas quando o Tipo de presença é Normal e já exista Freqüência de jornada/escala cadastrada com o Tipo de registro de freqüência igual à Falta integral. O sistema exibe a mensagem MSG2353 ("Não é permitido Armazenar em banco de horas quando o Tipo de presença for Normal e exista Freqüência lançada com Tipo de registro de freqüência igual a Falta integral.").</w:t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9" w:name="_Toc404438994"/>
      <w:r>
        <w:t>RN53: Verificar se pode armazenar em banco de horas para o Tipo de presença Inversa</w:t>
      </w:r>
      <w:bookmarkEnd w:id="99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armazenar em banco de horas quando o Tipo de presença é Inversa e não exista Freqüência de jornada/escala cadastrada com o Tipo de registro de freqüência igual à Presença. O sistema exibe a mensagem MSG2354 ("Não é permitido Armazenar em banco de horas quando o Tipo de presença for Inversa e não exista Freqüência lançada com Tipo de registro de freqüência igual a Presença.").</w:t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0" w:name="_Toc404438995"/>
      <w:r>
        <w:t>RN54: Verificar se pode armazenar em banco de horas para o Tipo de presença Normal</w:t>
      </w:r>
      <w:bookmarkEnd w:id="100"/>
    </w:p>
    <w:p w:rsidR="00141E1D" w:rsidRDefault="00141E1D" w:rsidP="00141E1D">
      <w:pPr>
        <w:rPr>
          <w:rFonts w:cs="Arial"/>
        </w:rPr>
      </w:pPr>
      <w:r>
        <w:rPr>
          <w:rFonts w:cs="Arial"/>
        </w:rPr>
        <w:lastRenderedPageBreak/>
        <w:t>Tentativa de incluir/alterar freqüência com Tipo de registro igual à Falta integral quando o Tipo de presença é Normal e já exista Armazenamento em banco de horas cadastrado. O sistema exibe a mensagem MSG2355 ("Não é permitido lançar Falta integral quando já possuir Armazenamento em banco de horas cadastrado.").</w:t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1" w:name="_Toc404438996"/>
      <w:r>
        <w:t>RN55: Verificar se pode armazenar em banco de horas para o Tipo de presença Inversa</w:t>
      </w:r>
      <w:bookmarkEnd w:id="101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excluir freqüência com Tipo de registro igual à Presença quando o Tipo de presença é Inversa e já exista Armazenamento em banco de horas cadastrado. O sistema exibe a mensagem MSG2356 ("Não é permitido excluir a Presença quando já possuir Armazenamento em banco de horas cadastrado.").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2" w:name="_Toc404438997"/>
      <w:r>
        <w:t>RN56: Verificar se pode lançar horas realizadas para o Tipo de presença Normal</w:t>
      </w:r>
      <w:bookmarkEnd w:id="102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incluir Horas realizadas quando o Tipo de presença é Normal e já exista Freqüência de jornada/escala cadastrada com o Tipo de registro de freqüência igual à Falta integral. O sistema exibe a mensagem MSG2357 ("Não é permitido incluir Horas realizadas quando o Tipo de presença for Normal e exista Freqüência lançada com Tipo de registro de freqüência igual a Falta integral.").</w:t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3" w:name="_Toc404438998"/>
      <w:r>
        <w:t>RN57: Verificar se pode lançar horas realizadas para o Tipo de presença Inversa</w:t>
      </w:r>
      <w:bookmarkEnd w:id="103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incluir horas realizadas quando o Tipo de presença é Inversa e não exista Freqüência de jornada/escala cadastrada com o Tipo de registro de freqüência igual à Presença. O sistema exibe a mensagem MSG2358 ("Não é permitido incluir Horas realizadas quando o Tipo de presença for Inversa e não exista Freqüência lançada com Tipo de registro de freqüência igual a Presença.").</w:t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4" w:name="_Toc404438999"/>
      <w:r>
        <w:t xml:space="preserve">RN58: Verificar se pode lançar horas realizadas </w:t>
      </w:r>
      <w:r>
        <w:lastRenderedPageBreak/>
        <w:t>para o Tipo de presença Normal</w:t>
      </w:r>
      <w:bookmarkEnd w:id="104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incluir/alterar freqüência com Tipo de registro igual à Falta integral quando o Tipo de presença é Normal e já exista  Horas realizadas cadastradas. O sistema exibe a mensagem MSG2359 ("Não é permitido lançar Falta integral quando já possuir Horas realizadas cadastradas.").</w:t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5" w:name="_Toc404439000"/>
      <w:r>
        <w:t>RN59: Verificar se pode lançar horas realizadas para o Tipo de presença Inversa</w:t>
      </w:r>
      <w:bookmarkEnd w:id="105"/>
    </w:p>
    <w:p w:rsidR="00141E1D" w:rsidRDefault="00141E1D" w:rsidP="00141E1D">
      <w:pPr>
        <w:rPr>
          <w:rFonts w:cs="Arial"/>
        </w:rPr>
      </w:pPr>
      <w:r>
        <w:rPr>
          <w:rFonts w:cs="Arial"/>
        </w:rPr>
        <w:t>Tentativa de excluir freqüência com Tipo de registro igual à Presença quando o Tipo de presença é Inversa e já exista Horas realizadas cadastradas. O sistema exibe a mensagem MSG2360 ("Não é permitido excluir a Presença quando já possuir Horas realizadas cadastradas.").</w:t>
      </w:r>
    </w:p>
    <w:p w:rsidR="00141E1D" w:rsidRDefault="00141E1D" w:rsidP="00141E1D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06" w:name="_Toc404439001"/>
      <w:r>
        <w:lastRenderedPageBreak/>
        <w:t>Anexos</w:t>
      </w:r>
      <w:bookmarkEnd w:id="106"/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7" w:name="_Toc404439002"/>
      <w:r>
        <w:t>Localizar o período de apuração</w:t>
      </w:r>
      <w:bookmarkEnd w:id="107"/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8" w:name="_Toc404439003"/>
      <w:r>
        <w:t>Calcular a quantidade de horas previstas</w:t>
      </w:r>
      <w:bookmarkEnd w:id="108"/>
    </w:p>
    <w:p w:rsidR="00141E1D" w:rsidRDefault="00141E1D" w:rsidP="00141E1D">
      <w:pPr>
        <w:pStyle w:val="Recuodecorpodetexto"/>
        <w:jc w:val="both"/>
      </w:pPr>
      <w:r>
        <w:t>Para calcular a quantidade de horas previstas basta somar as horas das diferenças entre as horas finais e iniciais dos intervalos de trabalho.</w:t>
      </w:r>
    </w:p>
    <w:p w:rsidR="00141E1D" w:rsidRDefault="00141E1D" w:rsidP="00141E1D">
      <w:pPr>
        <w:pStyle w:val="Recuodecorpodetexto"/>
        <w:jc w:val="both"/>
      </w:pPr>
      <w:r>
        <w:t>Por exemplo, se o servidor possui a jornada de trabalho com os horários das 13:00 às 19:00 e a jornada de trabalho adicional com os horários 12:30 às 13:00 e 19:00 às 19:30. Então o cálculo será realizado da seguinte forma:</w:t>
      </w:r>
    </w:p>
    <w:p w:rsidR="00141E1D" w:rsidRDefault="00141E1D" w:rsidP="00141E1D">
      <w:pPr>
        <w:pStyle w:val="Recuodecorpodetexto"/>
        <w:jc w:val="both"/>
      </w:pPr>
      <w:r>
        <w:t>19:00 – 13:00 = 06:00</w:t>
      </w:r>
    </w:p>
    <w:p w:rsidR="00141E1D" w:rsidRDefault="00141E1D" w:rsidP="00141E1D">
      <w:pPr>
        <w:pStyle w:val="Recuodecorpodetexto"/>
        <w:jc w:val="both"/>
      </w:pPr>
      <w:r>
        <w:t>13:00 – 12:30 = 00:30</w:t>
      </w:r>
    </w:p>
    <w:p w:rsidR="00141E1D" w:rsidRDefault="00141E1D" w:rsidP="00141E1D">
      <w:pPr>
        <w:pStyle w:val="Recuodecorpodetexto"/>
        <w:jc w:val="both"/>
      </w:pPr>
      <w:r>
        <w:t>19:30 – 19:00 = 00:30</w:t>
      </w:r>
    </w:p>
    <w:p w:rsidR="00141E1D" w:rsidRDefault="00141E1D" w:rsidP="00141E1D">
      <w:pPr>
        <w:pStyle w:val="Recuodecorpodetexto"/>
        <w:jc w:val="both"/>
      </w:pPr>
      <w:r>
        <w:t>O total de horas previstas é 07:00.</w:t>
      </w:r>
    </w:p>
    <w:p w:rsidR="00141E1D" w:rsidRDefault="00141E1D" w:rsidP="00141E1D">
      <w:pPr>
        <w:pStyle w:val="Recuodecorpodetexto"/>
        <w:jc w:val="both"/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09" w:name="_Toc404439004"/>
      <w:r>
        <w:t>Calcular a quantidade de horas reais consideradas</w:t>
      </w:r>
      <w:bookmarkEnd w:id="109"/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Para calcular a quantidade de horas realizadas é necessário recuperar as seguintes informações:</w:t>
      </w:r>
    </w:p>
    <w:p w:rsidR="00141E1D" w:rsidRDefault="00141E1D" w:rsidP="00141E1D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O “Histórico de horas reais para jornada de trabalho” na data e referente ao “Histórico de jornada de trabalho”;</w:t>
      </w:r>
    </w:p>
    <w:p w:rsidR="00141E1D" w:rsidRDefault="00141E1D" w:rsidP="00141E1D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Os “Parâmetros de jornada para apuração de banco de horas” que seja vigente (na referência informada) e para a “Jornada de trabalho” utilizada.</w:t>
      </w:r>
    </w:p>
    <w:p w:rsidR="00141E1D" w:rsidRDefault="00141E1D" w:rsidP="00141E1D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O “Histórico de freqüência de jornada de trabalho” na data e referente ao “Histórico de jornada de trabalho”.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Com os horários reais recuperados verificar se é necessário descontar, conforme o exemplo abaixo.</w:t>
      </w:r>
    </w:p>
    <w:p w:rsidR="00141E1D" w:rsidRDefault="00141E1D" w:rsidP="00141E1D">
      <w:pPr>
        <w:widowControl w:val="0"/>
        <w:ind w:left="540"/>
        <w:rPr>
          <w:rFonts w:cs="Arial"/>
        </w:rPr>
      </w:pP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Por exemplo: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Horários da jornada: 08:30 às 12:30 e 14:00 às 18:00 (horários definidos pela jornada de trabalho que o servidor utiliza).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Limite de atrasos e saídas antecipadas permitido para o dia = 00:30 (parâmetro definido).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Limite de atrasos permitido para o dia = 00:15 (parâmetro definido).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Limite de saídas antecipadas permitido para o dia = 00:15 (parâmetro definido).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lastRenderedPageBreak/>
        <w:t>Limite de trabalho adicional que não pode ser apurado = 00:15 (parâmetro definido).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Limite de trabalho adicional que pode ser apurado = 00:30 (parâmetro definido).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Desconta os minutos de atrasos ou de saídas antecipadas não permitidos das horas adicionais = Sim (parâmetro definido).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Desconta os minutos de atrasos ou de saídas antecipadas permitidos das horas adicionais = Sim (parâmetro definido).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 xml:space="preserve">Horários reais: 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08:50 às 12:15 e 14:10 às 18:45 (horários lançados no sistema).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atraso 1 = 00:20, pois deveria entrar as 08:30 e entrou as 08:50.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saída antecipada 1 = 00:15, pois deveria sair as 12:30 e saiu as 12:15.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atraso 2 = 00:10, pois deveria entrar as 14:00 e entrou as 14:10.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saída antecipada 2 = 00:00, pois deveria sair as 18:00 e saiu as 18:45.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total de atrasos e saídas antecipadas = 00:45 (somando os valores atraso 1, saída antecipada 1, atraso 2, saída antecipada 2).</w:t>
      </w:r>
    </w:p>
    <w:p w:rsidR="00141E1D" w:rsidRDefault="00141E1D" w:rsidP="00141E1D">
      <w:pPr>
        <w:widowControl w:val="0"/>
        <w:ind w:left="540"/>
        <w:rPr>
          <w:rFonts w:cs="Arial"/>
        </w:rPr>
      </w:pP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 xml:space="preserve">horas a serem descontadas = 00:15 devido ao parâmetro </w:t>
      </w:r>
      <w:r>
        <w:rPr>
          <w:rFonts w:cs="Arial"/>
          <w:i/>
          <w:iCs/>
        </w:rPr>
        <w:t>Limite de atrasos permitido para o dia</w:t>
      </w:r>
      <w:r>
        <w:rPr>
          <w:rFonts w:cs="Arial"/>
        </w:rPr>
        <w:t>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horas adicionais trabalhadas = 00:45, pois deveria sair as 18:00 e saiu as 18:45.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horas adicionais consideradas = 00:30 devido ao parâmetro Desconta os minutos de atrasos ou de saídas antecipadas não permitidos das horas adicionais, pois sobraram 00:15 de atraso não permitidos.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horas adicionais – horas a serem descontadas =&gt; 00:30 – 00:15 = 00:15 de horas adicionais</w:t>
      </w:r>
    </w:p>
    <w:p w:rsidR="00141E1D" w:rsidRDefault="00141E1D" w:rsidP="00141E1D">
      <w:pPr>
        <w:widowControl w:val="0"/>
        <w:ind w:left="540"/>
        <w:rPr>
          <w:rFonts w:cs="Arial"/>
        </w:rPr>
      </w:pPr>
    </w:p>
    <w:p w:rsidR="0028032B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As horas trabalhadas são 08:15.</w:t>
      </w:r>
    </w:p>
    <w:p w:rsidR="0028032B" w:rsidRDefault="0028032B">
      <w:pPr>
        <w:spacing w:line="240" w:lineRule="auto"/>
        <w:ind w:left="0"/>
        <w:jc w:val="left"/>
        <w:rPr>
          <w:rFonts w:cs="Arial"/>
        </w:rPr>
      </w:pPr>
      <w:r>
        <w:rPr>
          <w:rFonts w:cs="Arial"/>
        </w:rPr>
        <w:br w:type="page"/>
      </w: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0" w:name="_Toc404439005"/>
      <w:r>
        <w:lastRenderedPageBreak/>
        <w:t>Tipos de presença</w:t>
      </w:r>
      <w:bookmarkEnd w:id="110"/>
    </w:p>
    <w:p w:rsidR="00141E1D" w:rsidRDefault="00141E1D" w:rsidP="00141E1D">
      <w:pPr>
        <w:pStyle w:val="Recuodecorpodetexto"/>
        <w:jc w:val="both"/>
      </w:pPr>
      <w:r>
        <w:t>O tipo de presença é definido conforme o “Período de apuração de freqüência”. E o mesmo é definido conforme o tipo de regime, como listado abaixo:</w:t>
      </w:r>
    </w:p>
    <w:p w:rsidR="00141E1D" w:rsidRDefault="00141E1D" w:rsidP="00141E1D">
      <w:pPr>
        <w:pStyle w:val="Recuodecorpodetexto"/>
        <w:jc w:val="both"/>
      </w:pPr>
      <w:r>
        <w:t xml:space="preserve">- Jornada de trabalho: Caso o indicativo de controle de presença nas jornadas de trabalho seja falso, o tipo de presença é </w:t>
      </w:r>
      <w:r>
        <w:rPr>
          <w:i/>
          <w:iCs/>
        </w:rPr>
        <w:t>Normal</w:t>
      </w:r>
      <w:r>
        <w:t xml:space="preserve"> e em caso contrário é </w:t>
      </w:r>
      <w:r>
        <w:rPr>
          <w:i/>
          <w:iCs/>
        </w:rPr>
        <w:t>Inversa</w:t>
      </w:r>
      <w:r>
        <w:t>;</w:t>
      </w:r>
    </w:p>
    <w:p w:rsidR="00141E1D" w:rsidRDefault="00141E1D" w:rsidP="00141E1D">
      <w:pPr>
        <w:pStyle w:val="Recuodecorpodetexto"/>
        <w:jc w:val="both"/>
      </w:pPr>
      <w:r>
        <w:t xml:space="preserve">- Escala de serviço: Caso o indicativo de controle de presença nas escalas de serviço seja falso, o tipo de presença é </w:t>
      </w:r>
      <w:r>
        <w:rPr>
          <w:i/>
          <w:iCs/>
        </w:rPr>
        <w:t>Normal</w:t>
      </w:r>
      <w:r>
        <w:t xml:space="preserve"> e em caso contrário é </w:t>
      </w:r>
      <w:r>
        <w:rPr>
          <w:i/>
          <w:iCs/>
        </w:rPr>
        <w:t>Inversa</w:t>
      </w:r>
      <w:r>
        <w:t>;</w:t>
      </w:r>
    </w:p>
    <w:p w:rsidR="00141E1D" w:rsidRDefault="00141E1D" w:rsidP="00141E1D">
      <w:pPr>
        <w:pStyle w:val="Recuodecorpodetexto"/>
        <w:jc w:val="both"/>
      </w:pPr>
      <w:r>
        <w:t xml:space="preserve">- Enturmação: Caso o indicativo de controle de presença nas enturmações seja falso, o tipo de presença é </w:t>
      </w:r>
      <w:r>
        <w:rPr>
          <w:i/>
          <w:iCs/>
        </w:rPr>
        <w:t>Normal</w:t>
      </w:r>
      <w:r>
        <w:t xml:space="preserve"> e em caso contrário é </w:t>
      </w:r>
      <w:r>
        <w:rPr>
          <w:i/>
          <w:iCs/>
        </w:rPr>
        <w:t>Inversa</w:t>
      </w:r>
      <w:r>
        <w:t>.</w:t>
      </w:r>
    </w:p>
    <w:p w:rsidR="00141E1D" w:rsidRDefault="00141E1D" w:rsidP="00141E1D">
      <w:pPr>
        <w:widowControl w:val="0"/>
        <w:ind w:left="540"/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1" w:name="_Toc404439006"/>
      <w:r>
        <w:t>Verificar parâmetros de banco de horas para o órgão</w:t>
      </w:r>
      <w:bookmarkEnd w:id="111"/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Verificar se o órgão utiliza banco de horas para jornadas/escalas é necessário consultar o conceito “Parâmetros de banco de horas para o órgão”.</w:t>
      </w:r>
    </w:p>
    <w:p w:rsidR="00141E1D" w:rsidRDefault="00141E1D" w:rsidP="00141E1D">
      <w:pPr>
        <w:widowControl w:val="0"/>
        <w:ind w:left="540"/>
        <w:rPr>
          <w:rFonts w:cs="Arial"/>
        </w:rPr>
      </w:pPr>
      <w:r>
        <w:rPr>
          <w:rFonts w:cs="Arial"/>
        </w:rPr>
        <w:t>Para jornadas o parâmetros é Utiliza banco de horas para as jornadas de trabalho e para escalas o parâmetro é Utiliza banco de horas para as escalas de serviço.</w:t>
      </w:r>
    </w:p>
    <w:p w:rsidR="00141E1D" w:rsidRDefault="00141E1D" w:rsidP="00141E1D">
      <w:pPr>
        <w:widowControl w:val="0"/>
        <w:ind w:left="540"/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2" w:name="_Toc404439007"/>
      <w:r>
        <w:t>Apuração de freqüência homologada</w:t>
      </w:r>
      <w:bookmarkEnd w:id="112"/>
    </w:p>
    <w:p w:rsidR="00141E1D" w:rsidRDefault="00141E1D" w:rsidP="00141E1D"/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3" w:name="_Toc404439008"/>
      <w:r>
        <w:t>Verificar se deve compensar</w:t>
      </w:r>
      <w:bookmarkEnd w:id="113"/>
    </w:p>
    <w:p w:rsidR="00141E1D" w:rsidRDefault="00141E1D" w:rsidP="00141E1D">
      <w:pPr>
        <w:rPr>
          <w:rFonts w:cs="Arial"/>
        </w:rPr>
      </w:pPr>
      <w:r>
        <w:rPr>
          <w:rFonts w:cs="Arial"/>
        </w:rPr>
        <w:t xml:space="preserve">Consultar os “Parâmetros de banco de horas do órgão” vigente (no período de apuração da freqüência) para verificar se </w:t>
      </w:r>
      <w:r>
        <w:rPr>
          <w:rFonts w:cs="Arial"/>
          <w:i/>
          <w:iCs/>
        </w:rPr>
        <w:t>Permite compensar horas ou dias não trabalhados</w:t>
      </w:r>
      <w:r>
        <w:rPr>
          <w:rFonts w:cs="Arial"/>
        </w:rPr>
        <w:t xml:space="preserve"> para a Carreira/Item da carreira ou Unidade organizacional ou Órgão (considerar inicialmente a existência do parâmetro para a carreira/item da carreira do servidor ou suas superiores. Não existindo para a Carreira/Item da carreira, considerar o parâmetro para a Unidade organizacional da jornada. Não existindo para a Unidade organizacional, considerar o parâmetro do Órgão.).</w:t>
      </w:r>
    </w:p>
    <w:p w:rsidR="00141E1D" w:rsidRDefault="00141E1D" w:rsidP="00141E1D">
      <w:pPr>
        <w:rPr>
          <w:rFonts w:cs="Arial"/>
          <w:i/>
          <w:iCs/>
        </w:rPr>
      </w:pPr>
      <w:r>
        <w:rPr>
          <w:rFonts w:cs="Arial"/>
        </w:rPr>
        <w:lastRenderedPageBreak/>
        <w:t xml:space="preserve">Se o parâmetro </w:t>
      </w:r>
      <w:r>
        <w:rPr>
          <w:rFonts w:cs="Arial"/>
          <w:i/>
          <w:iCs/>
        </w:rPr>
        <w:t xml:space="preserve">Permite compensar horas ou dias não trabalhados </w:t>
      </w:r>
      <w:r>
        <w:rPr>
          <w:rFonts w:cs="Arial"/>
        </w:rPr>
        <w:t>for verdadeiro</w:t>
      </w:r>
      <w:r>
        <w:rPr>
          <w:rFonts w:cs="Arial"/>
          <w:i/>
          <w:iCs/>
        </w:rPr>
        <w:t>: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ab/>
        <w:t xml:space="preserve">Recuperar o parâmetro </w:t>
      </w:r>
      <w:r>
        <w:rPr>
          <w:rFonts w:cs="Arial"/>
          <w:i/>
          <w:iCs/>
        </w:rPr>
        <w:t>Utilizar como padrão a compensação de horas não trabalhadas</w:t>
      </w:r>
      <w:r>
        <w:rPr>
          <w:rFonts w:cs="Arial"/>
        </w:rPr>
        <w:t>.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ab/>
        <w:t>Se o parâmetro recuperado for verdadeiro significa que deve compensar.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4" w:name="_Toc404439009"/>
      <w:r>
        <w:t>Verificar se deve armazenar em banco de horas</w:t>
      </w:r>
      <w:bookmarkEnd w:id="114"/>
    </w:p>
    <w:p w:rsidR="00141E1D" w:rsidRDefault="00141E1D" w:rsidP="00141E1D">
      <w:pPr>
        <w:rPr>
          <w:u w:val="single"/>
        </w:rPr>
      </w:pPr>
      <w:r>
        <w:rPr>
          <w:rFonts w:cs="Arial"/>
          <w:u w:val="single"/>
        </w:rPr>
        <w:t>Jornada de trabalho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 xml:space="preserve">Consultar os “Parâmetros de banco de horas do órgão” vigente (no período de apuração da freqüência) para verificar se </w:t>
      </w:r>
      <w:r>
        <w:rPr>
          <w:rFonts w:cs="Arial"/>
          <w:i/>
          <w:iCs/>
        </w:rPr>
        <w:t>Utiliza banco de horas para as jornadas de trabalho</w:t>
      </w:r>
      <w:r>
        <w:rPr>
          <w:rFonts w:cs="Arial"/>
        </w:rPr>
        <w:t>.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>Se o parâmetro recuperado for verdadeiro: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ab/>
        <w:t>Recuperar o parâmetro Utilizar como padrão o crédito no banco de horas.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>Se o parâmetro recuperado for verdadeiro significa que deve armazenar em banco de horas.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rPr>
          <w:u w:val="single"/>
        </w:rPr>
      </w:pPr>
      <w:r>
        <w:rPr>
          <w:rFonts w:cs="Arial"/>
          <w:u w:val="single"/>
        </w:rPr>
        <w:t>Escala de trabalho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 xml:space="preserve">Consultar os “Parâmetros de banco de horas do órgão” vigente (no período de apuração da freqüência) para verificar se </w:t>
      </w:r>
      <w:r>
        <w:rPr>
          <w:rFonts w:cs="Arial"/>
          <w:i/>
          <w:iCs/>
        </w:rPr>
        <w:t>Utiliza banco de horas para as escalas de serviço</w:t>
      </w:r>
      <w:r>
        <w:rPr>
          <w:rFonts w:cs="Arial"/>
        </w:rPr>
        <w:t>.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>Se o parâmetro recuperado for verdadeiro: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ab/>
        <w:t>Recuperar o parâmetro Utilizar como padrão o crédito no banco de horas.</w:t>
      </w:r>
    </w:p>
    <w:p w:rsidR="00141E1D" w:rsidRDefault="00141E1D" w:rsidP="00141E1D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>Se o parâmetro recuperado for verdadeiro significa que deve armazenar em banco de horas.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5" w:name="_Toc404439010"/>
      <w:r>
        <w:t>Consultar saldo de banco de horas real</w:t>
      </w:r>
      <w:bookmarkEnd w:id="115"/>
    </w:p>
    <w:p w:rsidR="00141E1D" w:rsidRDefault="00141E1D" w:rsidP="00141E1D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Recuperar o “Banco de horas apurado” identificado pela Relação de vínculo de cargo efetivo, pelo mês/ano de referência e que esteja ativo (não anulado);</w:t>
      </w:r>
    </w:p>
    <w:p w:rsidR="00141E1D" w:rsidRDefault="00141E1D" w:rsidP="00141E1D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Recuperar o “Banco de horas real” identificado pelo “Banco de horas apurado” recuperado;</w:t>
      </w:r>
    </w:p>
    <w:p w:rsidR="00141E1D" w:rsidRDefault="00141E1D" w:rsidP="00141E1D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lastRenderedPageBreak/>
        <w:t>Recuperar o “Banco de horas real de serviços extraordinários” identificado pelo “Banco de horas real” recuperado e pelo “Tipo de serviço extraordinário”. Com isto recuperar o Quantitativo de horas não acumuladas no mês.</w:t>
      </w:r>
    </w:p>
    <w:p w:rsidR="00141E1D" w:rsidRDefault="00141E1D" w:rsidP="00141E1D">
      <w:pPr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6" w:name="_Toc404439011"/>
      <w:r>
        <w:t>Registrar freqüência</w:t>
      </w:r>
      <w:bookmarkEnd w:id="116"/>
    </w:p>
    <w:p w:rsidR="00141E1D" w:rsidRDefault="00141E1D" w:rsidP="00141E1D">
      <w:pPr>
        <w:numPr>
          <w:ilvl w:val="0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Inclusão: incluir o histórico de freqüência da jornada/escala/enturmação, caso não exista nenhum tipo de freqüência já lançado para o dia em questão.</w:t>
      </w:r>
    </w:p>
    <w:p w:rsidR="00141E1D" w:rsidRDefault="00141E1D" w:rsidP="00141E1D">
      <w:pPr>
        <w:numPr>
          <w:ilvl w:val="1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Caso o órgão não exija o lançamento de presença (jornada/escala/enturmação), qualquer lançamento de presença não deve ser gravado no histórico.</w:t>
      </w:r>
    </w:p>
    <w:p w:rsidR="00141E1D" w:rsidRDefault="00141E1D" w:rsidP="00141E1D">
      <w:pPr>
        <w:numPr>
          <w:ilvl w:val="1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Caso o órgão exija o lançamento de presença (jornada/escala/enturmação), qualquer lançamento de falta integral não deve ser lançado no histórico.</w:t>
      </w:r>
    </w:p>
    <w:p w:rsidR="00141E1D" w:rsidRDefault="00141E1D" w:rsidP="00141E1D">
      <w:pPr>
        <w:numPr>
          <w:ilvl w:val="0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Alteração: alterar o histórico de freqüência da jornada/escala/enturmação, caso já exista algum tipo de freqüência já lançado para o dia em questão.</w:t>
      </w:r>
    </w:p>
    <w:p w:rsidR="00141E1D" w:rsidRDefault="00141E1D" w:rsidP="00141E1D">
      <w:pPr>
        <w:numPr>
          <w:ilvl w:val="1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Caso o órgão não exija o lançamento de presença (jornada/escala/enturmação), e o usuário tenha alterado a freqüência para um indicativo de presença, o registro deve ser excluído.</w:t>
      </w:r>
    </w:p>
    <w:p w:rsidR="00141E1D" w:rsidRDefault="00141E1D" w:rsidP="00141E1D">
      <w:pPr>
        <w:numPr>
          <w:ilvl w:val="1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Caso o órgão exija o lançamento de presença (jornada/escala/enturmação), e o usuário tenha alterado a freqüência para um indicativo de falta integral, o registro deve ser excluído.</w:t>
      </w:r>
    </w:p>
    <w:p w:rsidR="00141E1D" w:rsidRDefault="00141E1D" w:rsidP="00141E1D">
      <w:pPr>
        <w:numPr>
          <w:ilvl w:val="0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>Exclusão: excluir o histórico de freqüência (jornada/escala/enturmação) caso não venha a existir nenhum tipo de freqüência para o dia em questão.</w:t>
      </w:r>
    </w:p>
    <w:p w:rsidR="00141E1D" w:rsidRDefault="00141E1D" w:rsidP="00141E1D">
      <w:pPr>
        <w:widowControl w:val="0"/>
        <w:ind w:left="540"/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7" w:name="_Toc404439012"/>
      <w:r>
        <w:t>Consultar as jornadas de trabalho para registro de freqüência</w:t>
      </w:r>
      <w:bookmarkEnd w:id="117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recebe do caso de uso realizador o período de apuração da freqüência, o Vínculo.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 xml:space="preserve">O sistema recupera os “Históricos de jornada de trabalho” que sejam do Vínculo recebido, que estejam vigentes (pelo menos um dia no período de apuração recebido), ativas (não anuladas) e que sejam relativas as relações de vínculo do tipo </w:t>
      </w:r>
      <w:r>
        <w:rPr>
          <w:i/>
          <w:iCs/>
        </w:rPr>
        <w:t>Cargo efetivo</w:t>
      </w:r>
      <w:r>
        <w:t xml:space="preserve">, </w:t>
      </w:r>
      <w:r>
        <w:rPr>
          <w:i/>
          <w:iCs/>
        </w:rPr>
        <w:t>Função de chefia</w:t>
      </w:r>
      <w:r>
        <w:t xml:space="preserve"> e </w:t>
      </w:r>
      <w:r>
        <w:rPr>
          <w:i/>
          <w:iCs/>
        </w:rPr>
        <w:t>Bolsista</w:t>
      </w:r>
      <w:r>
        <w:t>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Caso encontre mais de um registro de “Histórico de jornada de trabalho” vigente na mesma data, deve prevalecer: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Primeiro, a jornada de trabalho de Bolsista.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Segundo, a jornada de trabalho da Função de chefia mais antiga que o servidor esteja exercendo como titular ou não, caso esteja afastado da sua relação de vínculo de cargo efetivo como titular.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lastRenderedPageBreak/>
        <w:t>Terceiro, a jornada de trabalho do cargo efetivo mais antigo que o servidor esteja exercendo, substituindo/respondendo, caso esteja afastado da sua relação de vínculo de cargo efetivo como titular.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Quarto, a jornada de trabalho de cargo efetivo que o servidor esteja exercendo como titular, mesmo que tenha se afastado para ocupar/substituir algum cargo comissionado.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Para cada uma dos “Históricos de jornada de trabalho” consideradas, deve recuperar os “Históricos de jornada de trabalho adicional” ativos (não anulados) e vigentes (no período de apuração recebido).</w:t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8" w:name="_Toc404439013"/>
      <w:r>
        <w:t>Consultar as escalas de serviço para registro de freqüência</w:t>
      </w:r>
      <w:bookmarkEnd w:id="118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recebe do caso de uso realizador o período de apuração da freqüência, o Vínculo.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recupera os “Históricos de escalas de serviço” que sejam do Vínculo recebido, que estejam vigentes (pelo menos um dia  no período de apuração recebido) e ativos (não anulados).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Para cada “Histórico de escala de serviço” recuperado: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executa o caso de uso “Expandir escala de serviço”, informando o identificador do “Histórico de escala de serviço” e o período (data inicial e final do período de apuração).</w:t>
      </w:r>
    </w:p>
    <w:p w:rsidR="00141E1D" w:rsidRDefault="00141E1D" w:rsidP="00141E1D"/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19" w:name="_Toc404439014"/>
      <w:r>
        <w:t>Consultar as enturmações para registro de freqüência</w:t>
      </w:r>
      <w:bookmarkEnd w:id="119"/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recebe do caso de uso realizador o período de apuração da freqüência, o Vínculo.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</w:tabs>
        <w:spacing w:line="240" w:lineRule="auto"/>
        <w:ind w:left="1800" w:hanging="900"/>
      </w:pPr>
      <w:r>
        <w:t>O sistema recupera as “Enturmações” que sejam do Vínculo recebido, que estejam vigentes (pelo menos um dia no período de apuração recebido) e ativas (não anuladas).</w:t>
      </w:r>
    </w:p>
    <w:p w:rsidR="00141E1D" w:rsidRDefault="00141E1D" w:rsidP="00141E1D">
      <w:pPr>
        <w:widowControl w:val="0"/>
        <w:ind w:left="540"/>
        <w:rPr>
          <w:rFonts w:cs="Arial"/>
        </w:rPr>
      </w:pPr>
    </w:p>
    <w:p w:rsidR="00141E1D" w:rsidRDefault="00141E1D" w:rsidP="00141E1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20" w:name="_Toc190771813"/>
      <w:bookmarkStart w:id="121" w:name="_Toc192995967"/>
      <w:bookmarkStart w:id="122" w:name="_Toc404439015"/>
      <w:r>
        <w:t>Abrangência</w:t>
      </w:r>
      <w:bookmarkEnd w:id="120"/>
      <w:bookmarkEnd w:id="121"/>
      <w:bookmarkEnd w:id="122"/>
    </w:p>
    <w:p w:rsidR="00141E1D" w:rsidRDefault="00141E1D" w:rsidP="00141E1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3" w:name="_Toc190692550"/>
      <w:bookmarkStart w:id="124" w:name="_Toc190771814"/>
      <w:bookmarkStart w:id="125" w:name="_Toc192995968"/>
      <w:bookmarkStart w:id="126" w:name="_Toc404439016"/>
      <w:r>
        <w:t xml:space="preserve">Abrangência na </w:t>
      </w:r>
      <w:bookmarkEnd w:id="123"/>
      <w:r>
        <w:t>pesquisa</w:t>
      </w:r>
      <w:bookmarkEnd w:id="124"/>
      <w:bookmarkEnd w:id="125"/>
      <w:bookmarkEnd w:id="126"/>
    </w:p>
    <w:p w:rsidR="00141E1D" w:rsidRDefault="00141E1D" w:rsidP="00141E1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800" w:hanging="900"/>
        <w:rPr>
          <w:color w:val="000000"/>
        </w:rPr>
      </w:pPr>
      <w:r>
        <w:rPr>
          <w:color w:val="000000"/>
        </w:rPr>
        <w:t xml:space="preserve">O sistema certifica que o ator pode consultar os servidores, verificando a abrangência de acesso a dados - </w:t>
      </w:r>
      <w:r>
        <w:rPr>
          <w:b/>
          <w:bCs w:val="0"/>
          <w:color w:val="000000"/>
          <w:u w:val="single"/>
        </w:rPr>
        <w:t>quanto à consulta</w:t>
      </w:r>
      <w:r>
        <w:rPr>
          <w:color w:val="000000"/>
        </w:rPr>
        <w:t xml:space="preserve"> - que o mesmo possuir, levando em consideração: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situação previdenciária do vínculo escolhido.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>A relação de trabalho da relação de vínculo de cargo efetivo vigente de titular do servidor.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 xml:space="preserve">A carreira da relação de vínculo de cargo efetivo vigente </w:t>
      </w:r>
      <w:r>
        <w:rPr>
          <w:color w:val="000000"/>
        </w:rPr>
        <w:lastRenderedPageBreak/>
        <w:t>de titular do servidor.</w:t>
      </w:r>
    </w:p>
    <w:p w:rsidR="00141E1D" w:rsidRDefault="00141E1D" w:rsidP="00141E1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800" w:hanging="900"/>
        <w:rPr>
          <w:color w:val="000000"/>
        </w:rPr>
      </w:pPr>
      <w:r>
        <w:rPr>
          <w:color w:val="000000"/>
        </w:rPr>
        <w:t xml:space="preserve">O sistema certifica que o ator pode consultar os servidores, verificando a abrangência de acesso a dados - </w:t>
      </w:r>
      <w:r>
        <w:rPr>
          <w:b/>
          <w:bCs w:val="0"/>
          <w:color w:val="000000"/>
          <w:u w:val="single"/>
        </w:rPr>
        <w:t>quanto à inclusão/alteração/exclusão</w:t>
      </w:r>
      <w:r>
        <w:rPr>
          <w:color w:val="000000"/>
        </w:rPr>
        <w:t xml:space="preserve"> - que o mesmo possuir, levando em consideração: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A situação previdenciária do vínculo escolhido.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>A relação de trabalho da relação de vínculo de cargo efetivo vigente de titular do servidor.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>A carreira da relação de vínculo de cargo efetivo vigente de titular do servidor.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  <w:rPr>
          <w:color w:val="000000"/>
        </w:rPr>
      </w:pPr>
      <w:r>
        <w:rPr>
          <w:color w:val="000000"/>
        </w:rPr>
        <w:t>A unidade organizacional principal (local de trabalho) da relação de vínculo de cargo efetivo vigente de titular do servidor.</w:t>
      </w:r>
    </w:p>
    <w:p w:rsidR="00141E1D" w:rsidRDefault="00141E1D" w:rsidP="00141E1D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rPr>
          <w:color w:val="000000"/>
        </w:rPr>
        <w:t>A região sob a qual a unidade organizacional principal (local de trabalho) da relação de vínculo de cargo efetivo vigente de titular, do servidor.</w:t>
      </w:r>
    </w:p>
    <w:p w:rsidR="00141E1D" w:rsidRDefault="00141E1D" w:rsidP="00141E1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7" w:name="_Toc190692551"/>
      <w:bookmarkStart w:id="128" w:name="_Toc190771815"/>
      <w:bookmarkStart w:id="129" w:name="_Toc192995969"/>
      <w:bookmarkStart w:id="130" w:name="_Toc404439017"/>
      <w:r>
        <w:t>Exceções</w:t>
      </w:r>
      <w:bookmarkEnd w:id="127"/>
      <w:bookmarkEnd w:id="128"/>
      <w:bookmarkEnd w:id="129"/>
      <w:bookmarkEnd w:id="130"/>
    </w:p>
    <w:p w:rsidR="00141E1D" w:rsidRDefault="00141E1D" w:rsidP="00141E1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800" w:hanging="900"/>
        <w:rPr>
          <w:color w:val="000000"/>
        </w:rPr>
      </w:pPr>
      <w:r>
        <w:rPr>
          <w:color w:val="000000"/>
        </w:rPr>
        <w:t xml:space="preserve">Tentativa de realizar operação - exceto listagem/impressão -, sem que o usuário tenha abrangência para realizá-la. O sistema exibe a mensagem MSG0183 ("Este registro não faz parte de sua abrangência de dados"). </w:t>
      </w:r>
    </w:p>
    <w:p w:rsidR="00141E1D" w:rsidRDefault="00141E1D" w:rsidP="00141E1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1" w:name="_Toc190692552"/>
      <w:bookmarkStart w:id="132" w:name="_Toc190771816"/>
      <w:bookmarkStart w:id="133" w:name="_Toc192995970"/>
      <w:bookmarkStart w:id="134" w:name="_Toc404439018"/>
      <w:r>
        <w:t xml:space="preserve">Abrangência na pesquisa auxiliar de </w:t>
      </w:r>
      <w:bookmarkEnd w:id="131"/>
      <w:r>
        <w:t>pessoa</w:t>
      </w:r>
      <w:bookmarkEnd w:id="132"/>
      <w:bookmarkEnd w:id="133"/>
      <w:bookmarkEnd w:id="134"/>
    </w:p>
    <w:p w:rsidR="00141E1D" w:rsidRDefault="00141E1D" w:rsidP="00141E1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800" w:hanging="900"/>
      </w:pPr>
      <w:r>
        <w:t>Sistema deve ligar a abrangência antes de recuperar os registros.</w:t>
      </w:r>
    </w:p>
    <w:p w:rsidR="00141E1D" w:rsidRDefault="00141E1D" w:rsidP="00141E1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5" w:name="_Toc404439019"/>
      <w:r>
        <w:t>Abrangência no combo unidade organizacional (freqüência de enturmação)</w:t>
      </w:r>
      <w:bookmarkEnd w:id="135"/>
    </w:p>
    <w:p w:rsidR="00141E1D" w:rsidRDefault="00141E1D" w:rsidP="00141E1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800" w:hanging="900"/>
      </w:pPr>
      <w:r>
        <w:t>Sistema deve ligar a abrangência antes de recuperar os registros.</w:t>
      </w:r>
    </w:p>
    <w:p w:rsidR="00F41655" w:rsidRPr="00141E1D" w:rsidRDefault="00F41655" w:rsidP="0028032B">
      <w:pPr>
        <w:widowControl w:val="0"/>
        <w:ind w:left="0"/>
      </w:pPr>
    </w:p>
    <w:sectPr w:rsidR="00F41655" w:rsidRPr="00141E1D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1E1D" w:rsidRDefault="00141E1D" w:rsidP="002908D9">
      <w:r>
        <w:separator/>
      </w:r>
    </w:p>
  </w:endnote>
  <w:endnote w:type="continuationSeparator" w:id="0">
    <w:p w:rsidR="00141E1D" w:rsidRDefault="00141E1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8032B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41E1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41E1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41E1D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41E1D">
            <w:rPr>
              <w:b/>
              <w:sz w:val="20"/>
              <w:szCs w:val="20"/>
            </w:rPr>
            <w:t xml:space="preserve"> Escala de Serviço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8032B" w:rsidRPr="0028032B">
            <w:rPr>
              <w:b/>
              <w:sz w:val="20"/>
              <w:szCs w:val="20"/>
            </w:rPr>
            <w:t>UCS0019 - Manter Frequência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1E1D" w:rsidRDefault="00141E1D" w:rsidP="002908D9">
      <w:r>
        <w:separator/>
      </w:r>
    </w:p>
  </w:footnote>
  <w:footnote w:type="continuationSeparator" w:id="0">
    <w:p w:rsidR="00141E1D" w:rsidRDefault="00141E1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B844B18"/>
    <w:multiLevelType w:val="hybridMultilevel"/>
    <w:tmpl w:val="0270DEA2"/>
    <w:lvl w:ilvl="0" w:tplc="4AA4C65A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6830DE6"/>
    <w:multiLevelType w:val="hybridMultilevel"/>
    <w:tmpl w:val="D6EE1500"/>
    <w:lvl w:ilvl="0" w:tplc="4AA4C65A"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2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3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4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3"/>
  </w:num>
  <w:num w:numId="3">
    <w:abstractNumId w:val="4"/>
  </w:num>
  <w:num w:numId="4">
    <w:abstractNumId w:val="19"/>
  </w:num>
  <w:num w:numId="5">
    <w:abstractNumId w:val="15"/>
  </w:num>
  <w:num w:numId="6">
    <w:abstractNumId w:val="18"/>
  </w:num>
  <w:num w:numId="7">
    <w:abstractNumId w:val="10"/>
  </w:num>
  <w:num w:numId="8">
    <w:abstractNumId w:val="1"/>
  </w:num>
  <w:num w:numId="9">
    <w:abstractNumId w:val="7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2"/>
  </w:num>
  <w:num w:numId="15">
    <w:abstractNumId w:val="6"/>
  </w:num>
  <w:num w:numId="16">
    <w:abstractNumId w:val="14"/>
  </w:num>
  <w:num w:numId="17">
    <w:abstractNumId w:val="5"/>
  </w:num>
  <w:num w:numId="18">
    <w:abstractNumId w:val="11"/>
  </w:num>
  <w:num w:numId="19">
    <w:abstractNumId w:val="3"/>
  </w:num>
  <w:num w:numId="20">
    <w:abstractNumId w:val="8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E1D"/>
    <w:rsid w:val="0000536A"/>
    <w:rsid w:val="00010C94"/>
    <w:rsid w:val="00011A7E"/>
    <w:rsid w:val="00080AA2"/>
    <w:rsid w:val="000A2BFB"/>
    <w:rsid w:val="000B4005"/>
    <w:rsid w:val="000F0299"/>
    <w:rsid w:val="00111169"/>
    <w:rsid w:val="00141E1D"/>
    <w:rsid w:val="001A25E3"/>
    <w:rsid w:val="001C7A01"/>
    <w:rsid w:val="0028032B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D12DC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1E1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41E1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41E1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41E1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41E1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141E1D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141E1D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141E1D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141E1D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141E1D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41E1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41E1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41E1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41E1D"/>
    <w:pPr>
      <w:ind w:left="0"/>
    </w:pPr>
  </w:style>
  <w:style w:type="paragraph" w:styleId="ndicedeilustraes">
    <w:name w:val="table of figures"/>
    <w:basedOn w:val="Normal"/>
    <w:next w:val="Normal"/>
    <w:semiHidden/>
    <w:rsid w:val="00141E1D"/>
  </w:style>
  <w:style w:type="paragraph" w:styleId="Sumrio2">
    <w:name w:val="toc 2"/>
    <w:basedOn w:val="Normal"/>
    <w:next w:val="Normal"/>
    <w:autoRedefine/>
    <w:uiPriority w:val="39"/>
    <w:rsid w:val="00141E1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41E1D"/>
    <w:pPr>
      <w:ind w:left="480"/>
    </w:pPr>
  </w:style>
  <w:style w:type="character" w:styleId="Hyperlink">
    <w:name w:val="Hyperlink"/>
    <w:basedOn w:val="Fontepargpadro"/>
    <w:uiPriority w:val="99"/>
    <w:rsid w:val="00141E1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41E1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41E1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41E1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41E1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41E1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41E1D"/>
    <w:rPr>
      <w:sz w:val="16"/>
    </w:rPr>
  </w:style>
  <w:style w:type="character" w:styleId="Nmerodepgina">
    <w:name w:val="page number"/>
    <w:basedOn w:val="Fontepargpadro"/>
    <w:rsid w:val="00141E1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41E1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41E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41E1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41E1D"/>
  </w:style>
  <w:style w:type="character" w:customStyle="1" w:styleId="Ttulo5Char">
    <w:name w:val="Título 5 Char"/>
    <w:basedOn w:val="Fontepargpadro"/>
    <w:link w:val="Ttulo5"/>
    <w:rsid w:val="00141E1D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141E1D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141E1D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141E1D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141E1D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141E1D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141E1D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141E1D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141E1D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141E1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41E1D"/>
    <w:rPr>
      <w:rFonts w:eastAsia="Arial Unicode MS"/>
    </w:rPr>
  </w:style>
  <w:style w:type="paragraph" w:customStyle="1" w:styleId="tabletext">
    <w:name w:val="tabletext"/>
    <w:basedOn w:val="Normal"/>
    <w:rsid w:val="00141E1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141E1D"/>
    <w:rPr>
      <w:color w:val="800080"/>
      <w:u w:val="single"/>
    </w:rPr>
  </w:style>
  <w:style w:type="paragraph" w:styleId="Sumrio4">
    <w:name w:val="toc 4"/>
    <w:basedOn w:val="Normal"/>
    <w:next w:val="Normal"/>
    <w:autoRedefine/>
    <w:uiPriority w:val="39"/>
    <w:rsid w:val="00141E1D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141E1D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uiPriority w:val="39"/>
    <w:rsid w:val="00141E1D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uiPriority w:val="39"/>
    <w:rsid w:val="00141E1D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uiPriority w:val="39"/>
    <w:rsid w:val="00141E1D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uiPriority w:val="39"/>
    <w:rsid w:val="00141E1D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uiPriority w:val="39"/>
    <w:rsid w:val="00141E1D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141E1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41E1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41E1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41E1D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141E1D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141E1D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141E1D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141E1D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141E1D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141E1D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141E1D"/>
    <w:rPr>
      <w:color w:val="0000FF"/>
    </w:rPr>
  </w:style>
  <w:style w:type="character" w:styleId="Refdecomentrio">
    <w:name w:val="annotation reference"/>
    <w:basedOn w:val="Fontepargpadro"/>
    <w:rsid w:val="00141E1D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141E1D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141E1D"/>
    <w:rPr>
      <w:lang w:eastAsia="en-US"/>
    </w:rPr>
  </w:style>
  <w:style w:type="paragraph" w:styleId="Corpodetexto2">
    <w:name w:val="Body Text 2"/>
    <w:basedOn w:val="Normal"/>
    <w:link w:val="Corpodetexto2Char"/>
    <w:rsid w:val="00141E1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41E1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41E1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41E1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41E1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1E1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41E1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41E1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41E1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41E1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141E1D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141E1D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141E1D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141E1D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141E1D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41E1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41E1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41E1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41E1D"/>
    <w:pPr>
      <w:ind w:left="0"/>
    </w:pPr>
  </w:style>
  <w:style w:type="paragraph" w:styleId="ndicedeilustraes">
    <w:name w:val="table of figures"/>
    <w:basedOn w:val="Normal"/>
    <w:next w:val="Normal"/>
    <w:semiHidden/>
    <w:rsid w:val="00141E1D"/>
  </w:style>
  <w:style w:type="paragraph" w:styleId="Sumrio2">
    <w:name w:val="toc 2"/>
    <w:basedOn w:val="Normal"/>
    <w:next w:val="Normal"/>
    <w:autoRedefine/>
    <w:uiPriority w:val="39"/>
    <w:rsid w:val="00141E1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41E1D"/>
    <w:pPr>
      <w:ind w:left="480"/>
    </w:pPr>
  </w:style>
  <w:style w:type="character" w:styleId="Hyperlink">
    <w:name w:val="Hyperlink"/>
    <w:basedOn w:val="Fontepargpadro"/>
    <w:uiPriority w:val="99"/>
    <w:rsid w:val="00141E1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41E1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41E1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41E1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41E1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41E1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41E1D"/>
    <w:rPr>
      <w:sz w:val="16"/>
    </w:rPr>
  </w:style>
  <w:style w:type="character" w:styleId="Nmerodepgina">
    <w:name w:val="page number"/>
    <w:basedOn w:val="Fontepargpadro"/>
    <w:rsid w:val="00141E1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41E1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41E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41E1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41E1D"/>
  </w:style>
  <w:style w:type="character" w:customStyle="1" w:styleId="Ttulo5Char">
    <w:name w:val="Título 5 Char"/>
    <w:basedOn w:val="Fontepargpadro"/>
    <w:link w:val="Ttulo5"/>
    <w:rsid w:val="00141E1D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141E1D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141E1D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141E1D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141E1D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141E1D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141E1D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141E1D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141E1D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141E1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41E1D"/>
    <w:rPr>
      <w:rFonts w:eastAsia="Arial Unicode MS"/>
    </w:rPr>
  </w:style>
  <w:style w:type="paragraph" w:customStyle="1" w:styleId="tabletext">
    <w:name w:val="tabletext"/>
    <w:basedOn w:val="Normal"/>
    <w:rsid w:val="00141E1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141E1D"/>
    <w:rPr>
      <w:color w:val="800080"/>
      <w:u w:val="single"/>
    </w:rPr>
  </w:style>
  <w:style w:type="paragraph" w:styleId="Sumrio4">
    <w:name w:val="toc 4"/>
    <w:basedOn w:val="Normal"/>
    <w:next w:val="Normal"/>
    <w:autoRedefine/>
    <w:uiPriority w:val="39"/>
    <w:rsid w:val="00141E1D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141E1D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uiPriority w:val="39"/>
    <w:rsid w:val="00141E1D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uiPriority w:val="39"/>
    <w:rsid w:val="00141E1D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uiPriority w:val="39"/>
    <w:rsid w:val="00141E1D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uiPriority w:val="39"/>
    <w:rsid w:val="00141E1D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uiPriority w:val="39"/>
    <w:rsid w:val="00141E1D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141E1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41E1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41E1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41E1D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141E1D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141E1D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141E1D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141E1D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141E1D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141E1D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141E1D"/>
    <w:rPr>
      <w:color w:val="0000FF"/>
    </w:rPr>
  </w:style>
  <w:style w:type="character" w:styleId="Refdecomentrio">
    <w:name w:val="annotation reference"/>
    <w:basedOn w:val="Fontepargpadro"/>
    <w:rsid w:val="00141E1D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141E1D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141E1D"/>
    <w:rPr>
      <w:lang w:eastAsia="en-US"/>
    </w:rPr>
  </w:style>
  <w:style w:type="paragraph" w:styleId="Corpodetexto2">
    <w:name w:val="Body Text 2"/>
    <w:basedOn w:val="Normal"/>
    <w:link w:val="Corpodetexto2Char"/>
    <w:rsid w:val="00141E1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41E1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41E1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41E1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41E1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4E2A17-A1DD-49BE-A134-13D39FDF7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40</Pages>
  <Words>10390</Words>
  <Characters>60681</Characters>
  <Application>Microsoft Office Word</Application>
  <DocSecurity>0</DocSecurity>
  <Lines>505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70930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2014-11-08T03:15:00Z</cp:lastPrinted>
  <dcterms:created xsi:type="dcterms:W3CDTF">2014-11-08T03:14:00Z</dcterms:created>
  <dcterms:modified xsi:type="dcterms:W3CDTF">2014-11-22T18:59:00Z</dcterms:modified>
</cp:coreProperties>
</file>