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236A2F" w:rsidRDefault="00236A2F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D31EAD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236A2F">
        <w:t>402</w:t>
      </w:r>
      <w:r w:rsidR="0084167A">
        <w:t xml:space="preserve"> </w:t>
      </w:r>
      <w:r>
        <w:t xml:space="preserve">– </w:t>
      </w:r>
      <w:r w:rsidR="00236A2F" w:rsidRPr="00236A2F">
        <w:t>Manter Referência de Valores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6251F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09/07/2008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6251F" w:rsidP="0096251F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Liliane </w:t>
            </w:r>
            <w:proofErr w:type="spellStart"/>
            <w:r>
              <w:rPr>
                <w:rFonts w:cs="Arial"/>
                <w:sz w:val="20"/>
                <w:szCs w:val="20"/>
              </w:rPr>
              <w:t>Frez</w:t>
            </w:r>
            <w:proofErr w:type="spellEnd"/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6251F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6251F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96251F">
              <w:rPr>
                <w:rFonts w:cs="Arial"/>
                <w:sz w:val="20"/>
                <w:szCs w:val="20"/>
              </w:rPr>
              <w:t>Versão do VSS entregue.</w:t>
            </w:r>
            <w:r>
              <w:rPr>
                <w:rFonts w:cs="Arial"/>
                <w:sz w:val="20"/>
                <w:szCs w:val="20"/>
              </w:rPr>
              <w:t xml:space="preserve"> CD 032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6251F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96251F">
              <w:rPr>
                <w:rFonts w:cs="Arial"/>
                <w:sz w:val="20"/>
                <w:szCs w:val="20"/>
              </w:rPr>
              <w:t xml:space="preserve">Keila </w:t>
            </w:r>
            <w:proofErr w:type="spellStart"/>
            <w:r w:rsidRPr="0096251F">
              <w:rPr>
                <w:rFonts w:cs="Arial"/>
                <w:sz w:val="20"/>
                <w:szCs w:val="20"/>
              </w:rPr>
              <w:t>Joanês</w:t>
            </w:r>
            <w:proofErr w:type="spellEnd"/>
            <w:r w:rsidRPr="0096251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96251F">
              <w:rPr>
                <w:rFonts w:cs="Arial"/>
                <w:sz w:val="20"/>
                <w:szCs w:val="20"/>
              </w:rPr>
              <w:t>Fiabani</w:t>
            </w:r>
            <w:proofErr w:type="spellEnd"/>
          </w:p>
        </w:tc>
      </w:tr>
      <w:tr w:rsidR="0096251F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51F" w:rsidRDefault="0096251F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13/10/2021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51F" w:rsidRDefault="0096251F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51F" w:rsidRPr="0096251F" w:rsidRDefault="0096251F" w:rsidP="0096251F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Atendimento ao chamado 15927/2021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51F" w:rsidRPr="0096251F" w:rsidRDefault="0096251F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E19F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90041256" w:history="1">
        <w:r w:rsidR="008E19F0" w:rsidRPr="002E4C2B">
          <w:rPr>
            <w:rStyle w:val="Hyperlink"/>
            <w:noProof/>
          </w:rPr>
          <w:t>1.</w:t>
        </w:r>
        <w:r w:rsidR="008E19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19F0" w:rsidRPr="002E4C2B">
          <w:rPr>
            <w:rStyle w:val="Hyperlink"/>
            <w:noProof/>
          </w:rPr>
          <w:t>Pacote/Caso de Uso</w:t>
        </w:r>
        <w:r w:rsidR="008E19F0">
          <w:rPr>
            <w:noProof/>
            <w:webHidden/>
          </w:rPr>
          <w:tab/>
        </w:r>
        <w:r w:rsidR="008E19F0">
          <w:rPr>
            <w:noProof/>
            <w:webHidden/>
          </w:rPr>
          <w:fldChar w:fldCharType="begin"/>
        </w:r>
        <w:r w:rsidR="008E19F0">
          <w:rPr>
            <w:noProof/>
            <w:webHidden/>
          </w:rPr>
          <w:instrText xml:space="preserve"> PAGEREF _Toc90041256 \h </w:instrText>
        </w:r>
        <w:r w:rsidR="008E19F0">
          <w:rPr>
            <w:noProof/>
            <w:webHidden/>
          </w:rPr>
        </w:r>
        <w:r w:rsidR="008E19F0">
          <w:rPr>
            <w:noProof/>
            <w:webHidden/>
          </w:rPr>
          <w:fldChar w:fldCharType="separate"/>
        </w:r>
        <w:r w:rsidR="008E19F0">
          <w:rPr>
            <w:noProof/>
            <w:webHidden/>
          </w:rPr>
          <w:t>6</w:t>
        </w:r>
        <w:r w:rsidR="008E19F0"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57" w:history="1">
        <w:r w:rsidRPr="002E4C2B">
          <w:rPr>
            <w:rStyle w:val="Hyperlink"/>
            <w:noProof/>
          </w:rPr>
          <w:t>Manter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58" w:history="1">
        <w:r w:rsidRPr="002E4C2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59" w:history="1">
        <w:r w:rsidRPr="002E4C2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0" w:history="1">
        <w:r w:rsidRPr="002E4C2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1" w:history="1">
        <w:r w:rsidRPr="002E4C2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2" w:history="1">
        <w:r w:rsidRPr="002E4C2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3" w:history="1">
        <w:r w:rsidRPr="002E4C2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4" w:history="1">
        <w:r w:rsidRPr="002E4C2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5" w:history="1">
        <w:r w:rsidRPr="002E4C2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Incluir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6" w:history="1">
        <w:r w:rsidRPr="002E4C2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7" w:history="1">
        <w:r w:rsidRPr="002E4C2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Alterar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8" w:history="1">
        <w:r w:rsidRPr="002E4C2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69" w:history="1">
        <w:r w:rsidRPr="002E4C2B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Alternativo 01: Alterar Referência de Valores (Criar nova vigência)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0" w:history="1">
        <w:r w:rsidRPr="002E4C2B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alternativo 02: Retificar Vigência Finalizada ou com Pagamento Calculado – Substitui a partir do passo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1" w:history="1">
        <w:r w:rsidRPr="002E4C2B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Alternativo 03: Criar nova versão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2" w:history="1">
        <w:r w:rsidRPr="002E4C2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Excluir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3" w:history="1">
        <w:r w:rsidRPr="002E4C2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4" w:history="1">
        <w:r w:rsidRPr="002E4C2B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Alternativo 01: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5" w:history="1">
        <w:r w:rsidRPr="002E4C2B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Alternativo 02: versão oficial – Substitui a partir do passo 4.3.2.3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6" w:history="1">
        <w:r w:rsidRPr="002E4C2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Listar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7" w:history="1">
        <w:r w:rsidRPr="002E4C2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8" w:history="1">
        <w:r w:rsidRPr="002E4C2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Visualizar Referências de Valor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79" w:history="1">
        <w:r w:rsidRPr="002E4C2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0" w:history="1">
        <w:r w:rsidRPr="002E4C2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1" w:history="1">
        <w:r w:rsidRPr="002E4C2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RN001 Sigla da referência de valores já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2" w:history="1">
        <w:r w:rsidRPr="002E4C2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RN002 Validação de vigência quando alteração retificadora ou 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3" w:history="1">
        <w:r w:rsidRPr="002E4C2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RN003 Validação de vigência quando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4" w:history="1">
        <w:r w:rsidRPr="002E4C2B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RN004 Atualização de vigência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5" w:history="1">
        <w:r w:rsidRPr="002E4C2B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RN005 Validação de vigência quando alteração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6" w:history="1">
        <w:r w:rsidRPr="002E4C2B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RN006 Atualização de vigência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7" w:history="1">
        <w:r w:rsidRPr="002E4C2B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RN007 Número da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8" w:history="1">
        <w:r w:rsidRPr="002E4C2B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RN008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89" w:history="1">
        <w:r w:rsidRPr="002E4C2B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RN009 Operações não permitidas quando órgão possui folha de pagamento calculada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0" w:history="1">
        <w:r w:rsidRPr="002E4C2B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RN010 Atualização de vigência anterior quando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1" w:history="1">
        <w:r w:rsidRPr="002E4C2B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RN011 Exclusão de única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2" w:history="1">
        <w:r w:rsidRPr="002E4C2B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RN012 Navegação em dados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3" w:history="1">
        <w:r w:rsidRPr="002E4C2B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RN013 Verificar Autorização para Alterar Vigências Finalizadas ou com Folhas Fechadas no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4" w:history="1">
        <w:r w:rsidRPr="002E4C2B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RN015 Verificar se retificação envolve Vigência (mês e 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5" w:history="1">
        <w:r w:rsidRPr="002E4C2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6" w:history="1">
        <w:r w:rsidRPr="002E4C2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Tabelas Envolvidas 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7" w:history="1">
        <w:r w:rsidRPr="002E4C2B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SQL Listar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8" w:history="1">
        <w:r w:rsidRPr="002E4C2B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SQL Listar Carreiras que utilizam a Unidade Orçamentária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299" w:history="1">
        <w:r w:rsidRPr="002E4C2B">
          <w:rPr>
            <w:rStyle w:val="Hyperlink"/>
            <w:noProof/>
          </w:rPr>
          <w:t>6.3.1.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Atual – buscando da tabela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0" w:history="1">
        <w:r w:rsidRPr="002E4C2B">
          <w:rPr>
            <w:rStyle w:val="Hyperlink"/>
            <w:noProof/>
          </w:rPr>
          <w:t>6.3.2.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Buscando da tabela retificada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1" w:history="1">
        <w:r w:rsidRPr="002E4C2B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SQL Listar Programas em Relação à Geração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2" w:history="1">
        <w:r w:rsidRPr="002E4C2B">
          <w:rPr>
            <w:rStyle w:val="Hyperlink"/>
            <w:noProof/>
          </w:rPr>
          <w:t>6.4.1.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Atual – buscando da tabela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3" w:history="1">
        <w:r w:rsidRPr="002E4C2B">
          <w:rPr>
            <w:rStyle w:val="Hyperlink"/>
            <w:noProof/>
          </w:rPr>
          <w:t>6.4.2.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Buscando da tabela retificada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4" w:history="1">
        <w:r w:rsidRPr="002E4C2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5" w:history="1">
        <w:r w:rsidRPr="002E4C2B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 Principal e Listar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6" w:history="1">
        <w:r w:rsidRPr="002E4C2B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 Incluir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7" w:history="1">
        <w:r w:rsidRPr="002E4C2B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 Alterar Referência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8" w:history="1">
        <w:r w:rsidRPr="002E4C2B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 Alterar Referência de Valores (com retificações)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09" w:history="1">
        <w:r w:rsidRPr="002E4C2B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 Alterar Referência de Valores (Criando Nova Versão)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10" w:history="1">
        <w:r w:rsidRPr="002E4C2B">
          <w:rPr>
            <w:rStyle w:val="Hyperlink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Tela Visualizar Referência de Valores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E19F0" w:rsidRDefault="008E19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41311" w:history="1">
        <w:r w:rsidRPr="002E4C2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4C2B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_Toc90041311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90041256"/>
      <w:r>
        <w:lastRenderedPageBreak/>
        <w:t>Pacote/Caso de Uso</w:t>
      </w:r>
      <w:bookmarkEnd w:id="1"/>
    </w:p>
    <w:p w:rsidR="00AE2BF8" w:rsidRDefault="00AE2BF8" w:rsidP="00AE2BF8"/>
    <w:p w:rsidR="00AE2BF8" w:rsidRDefault="00E90536" w:rsidP="00232F60">
      <w:pPr>
        <w:pStyle w:val="Subttulo"/>
      </w:pPr>
      <w:bookmarkStart w:id="2" w:name="_Toc90041257"/>
      <w:r>
        <w:t>Manter Referência de Valores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4E5381">
      <w:pPr>
        <w:pStyle w:val="Ttulo2"/>
      </w:pPr>
      <w:bookmarkStart w:id="3" w:name="_Toc90041258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E90536" w:rsidP="00AC4062">
      <w:pPr>
        <w:pStyle w:val="Cabealho"/>
        <w:ind w:left="0"/>
        <w:jc w:val="left"/>
        <w:rPr>
          <w:rFonts w:cs="Arial"/>
        </w:rPr>
      </w:pPr>
      <w:r w:rsidRPr="00E90536">
        <w:rPr>
          <w:rFonts w:cs="Arial"/>
        </w:rPr>
        <w:t>Pacote responsável por agrupar os casos de uso de manutenção de referência de valores. Permite incluir, alterar, excluir e listar as referências de valores cadastradas no sistema.</w:t>
      </w:r>
    </w:p>
    <w:p w:rsidR="009F594E" w:rsidRDefault="009F594E" w:rsidP="00AC4062">
      <w:pPr>
        <w:pStyle w:val="Cabealho"/>
        <w:ind w:left="0"/>
        <w:jc w:val="left"/>
        <w:rPr>
          <w:rFonts w:cs="Arial"/>
        </w:rPr>
      </w:pPr>
    </w:p>
    <w:p w:rsidR="002D68CB" w:rsidRDefault="002D68CB" w:rsidP="002D68CB">
      <w:pPr>
        <w:pStyle w:val="Ttulo2"/>
      </w:pPr>
      <w:bookmarkStart w:id="4" w:name="_Toc90026126"/>
      <w:bookmarkStart w:id="5" w:name="_Toc90041259"/>
      <w:r>
        <w:t>Menu</w:t>
      </w:r>
      <w:bookmarkEnd w:id="4"/>
      <w:bookmarkEnd w:id="5"/>
    </w:p>
    <w:p w:rsidR="002D68CB" w:rsidRDefault="002D68CB" w:rsidP="002D68CB">
      <w:pPr>
        <w:pStyle w:val="Cabealho"/>
        <w:ind w:left="0"/>
        <w:jc w:val="left"/>
      </w:pPr>
      <w:r>
        <w:t>Módulo: TABELAS</w:t>
      </w:r>
    </w:p>
    <w:p w:rsidR="002D68CB" w:rsidRDefault="002D68CB" w:rsidP="002D68CB">
      <w:pPr>
        <w:pStyle w:val="Cabealho"/>
        <w:ind w:left="0"/>
        <w:jc w:val="left"/>
      </w:pPr>
      <w:proofErr w:type="spellStart"/>
      <w:r>
        <w:t>Submódulo</w:t>
      </w:r>
      <w:proofErr w:type="spellEnd"/>
      <w:r>
        <w:t>: PAGAMENTOS</w:t>
      </w:r>
    </w:p>
    <w:p w:rsidR="002D68CB" w:rsidRPr="00AC4062" w:rsidRDefault="002D68CB" w:rsidP="00AC4062">
      <w:pPr>
        <w:pStyle w:val="Cabealho"/>
        <w:ind w:left="0"/>
        <w:jc w:val="left"/>
        <w:rPr>
          <w:rFonts w:cs="Arial"/>
        </w:rPr>
      </w:pP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90041260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4E5381">
      <w:pPr>
        <w:pStyle w:val="Ttulo2"/>
      </w:pPr>
      <w:bookmarkStart w:id="7" w:name="_Toc90041261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0F1ED4">
        <w:trPr>
          <w:trHeight w:val="600"/>
        </w:trPr>
        <w:tc>
          <w:tcPr>
            <w:tcW w:w="3428" w:type="dxa"/>
          </w:tcPr>
          <w:p w:rsidR="00AE2BF8" w:rsidRPr="00AC4062" w:rsidRDefault="007652E6" w:rsidP="00D63E37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Valor Referência</w:t>
            </w:r>
          </w:p>
        </w:tc>
        <w:tc>
          <w:tcPr>
            <w:tcW w:w="5642" w:type="dxa"/>
          </w:tcPr>
          <w:p w:rsidR="00AE2BF8" w:rsidRPr="00AC4062" w:rsidRDefault="007652E6" w:rsidP="000F1ED4">
            <w:pPr>
              <w:pStyle w:val="Cabealho"/>
              <w:rPr>
                <w:rFonts w:cs="Arial"/>
              </w:rPr>
            </w:pPr>
            <w:r w:rsidRPr="007652E6">
              <w:rPr>
                <w:rFonts w:cs="Arial"/>
              </w:rPr>
              <w:t>Valores baseados em algum tipo de referência para realizar cálculos da folha de pagamento. Por exemplo. Referência = salário</w:t>
            </w:r>
            <w:r w:rsidR="00AE2BF8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4E5381">
      <w:pPr>
        <w:pStyle w:val="Ttulo2"/>
      </w:pPr>
      <w:bookmarkStart w:id="8" w:name="_Toc90041262"/>
      <w:r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0F1ED4">
        <w:trPr>
          <w:trHeight w:val="600"/>
        </w:trPr>
        <w:tc>
          <w:tcPr>
            <w:tcW w:w="3428" w:type="dxa"/>
          </w:tcPr>
          <w:p w:rsidR="00AC4062" w:rsidRPr="00AC4062" w:rsidRDefault="001F1972" w:rsidP="001F197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Estrutura de Carreira</w:t>
            </w:r>
          </w:p>
        </w:tc>
        <w:tc>
          <w:tcPr>
            <w:tcW w:w="5642" w:type="dxa"/>
          </w:tcPr>
          <w:p w:rsidR="00AC4062" w:rsidRPr="00AC4062" w:rsidRDefault="001F1972" w:rsidP="001F197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Níveis de hierarquia de cada carreira dentro do Estado</w:t>
            </w:r>
            <w:r w:rsidR="00AC4062" w:rsidRPr="00AC4062">
              <w:rPr>
                <w:rFonts w:cs="Arial"/>
              </w:rPr>
              <w:t>.</w:t>
            </w:r>
          </w:p>
        </w:tc>
      </w:tr>
      <w:tr w:rsidR="0006714E" w:rsidRPr="00AC4062" w:rsidTr="000F1ED4">
        <w:trPr>
          <w:trHeight w:val="600"/>
        </w:trPr>
        <w:tc>
          <w:tcPr>
            <w:tcW w:w="3428" w:type="dxa"/>
          </w:tcPr>
          <w:p w:rsidR="0006714E" w:rsidRDefault="0006714E" w:rsidP="001F197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Itens de Carreira</w:t>
            </w:r>
          </w:p>
        </w:tc>
        <w:tc>
          <w:tcPr>
            <w:tcW w:w="5642" w:type="dxa"/>
          </w:tcPr>
          <w:p w:rsidR="0006714E" w:rsidRDefault="0006714E" w:rsidP="001F1972">
            <w:pPr>
              <w:pStyle w:val="Cabealho"/>
              <w:rPr>
                <w:rFonts w:cs="Arial"/>
              </w:rPr>
            </w:pPr>
            <w:r w:rsidRPr="0006714E">
              <w:rPr>
                <w:rFonts w:cs="Arial"/>
              </w:rPr>
              <w:t>Divisão realizada dentro da carreira com a finalidade de organizar uma carreira.</w:t>
            </w:r>
          </w:p>
        </w:tc>
      </w:tr>
      <w:tr w:rsidR="0006714E" w:rsidRPr="00AC4062" w:rsidTr="000F1ED4">
        <w:trPr>
          <w:trHeight w:val="600"/>
        </w:trPr>
        <w:tc>
          <w:tcPr>
            <w:tcW w:w="3428" w:type="dxa"/>
          </w:tcPr>
          <w:p w:rsidR="0006714E" w:rsidRDefault="000E4112" w:rsidP="001F197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lastRenderedPageBreak/>
              <w:t>Programas</w:t>
            </w:r>
          </w:p>
        </w:tc>
        <w:tc>
          <w:tcPr>
            <w:tcW w:w="5642" w:type="dxa"/>
          </w:tcPr>
          <w:p w:rsidR="0006714E" w:rsidRPr="0006714E" w:rsidRDefault="00E85FDD" w:rsidP="001F197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="000E4112" w:rsidRPr="000E4112">
              <w:rPr>
                <w:rFonts w:cs="Arial"/>
              </w:rPr>
              <w:t>iretrizes diferenciadas de acordo com perfil, que visam assegurar ao estudante oportunidade de trabalho pela aplicação prática do conhecimento teórico inerente a sua área de formação.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90041263"/>
      <w:r w:rsidR="004B2CE1">
        <w:lastRenderedPageBreak/>
        <w:t>Diagrama</w:t>
      </w:r>
      <w:bookmarkEnd w:id="9"/>
    </w:p>
    <w:p w:rsidR="00AE2BF8" w:rsidRDefault="00AE2BF8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F594E" w:rsidRDefault="009F594E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9F594E">
        <w:rPr>
          <w:rFonts w:cs="Arial"/>
        </w:rPr>
        <w:drawing>
          <wp:inline distT="0" distB="0" distL="0" distR="0" wp14:anchorId="7B61EEC9" wp14:editId="35317218">
            <wp:extent cx="4734586" cy="3839111"/>
            <wp:effectExtent l="0" t="0" r="889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821" w:rsidRDefault="00D37821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90041264"/>
      <w:r>
        <w:lastRenderedPageBreak/>
        <w:t>Casos de Uso</w:t>
      </w:r>
      <w:bookmarkEnd w:id="10"/>
    </w:p>
    <w:p w:rsidR="00E236D7" w:rsidRDefault="00E236D7" w:rsidP="004E5381">
      <w:pPr>
        <w:pStyle w:val="Ttulo2"/>
      </w:pPr>
      <w:bookmarkStart w:id="11" w:name="_Toc404605720"/>
      <w:bookmarkStart w:id="12" w:name="_Toc90041265"/>
      <w:r>
        <w:t>Incluir Referência de Valores</w:t>
      </w:r>
      <w:bookmarkEnd w:id="11"/>
      <w:bookmarkEnd w:id="12"/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05721"/>
      <w:bookmarkStart w:id="14" w:name="_Toc90041266"/>
      <w:r>
        <w:t>Fluxo Básico</w:t>
      </w:r>
      <w:bookmarkEnd w:id="13"/>
      <w:bookmarkEnd w:id="14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solicita a funcionalidade de manutenção de referência de valores</w:t>
      </w:r>
      <w:r w:rsidR="00885EC1">
        <w:t xml:space="preserve"> (</w:t>
      </w:r>
      <w:hyperlink w:anchor="_Tela_Principal_e" w:history="1">
        <w:r w:rsidR="00885EC1" w:rsidRPr="00885EC1">
          <w:rPr>
            <w:rStyle w:val="Hyperlink"/>
          </w:rPr>
          <w:t>Tela Principal</w:t>
        </w:r>
      </w:hyperlink>
      <w:r w:rsidR="00885EC1">
        <w:t>)</w:t>
      </w:r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seleciona a funcionalidade de incluir referência de valores;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apresenta os dados para preenchimento</w:t>
      </w:r>
      <w:r w:rsidR="00885EC1">
        <w:t xml:space="preserve"> conforme </w:t>
      </w:r>
      <w:hyperlink w:anchor="_Tela_Incluir_Referência" w:history="1">
        <w:r w:rsidR="00885EC1" w:rsidRPr="00885EC1">
          <w:rPr>
            <w:rStyle w:val="Hyperlink"/>
          </w:rPr>
          <w:t>tela de inclusão</w:t>
        </w:r>
      </w:hyperlink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informa os dados necessários;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submete a opção de incluir;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valida as informações de acordo com as Regras de Negócio (</w:t>
      </w:r>
      <w:hyperlink w:anchor="_RN001_Sigla_da" w:history="1">
        <w:r w:rsidR="00602CAE" w:rsidRPr="00602CAE">
          <w:rPr>
            <w:rStyle w:val="Hyperlink"/>
            <w:b/>
          </w:rPr>
          <w:t>RN001</w:t>
        </w:r>
      </w:hyperlink>
      <w:r w:rsidR="00602CAE">
        <w:t xml:space="preserve"> (</w:t>
      </w:r>
      <w:r>
        <w:rPr>
          <w:b/>
          <w:bCs w:val="0"/>
        </w:rPr>
        <w:t>RGN2.1.59.1</w:t>
      </w:r>
      <w:r w:rsidR="00602CAE">
        <w:rPr>
          <w:b/>
          <w:bCs w:val="0"/>
        </w:rPr>
        <w:t>)</w:t>
      </w:r>
      <w:r>
        <w:rPr>
          <w:b/>
          <w:bCs w:val="0"/>
        </w:rPr>
        <w:t xml:space="preserve">, </w:t>
      </w:r>
      <w:hyperlink w:anchor="_RN002_Validação_de" w:history="1">
        <w:r w:rsidR="00602CAE" w:rsidRPr="00F55722">
          <w:rPr>
            <w:rStyle w:val="Hyperlink"/>
            <w:b/>
            <w:bCs w:val="0"/>
          </w:rPr>
          <w:t>RN002</w:t>
        </w:r>
      </w:hyperlink>
      <w:r w:rsidR="00602CAE">
        <w:rPr>
          <w:b/>
          <w:bCs w:val="0"/>
        </w:rPr>
        <w:t xml:space="preserve"> (</w:t>
      </w:r>
      <w:r>
        <w:rPr>
          <w:b/>
          <w:bCs w:val="0"/>
        </w:rPr>
        <w:t>RGN2.1.5.5</w:t>
      </w:r>
      <w:r w:rsidR="00602CAE">
        <w:rPr>
          <w:b/>
          <w:bCs w:val="0"/>
        </w:rPr>
        <w:t>)</w:t>
      </w:r>
      <w:r>
        <w:t>);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 w:rsidRPr="00BE09AC">
        <w:rPr>
          <w:b/>
          <w:bCs w:val="0"/>
        </w:rPr>
        <w:t>MSG0050</w:t>
      </w:r>
      <w:r>
        <w:t xml:space="preserve"> ("Inclusão efetuada com sucesso!").</w:t>
      </w:r>
    </w:p>
    <w:p w:rsidR="00E236D7" w:rsidRDefault="00E236D7" w:rsidP="00E236D7"/>
    <w:p w:rsidR="00E236D7" w:rsidRDefault="00E236D7" w:rsidP="004E5381">
      <w:pPr>
        <w:pStyle w:val="Ttulo2"/>
      </w:pPr>
      <w:bookmarkStart w:id="15" w:name="_Toc404605722"/>
      <w:bookmarkStart w:id="16" w:name="_Toc90041267"/>
      <w:r>
        <w:t>Alterar Referência de Valores</w:t>
      </w:r>
      <w:bookmarkEnd w:id="15"/>
      <w:bookmarkEnd w:id="16"/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05723"/>
      <w:bookmarkStart w:id="18" w:name="_Toc90041268"/>
      <w:r>
        <w:t>Fluxo Básico</w:t>
      </w:r>
      <w:bookmarkEnd w:id="17"/>
      <w:bookmarkEnd w:id="18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seleciona a base de cálculo após executar a funcionalidade “</w:t>
      </w:r>
      <w:hyperlink w:anchor="_Listar_Referência_de" w:history="1">
        <w:r w:rsidRPr="00885EC1">
          <w:rPr>
            <w:rStyle w:val="Hyperlink"/>
          </w:rPr>
          <w:t>Listar Referência de Valores</w:t>
        </w:r>
      </w:hyperlink>
      <w:r>
        <w:t>”;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solicita a funcionalidade que permite alterar “Informações Principais” da referência de valores selecionada;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apresenta os dados da referência de valores selecionada</w:t>
      </w:r>
      <w:r w:rsidR="00885EC1">
        <w:t xml:space="preserve"> conforme </w:t>
      </w:r>
      <w:hyperlink w:anchor="_Tela_Alterar_Referência" w:history="1">
        <w:r w:rsidR="00885EC1" w:rsidRPr="00885EC1">
          <w:rPr>
            <w:rStyle w:val="Hyperlink"/>
          </w:rPr>
          <w:t>tela de alteração</w:t>
        </w:r>
      </w:hyperlink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altera os dados necessários;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submete a opção de alterar;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valida as informações de acordo com as Regras de Negócio (</w:t>
      </w:r>
      <w:hyperlink w:anchor="_RN003_Validação_de" w:history="1">
        <w:r w:rsidR="00465564" w:rsidRPr="00465564">
          <w:rPr>
            <w:rStyle w:val="Hyperlink"/>
            <w:b/>
          </w:rPr>
          <w:t>RN003</w:t>
        </w:r>
      </w:hyperlink>
      <w:r w:rsidR="00465564">
        <w:t xml:space="preserve"> (</w:t>
      </w:r>
      <w:r>
        <w:rPr>
          <w:b/>
          <w:bCs w:val="0"/>
        </w:rPr>
        <w:t>RGN2.1.3.1, RGN2.1.3.2</w:t>
      </w:r>
      <w:r w:rsidR="00465564">
        <w:rPr>
          <w:b/>
          <w:bCs w:val="0"/>
        </w:rPr>
        <w:t>)</w:t>
      </w:r>
      <w:r>
        <w:rPr>
          <w:b/>
          <w:bCs w:val="0"/>
        </w:rPr>
        <w:t xml:space="preserve">, </w:t>
      </w:r>
      <w:hyperlink w:anchor="_RN002_Validação_de" w:history="1">
        <w:r w:rsidR="00465564" w:rsidRPr="00465564">
          <w:rPr>
            <w:rStyle w:val="Hyperlink"/>
            <w:b/>
            <w:bCs w:val="0"/>
          </w:rPr>
          <w:t>RN002</w:t>
        </w:r>
      </w:hyperlink>
      <w:r w:rsidR="00465564">
        <w:rPr>
          <w:b/>
          <w:bCs w:val="0"/>
        </w:rPr>
        <w:t xml:space="preserve"> (</w:t>
      </w:r>
      <w:r>
        <w:rPr>
          <w:b/>
          <w:bCs w:val="0"/>
        </w:rPr>
        <w:t>RGN2.1.5.5</w:t>
      </w:r>
      <w:r w:rsidR="00465564">
        <w:rPr>
          <w:b/>
          <w:bCs w:val="0"/>
        </w:rPr>
        <w:t>)</w:t>
      </w:r>
      <w:r>
        <w:rPr>
          <w:b/>
          <w:bCs w:val="0"/>
        </w:rPr>
        <w:t>)</w:t>
      </w:r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valida as informações, processa a regra </w:t>
      </w:r>
      <w:hyperlink w:anchor="_RN004_Atualização_de" w:history="1">
        <w:r w:rsidR="001E1F1F" w:rsidRPr="001E1F1F">
          <w:rPr>
            <w:rStyle w:val="Hyperlink"/>
            <w:b/>
          </w:rPr>
          <w:t>RN004</w:t>
        </w:r>
      </w:hyperlink>
      <w:r w:rsidR="001E1F1F">
        <w:t xml:space="preserve"> (</w:t>
      </w:r>
      <w:r>
        <w:rPr>
          <w:b/>
          <w:bCs w:val="0"/>
        </w:rPr>
        <w:t>RGN2.1.40.2</w:t>
      </w:r>
      <w:r w:rsidR="001E1F1F">
        <w:rPr>
          <w:b/>
          <w:bCs w:val="0"/>
        </w:rPr>
        <w:t>)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203191294"/>
      <w:bookmarkStart w:id="20" w:name="_Toc404605724"/>
      <w:bookmarkStart w:id="21" w:name="_Toc90041269"/>
      <w:r>
        <w:t>Fluxo Alternativo 01: Alterar Referência de Valores (Criar nova vigência) – Substitui a partir do passo 4.2.1.</w:t>
      </w:r>
      <w:bookmarkEnd w:id="19"/>
      <w:r>
        <w:t>5</w:t>
      </w:r>
      <w:bookmarkEnd w:id="20"/>
      <w:bookmarkEnd w:id="21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altera os dados necessários;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submete a opção de alterar;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valida as informações de acordo com as Regras de Negócio (</w:t>
      </w:r>
      <w:hyperlink w:anchor="_RN005_Validação_de" w:history="1">
        <w:r w:rsidR="00507690" w:rsidRPr="00507690">
          <w:rPr>
            <w:rStyle w:val="Hyperlink"/>
            <w:b/>
          </w:rPr>
          <w:t>RN005</w:t>
        </w:r>
      </w:hyperlink>
      <w:r w:rsidR="00507690">
        <w:t xml:space="preserve"> (</w:t>
      </w:r>
      <w:r>
        <w:rPr>
          <w:b/>
          <w:bCs w:val="0"/>
        </w:rPr>
        <w:t>RGN2.1.4.1</w:t>
      </w:r>
      <w:r w:rsidR="00507690">
        <w:rPr>
          <w:b/>
          <w:bCs w:val="0"/>
        </w:rPr>
        <w:t>)</w:t>
      </w:r>
      <w:r>
        <w:rPr>
          <w:b/>
          <w:bCs w:val="0"/>
        </w:rPr>
        <w:t xml:space="preserve">, </w:t>
      </w:r>
      <w:hyperlink w:anchor="_RN002_Validação_de" w:history="1">
        <w:r w:rsidR="00507690" w:rsidRPr="00507690">
          <w:rPr>
            <w:rStyle w:val="Hyperlink"/>
            <w:b/>
            <w:bCs w:val="0"/>
          </w:rPr>
          <w:t>RN002</w:t>
        </w:r>
      </w:hyperlink>
      <w:r w:rsidR="00507690">
        <w:rPr>
          <w:b/>
          <w:bCs w:val="0"/>
        </w:rPr>
        <w:t xml:space="preserve"> (</w:t>
      </w:r>
      <w:r>
        <w:rPr>
          <w:b/>
          <w:bCs w:val="0"/>
        </w:rPr>
        <w:t>RGN2.1.5.5</w:t>
      </w:r>
      <w:r w:rsidR="00507690">
        <w:rPr>
          <w:b/>
          <w:bCs w:val="0"/>
        </w:rPr>
        <w:t>)</w:t>
      </w:r>
      <w:r>
        <w:rPr>
          <w:b/>
          <w:bCs w:val="0"/>
        </w:rPr>
        <w:t>)</w:t>
      </w:r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lastRenderedPageBreak/>
        <w:t xml:space="preserve">O sistema valida as informações, processa as regras </w:t>
      </w:r>
      <w:hyperlink w:anchor="_RN006_Atualização_de" w:history="1">
        <w:r w:rsidR="004E5381" w:rsidRPr="004E5381">
          <w:rPr>
            <w:rStyle w:val="Hyperlink"/>
            <w:b/>
          </w:rPr>
          <w:t>RN006</w:t>
        </w:r>
      </w:hyperlink>
      <w:r w:rsidR="004E5381">
        <w:t xml:space="preserve"> (</w:t>
      </w:r>
      <w:r>
        <w:rPr>
          <w:b/>
          <w:bCs w:val="0"/>
        </w:rPr>
        <w:t>RGN2.1.6.1 e RGN2.1.6.2</w:t>
      </w:r>
      <w:r w:rsidR="004E5381">
        <w:rPr>
          <w:b/>
          <w:bCs w:val="0"/>
        </w:rPr>
        <w:t>)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DF124A" w:rsidRPr="00987DE2" w:rsidRDefault="00DF124A" w:rsidP="00DF124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84506717"/>
      <w:bookmarkStart w:id="23" w:name="_Toc90041270"/>
      <w:r w:rsidRPr="00987DE2">
        <w:t xml:space="preserve">Fluxo alternativo </w:t>
      </w:r>
      <w:r w:rsidR="004408A9" w:rsidRPr="00987DE2">
        <w:t>0</w:t>
      </w:r>
      <w:r w:rsidRPr="00987DE2">
        <w:t>2: Retificar Vigência Finalizada ou com Pagamento Calculado – Substitui a partir do passo 4.2.1.6</w:t>
      </w:r>
      <w:bookmarkEnd w:id="22"/>
      <w:bookmarkEnd w:id="23"/>
    </w:p>
    <w:p w:rsidR="00DF124A" w:rsidRPr="00987DE2" w:rsidRDefault="00DF124A" w:rsidP="00DF124A">
      <w:pPr>
        <w:pStyle w:val="Ttulo4"/>
        <w:keepNext w:val="0"/>
        <w:widowControl w:val="0"/>
        <w:spacing w:line="240" w:lineRule="auto"/>
        <w:ind w:left="2160" w:hanging="1080"/>
      </w:pPr>
      <w:r w:rsidRPr="00987DE2">
        <w:t>O sistema identifica que existem folhas calculadas em definitivo (</w:t>
      </w:r>
      <w:hyperlink w:anchor="_RN002_Validação_de" w:history="1">
        <w:r w:rsidRPr="00987DE2">
          <w:rPr>
            <w:rStyle w:val="Hyperlink"/>
            <w:b/>
          </w:rPr>
          <w:t>RN00</w:t>
        </w:r>
        <w:r w:rsidR="004408A9" w:rsidRPr="00987DE2">
          <w:rPr>
            <w:rStyle w:val="Hyperlink"/>
            <w:b/>
          </w:rPr>
          <w:t>2</w:t>
        </w:r>
      </w:hyperlink>
      <w:r w:rsidRPr="00987DE2">
        <w:t xml:space="preserve">), verifica se o usuário tem permissão conforme regra </w:t>
      </w:r>
      <w:hyperlink w:anchor="_RN018_Verificar_Autorização" w:history="1">
        <w:r w:rsidRPr="00987DE2">
          <w:rPr>
            <w:rStyle w:val="Hyperlink"/>
            <w:b/>
          </w:rPr>
          <w:t>RN01</w:t>
        </w:r>
        <w:r w:rsidR="00C04DA9" w:rsidRPr="00987DE2">
          <w:rPr>
            <w:rStyle w:val="Hyperlink"/>
            <w:b/>
          </w:rPr>
          <w:t>3</w:t>
        </w:r>
      </w:hyperlink>
      <w:r w:rsidRPr="00987DE2">
        <w:t xml:space="preserve"> e se a referência da vigência </w:t>
      </w:r>
      <w:r w:rsidRPr="00987DE2">
        <w:rPr>
          <w:b/>
        </w:rPr>
        <w:t>NÃO</w:t>
      </w:r>
      <w:r w:rsidRPr="00987DE2">
        <w:t xml:space="preserve"> foi alterada conforme </w:t>
      </w:r>
      <w:hyperlink w:anchor="_RN015_Verificar_se" w:history="1">
        <w:r w:rsidRPr="00987DE2">
          <w:rPr>
            <w:rStyle w:val="Hyperlink"/>
            <w:b/>
          </w:rPr>
          <w:t>RN0</w:t>
        </w:r>
        <w:r w:rsidR="00C04DA9" w:rsidRPr="00987DE2">
          <w:rPr>
            <w:rStyle w:val="Hyperlink"/>
            <w:b/>
          </w:rPr>
          <w:t>15</w:t>
        </w:r>
      </w:hyperlink>
      <w:r w:rsidRPr="00987DE2">
        <w:t>.</w:t>
      </w:r>
    </w:p>
    <w:p w:rsidR="00DF124A" w:rsidRPr="00987DE2" w:rsidRDefault="005D3CCC" w:rsidP="00DF124A">
      <w:pPr>
        <w:pStyle w:val="Ttulo4"/>
        <w:keepNext w:val="0"/>
        <w:widowControl w:val="0"/>
        <w:spacing w:line="240" w:lineRule="auto"/>
        <w:ind w:left="2160" w:hanging="1080"/>
      </w:pPr>
      <w:r w:rsidRPr="00987DE2">
        <w:t>O sistema exibe uma mensagem de confirmação (“Vigência finalizada ou existem folhas fechadas no período para algum órgão do agrupamento. Deseja prosseguir?</w:t>
      </w:r>
      <w:r w:rsidRPr="00987DE2">
        <w:t xml:space="preserve"> </w:t>
      </w:r>
      <w:proofErr w:type="gramStart"/>
      <w:r w:rsidRPr="00987DE2">
        <w:t>” )</w:t>
      </w:r>
      <w:proofErr w:type="gramEnd"/>
      <w:r w:rsidRPr="00987DE2">
        <w:t>;</w:t>
      </w:r>
    </w:p>
    <w:p w:rsidR="00DF124A" w:rsidRPr="00987DE2" w:rsidRDefault="00DF124A" w:rsidP="00DF124A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 w:rsidRPr="00987DE2">
        <w:t xml:space="preserve">O sistema valida as informações, processa a operação </w:t>
      </w:r>
      <w:hyperlink w:anchor="_RN014_Alimentar_tabelas" w:history="1">
        <w:r w:rsidRPr="00987DE2">
          <w:rPr>
            <w:rStyle w:val="Hyperlink"/>
            <w:b/>
          </w:rPr>
          <w:t>RN01</w:t>
        </w:r>
        <w:r w:rsidR="00C04DA9" w:rsidRPr="00987DE2">
          <w:rPr>
            <w:rStyle w:val="Hyperlink"/>
            <w:b/>
          </w:rPr>
          <w:t>4</w:t>
        </w:r>
      </w:hyperlink>
      <w:r w:rsidRPr="00987DE2">
        <w:t xml:space="preserve"> e exibe a mensagem </w:t>
      </w:r>
      <w:r w:rsidRPr="00987DE2">
        <w:rPr>
          <w:b/>
          <w:bCs w:val="0"/>
        </w:rPr>
        <w:t>MSG0051</w:t>
      </w:r>
      <w:r w:rsidRPr="00987DE2">
        <w:t xml:space="preserve"> ("Alteração efetuada com sucesso!").</w:t>
      </w:r>
    </w:p>
    <w:p w:rsidR="00DF124A" w:rsidRPr="00DF124A" w:rsidRDefault="00DF124A" w:rsidP="00DF124A"/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203191295"/>
      <w:bookmarkStart w:id="25" w:name="_Toc404605725"/>
      <w:bookmarkStart w:id="26" w:name="_Toc90041271"/>
      <w:r>
        <w:t>Fluxo Alternativo 03: Criar nova versão – Substitui a partir do passo 4.2.1.2</w:t>
      </w:r>
      <w:bookmarkEnd w:id="24"/>
      <w:bookmarkEnd w:id="25"/>
      <w:bookmarkEnd w:id="26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seleciona a base de cálculo após executar a funcionalidade “</w:t>
      </w:r>
      <w:hyperlink w:anchor="_Listar_Referência_de" w:history="1">
        <w:r w:rsidRPr="000F1ED4">
          <w:rPr>
            <w:rStyle w:val="Hyperlink"/>
          </w:rPr>
          <w:t>Listar Referência de Valores</w:t>
        </w:r>
      </w:hyperlink>
      <w:r>
        <w:t>”;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solicita a funcionalidade que permite “Criar nova versão” da base de cálculo selecionada;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apresenta os dados da referência de valores selecionada</w:t>
      </w:r>
      <w:r w:rsidR="008368F0">
        <w:t xml:space="preserve"> conforme </w:t>
      </w:r>
      <w:hyperlink w:anchor="_Tela_Alterar_Referência_1" w:history="1">
        <w:r w:rsidR="008368F0" w:rsidRPr="008368F0">
          <w:rPr>
            <w:rStyle w:val="Hyperlink"/>
          </w:rPr>
          <w:t>tela alterar criando nova versão</w:t>
        </w:r>
      </w:hyperlink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informa os dados necessários;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submete a opção de alterar;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valida as informações de acordo com as Regras de Negócio </w:t>
      </w:r>
      <w:hyperlink w:anchor="_RN002_Validação_de" w:history="1">
        <w:r w:rsidR="00DA2237" w:rsidRPr="00DA2237">
          <w:rPr>
            <w:rStyle w:val="Hyperlink"/>
            <w:b/>
          </w:rPr>
          <w:t>RN002</w:t>
        </w:r>
      </w:hyperlink>
      <w:r w:rsidR="00DA2237">
        <w:t xml:space="preserve"> </w:t>
      </w:r>
      <w:r>
        <w:t>(</w:t>
      </w:r>
      <w:r>
        <w:rPr>
          <w:b/>
          <w:bCs w:val="0"/>
        </w:rPr>
        <w:t>RGN2.1.5.5)</w:t>
      </w:r>
      <w:r>
        <w:t>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processa a regra </w:t>
      </w:r>
      <w:hyperlink w:anchor="_RN007_Número_da" w:history="1">
        <w:r w:rsidR="006A5B74" w:rsidRPr="006A5B74">
          <w:rPr>
            <w:rStyle w:val="Hyperlink"/>
            <w:b/>
          </w:rPr>
          <w:t>RN007</w:t>
        </w:r>
      </w:hyperlink>
      <w:r w:rsidR="006A5B74">
        <w:t xml:space="preserve"> (</w:t>
      </w:r>
      <w:r>
        <w:rPr>
          <w:b/>
          <w:bCs w:val="0"/>
        </w:rPr>
        <w:t>RGN2.1.44.2</w:t>
      </w:r>
      <w:r w:rsidR="006A5B74">
        <w:rPr>
          <w:b/>
          <w:bCs w:val="0"/>
        </w:rPr>
        <w:t>)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E236D7" w:rsidRDefault="00E236D7" w:rsidP="004E5381">
      <w:pPr>
        <w:pStyle w:val="Ttulo2"/>
      </w:pPr>
      <w:bookmarkStart w:id="27" w:name="_Toc404605726"/>
      <w:bookmarkStart w:id="28" w:name="_Toc90041272"/>
      <w:r>
        <w:t>Excluir Referência de Valores</w:t>
      </w:r>
      <w:bookmarkEnd w:id="27"/>
      <w:bookmarkEnd w:id="28"/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605727"/>
      <w:bookmarkStart w:id="30" w:name="_Toc90041273"/>
      <w:r>
        <w:t>Fluxo Básico</w:t>
      </w:r>
      <w:bookmarkEnd w:id="29"/>
      <w:bookmarkEnd w:id="30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seleciona a base de cálculo após executar a funcionalidade “Listar Referência de Valores”;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submete a opção de excluir a vigência de referência de valores selecionada;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valida a exclusão de acordo com as Regras de Negócio (</w:t>
      </w:r>
      <w:hyperlink w:anchor="_RN008_Exclusão_da" w:history="1">
        <w:r w:rsidR="006A5B74" w:rsidRPr="006A5B74">
          <w:rPr>
            <w:rStyle w:val="Hyperlink"/>
            <w:b/>
          </w:rPr>
          <w:t>RN008</w:t>
        </w:r>
      </w:hyperlink>
      <w:r w:rsidR="006A5B74">
        <w:t xml:space="preserve"> (</w:t>
      </w:r>
      <w:r>
        <w:rPr>
          <w:b/>
        </w:rPr>
        <w:t>RGN2.1.8.1</w:t>
      </w:r>
      <w:r w:rsidR="006A5B74">
        <w:rPr>
          <w:b/>
        </w:rPr>
        <w:t>)</w:t>
      </w:r>
      <w:r>
        <w:rPr>
          <w:b/>
        </w:rPr>
        <w:t>,</w:t>
      </w:r>
      <w:r w:rsidR="00784551">
        <w:rPr>
          <w:b/>
        </w:rPr>
        <w:t xml:space="preserve"> </w:t>
      </w:r>
      <w:hyperlink w:anchor="_RN009_Operações_não" w:history="1">
        <w:r w:rsidR="00784551" w:rsidRPr="00784551">
          <w:rPr>
            <w:rStyle w:val="Hyperlink"/>
            <w:b/>
          </w:rPr>
          <w:t>RN009</w:t>
        </w:r>
      </w:hyperlink>
      <w:r w:rsidR="00784551">
        <w:rPr>
          <w:b/>
        </w:rPr>
        <w:t xml:space="preserve"> (</w:t>
      </w:r>
      <w:r>
        <w:rPr>
          <w:b/>
        </w:rPr>
        <w:t>RGN2.1.9.3</w:t>
      </w:r>
      <w:r w:rsidR="00784551">
        <w:rPr>
          <w:b/>
        </w:rPr>
        <w:t>)</w:t>
      </w:r>
      <w:r>
        <w:t>);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verifica que existe vigência anterior para a versão selecionada;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processa a operação:</w:t>
      </w:r>
    </w:p>
    <w:p w:rsidR="00E236D7" w:rsidRDefault="00E236D7" w:rsidP="00E236D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referência de valores;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lastRenderedPageBreak/>
        <w:t xml:space="preserve">O sistema processa a regra </w:t>
      </w:r>
      <w:hyperlink w:anchor="_RN010_Atualização_de" w:history="1">
        <w:r w:rsidR="00F57D2B" w:rsidRPr="00F57D2B">
          <w:rPr>
            <w:rStyle w:val="Hyperlink"/>
            <w:b/>
          </w:rPr>
          <w:t>RN010</w:t>
        </w:r>
      </w:hyperlink>
      <w:r w:rsidR="00F57D2B">
        <w:t xml:space="preserve"> (</w:t>
      </w:r>
      <w:r>
        <w:rPr>
          <w:b/>
          <w:bCs w:val="0"/>
        </w:rPr>
        <w:t>RGN2.1.36.1</w:t>
      </w:r>
      <w:r w:rsidR="00F57D2B">
        <w:rPr>
          <w:b/>
          <w:bCs w:val="0"/>
        </w:rPr>
        <w:t>)</w:t>
      </w:r>
      <w:r>
        <w:rPr>
          <w:b/>
          <w:bCs w:val="0"/>
        </w:rPr>
        <w:t xml:space="preserve">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404605728"/>
      <w:bookmarkStart w:id="32" w:name="_Toc90041274"/>
      <w:r>
        <w:t>Fluxo Alternativo 01: única vigência – Substitui a partir do passo 4.3.1.4</w:t>
      </w:r>
      <w:bookmarkEnd w:id="31"/>
      <w:bookmarkEnd w:id="32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verifica que não existe vigência anterior para a versão selecionada;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verifica que a versão selecionada </w:t>
      </w:r>
      <w:r w:rsidR="00FC2864">
        <w:t>se trata</w:t>
      </w:r>
      <w:r>
        <w:t xml:space="preserve"> da maior versão </w:t>
      </w:r>
      <w:hyperlink w:anchor="_RN011_Exclusão_de" w:history="1">
        <w:r w:rsidR="009E02CA" w:rsidRPr="009E02CA">
          <w:rPr>
            <w:rStyle w:val="Hyperlink"/>
            <w:b/>
          </w:rPr>
          <w:t>RN011</w:t>
        </w:r>
      </w:hyperlink>
      <w:r w:rsidR="009E02CA">
        <w:t xml:space="preserve"> </w:t>
      </w:r>
      <w:r>
        <w:t>(</w:t>
      </w:r>
      <w:r>
        <w:rPr>
          <w:b/>
          <w:bCs w:val="0"/>
        </w:rPr>
        <w:t>RGN2.1.45.1</w:t>
      </w:r>
      <w:r>
        <w:t>);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processa a operação:</w:t>
      </w:r>
    </w:p>
    <w:p w:rsidR="00E236D7" w:rsidRDefault="00E236D7" w:rsidP="00E236D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referência de valores;</w:t>
      </w:r>
    </w:p>
    <w:p w:rsidR="00E236D7" w:rsidRDefault="00E236D7" w:rsidP="00E236D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versão de referência de valores;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Retorna ao passo 4.3.1.6;</w:t>
      </w:r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605729"/>
      <w:bookmarkStart w:id="34" w:name="_Toc90041275"/>
      <w:r>
        <w:t>Fluxo Alternativo 02: versão oficial – Substitui a partir do passo 4.3.2.3</w:t>
      </w:r>
      <w:bookmarkEnd w:id="33"/>
      <w:bookmarkEnd w:id="34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verifica que a versão selecionada </w:t>
      </w:r>
      <w:r w:rsidR="00076974">
        <w:t>se trata</w:t>
      </w:r>
      <w:r>
        <w:t xml:space="preserve"> da versão oficial;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processa a operação:</w:t>
      </w:r>
    </w:p>
    <w:p w:rsidR="00E236D7" w:rsidRDefault="00E236D7" w:rsidP="00E236D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Excluir o histórico de referência de valores;</w:t>
      </w:r>
    </w:p>
    <w:p w:rsidR="00E236D7" w:rsidRDefault="00E236D7" w:rsidP="00E236D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versão de referência de valores;</w:t>
      </w:r>
    </w:p>
    <w:p w:rsidR="00E236D7" w:rsidRDefault="00E236D7" w:rsidP="00E236D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referência de valor;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Retorna ao passo 4.3.1.6;</w:t>
      </w:r>
    </w:p>
    <w:p w:rsidR="00E236D7" w:rsidRDefault="00E236D7" w:rsidP="004E5381">
      <w:pPr>
        <w:pStyle w:val="Ttulo2"/>
      </w:pPr>
      <w:bookmarkStart w:id="35" w:name="_Listar_Referência_de"/>
      <w:bookmarkStart w:id="36" w:name="_Toc404605730"/>
      <w:bookmarkStart w:id="37" w:name="_Toc90041276"/>
      <w:bookmarkEnd w:id="35"/>
      <w:r>
        <w:t>Listar Referência de Valores</w:t>
      </w:r>
      <w:bookmarkEnd w:id="36"/>
      <w:bookmarkEnd w:id="37"/>
    </w:p>
    <w:p w:rsidR="00E236D7" w:rsidRDefault="00E236D7" w:rsidP="00E236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404605731"/>
      <w:bookmarkStart w:id="39" w:name="_Toc90041277"/>
      <w:r>
        <w:t>Fluxo Básico</w:t>
      </w:r>
      <w:bookmarkEnd w:id="38"/>
      <w:bookmarkEnd w:id="39"/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solicita a funcionalidade de manutenção de referência de valores;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exibe os filtros para listagem das referências de valores;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ator submete a opção de listar;</w:t>
      </w:r>
    </w:p>
    <w:p w:rsidR="00E236D7" w:rsidRDefault="00E236D7" w:rsidP="00E236D7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>O sistema exibe uma lista com os dados das referências de valores conforme os filtros informados. A ordenação da lista deverá ser pela descrição da referência de valores e por ordem decrescente da referência inicial da vigência.</w:t>
      </w:r>
    </w:p>
    <w:p w:rsidR="003629D2" w:rsidRPr="00987DE2" w:rsidRDefault="003629D2" w:rsidP="003629D2">
      <w:pPr>
        <w:pStyle w:val="Ttulo2"/>
        <w:spacing w:before="240" w:after="240"/>
      </w:pPr>
      <w:bookmarkStart w:id="40" w:name="_Toc84506722"/>
      <w:bookmarkStart w:id="41" w:name="_Toc90041278"/>
      <w:r w:rsidRPr="00987DE2">
        <w:t>Visualizar Referências de Valor Retificados</w:t>
      </w:r>
      <w:bookmarkEnd w:id="40"/>
      <w:bookmarkEnd w:id="41"/>
      <w:r w:rsidRPr="00987DE2">
        <w:t> </w:t>
      </w:r>
    </w:p>
    <w:p w:rsidR="003629D2" w:rsidRPr="00987DE2" w:rsidRDefault="003629D2" w:rsidP="003629D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2" w:name="_Toc84506723"/>
      <w:bookmarkStart w:id="43" w:name="_Toc90041279"/>
      <w:r w:rsidRPr="00987DE2">
        <w:t>Fluxo Básico</w:t>
      </w:r>
      <w:bookmarkEnd w:id="42"/>
      <w:bookmarkEnd w:id="43"/>
    </w:p>
    <w:p w:rsidR="003629D2" w:rsidRPr="00987DE2" w:rsidRDefault="003629D2" w:rsidP="003629D2">
      <w:pPr>
        <w:pStyle w:val="Ttulo4"/>
        <w:keepNext w:val="0"/>
        <w:widowControl w:val="0"/>
        <w:spacing w:line="240" w:lineRule="auto"/>
        <w:ind w:left="2160" w:hanging="1080"/>
      </w:pPr>
      <w:r w:rsidRPr="00987DE2">
        <w:t>O ator executa a funcionalidade “</w:t>
      </w:r>
      <w:hyperlink w:anchor="_Listar_Referência_de" w:history="1">
        <w:r w:rsidRPr="00987DE2">
          <w:rPr>
            <w:rStyle w:val="Hyperlink"/>
          </w:rPr>
          <w:t>Listar Referência de Valores</w:t>
        </w:r>
      </w:hyperlink>
      <w:r w:rsidRPr="00987DE2">
        <w:t>”;</w:t>
      </w:r>
    </w:p>
    <w:p w:rsidR="003629D2" w:rsidRPr="00987DE2" w:rsidRDefault="003629D2" w:rsidP="003629D2">
      <w:pPr>
        <w:pStyle w:val="Ttulo4"/>
        <w:keepNext w:val="0"/>
        <w:widowControl w:val="0"/>
        <w:spacing w:line="240" w:lineRule="auto"/>
        <w:ind w:left="2160" w:hanging="1080"/>
      </w:pPr>
      <w:r w:rsidRPr="00987DE2">
        <w:t>O ator seleciona a linha de um registro que possua uma ou mais retificações e aciona a opção “Informações Principais”;</w:t>
      </w:r>
    </w:p>
    <w:p w:rsidR="003629D2" w:rsidRPr="00987DE2" w:rsidRDefault="003629D2" w:rsidP="003629D2">
      <w:pPr>
        <w:pStyle w:val="Ttulo4"/>
        <w:keepNext w:val="0"/>
        <w:widowControl w:val="0"/>
        <w:spacing w:line="240" w:lineRule="auto"/>
        <w:ind w:left="2160" w:hanging="1080"/>
      </w:pPr>
      <w:r w:rsidRPr="00987DE2">
        <w:t xml:space="preserve">O sistema apresenta os dados do parâmetro selecionado incluindo no canto superior direito uma caixa de seleção </w:t>
      </w:r>
      <w:r w:rsidRPr="00987DE2">
        <w:lastRenderedPageBreak/>
        <w:t xml:space="preserve">para navegar do registro atual para </w:t>
      </w:r>
      <w:proofErr w:type="gramStart"/>
      <w:r w:rsidRPr="00987DE2">
        <w:t>o(</w:t>
      </w:r>
      <w:proofErr w:type="gramEnd"/>
      <w:r w:rsidRPr="00987DE2">
        <w:t>s) registro(s) retificado(s);</w:t>
      </w:r>
    </w:p>
    <w:p w:rsidR="003629D2" w:rsidRPr="00987DE2" w:rsidRDefault="003629D2" w:rsidP="003629D2">
      <w:pPr>
        <w:pStyle w:val="Ttulo4"/>
        <w:keepNext w:val="0"/>
        <w:widowControl w:val="0"/>
        <w:spacing w:line="240" w:lineRule="auto"/>
        <w:ind w:left="2160" w:hanging="1080"/>
      </w:pPr>
      <w:r w:rsidRPr="00987DE2">
        <w:t>O ator seleciona na caixa de seleção um registro retificado;</w:t>
      </w:r>
    </w:p>
    <w:p w:rsidR="00CA000D" w:rsidRDefault="003629D2" w:rsidP="003629D2">
      <w:r w:rsidRPr="00987DE2">
        <w:t xml:space="preserve">O sistema atualiza os dados da tela desabilitando alterações conforme regra de negócio </w:t>
      </w:r>
      <w:hyperlink w:anchor="_RN012_Navegação_em" w:history="1">
        <w:r w:rsidRPr="00987DE2">
          <w:rPr>
            <w:rStyle w:val="Hyperlink"/>
            <w:b/>
          </w:rPr>
          <w:t>RN01</w:t>
        </w:r>
        <w:r w:rsidR="0087452A" w:rsidRPr="00987DE2">
          <w:rPr>
            <w:rStyle w:val="Hyperlink"/>
            <w:b/>
          </w:rPr>
          <w:t>2</w:t>
        </w:r>
      </w:hyperlink>
      <w:r w:rsidRPr="00987DE2">
        <w:t>;</w:t>
      </w:r>
    </w:p>
    <w:p w:rsidR="00E236D7" w:rsidRDefault="00E236D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44" w:name="_Toc90041280"/>
      <w:r>
        <w:lastRenderedPageBreak/>
        <w:t>Regra</w:t>
      </w:r>
      <w:r w:rsidR="00F44119">
        <w:t>s</w:t>
      </w:r>
      <w:r>
        <w:t xml:space="preserve"> de Negócio</w:t>
      </w:r>
      <w:bookmarkEnd w:id="44"/>
    </w:p>
    <w:p w:rsidR="00F44119" w:rsidRPr="00F44119" w:rsidRDefault="00F44119" w:rsidP="00F44119"/>
    <w:p w:rsidR="00AC4062" w:rsidRDefault="00AC4062" w:rsidP="004E5381">
      <w:pPr>
        <w:pStyle w:val="Ttulo2"/>
      </w:pPr>
      <w:bookmarkStart w:id="45" w:name="_RN001_Sigla_da"/>
      <w:bookmarkStart w:id="46" w:name="_Toc90041281"/>
      <w:bookmarkEnd w:id="45"/>
      <w:r>
        <w:t>RN001</w:t>
      </w:r>
      <w:r w:rsidR="00F44119">
        <w:t xml:space="preserve"> </w:t>
      </w:r>
      <w:r w:rsidR="00F44119" w:rsidRPr="00F44119">
        <w:t>Sigla da referência de valores já cadastrada</w:t>
      </w:r>
      <w:bookmarkEnd w:id="46"/>
    </w:p>
    <w:p w:rsidR="00AC4062" w:rsidRDefault="00F44119" w:rsidP="00AC4062">
      <w:r w:rsidRPr="00F44119">
        <w:t xml:space="preserve">A sigla e a descrição da Referência de Valores deverão ser únicas. Caso seja verificado que o ator informou uma sigla ou descrição já cadastrada o sistema exibe a mensagem </w:t>
      </w:r>
      <w:r w:rsidRPr="00B42D94">
        <w:rPr>
          <w:b/>
        </w:rPr>
        <w:t>MSG0022</w:t>
      </w:r>
      <w:r w:rsidRPr="00F44119">
        <w:t xml:space="preserve"> (“Já existe registro cadastrado com </w:t>
      </w:r>
      <w:proofErr w:type="gramStart"/>
      <w:r w:rsidRPr="00F44119">
        <w:t>este(</w:t>
      </w:r>
      <w:proofErr w:type="gramEnd"/>
      <w:r w:rsidRPr="00F44119">
        <w:t>a) &lt;</w:t>
      </w:r>
      <w:proofErr w:type="spellStart"/>
      <w:r w:rsidRPr="00F44119">
        <w:t>nome_conceito</w:t>
      </w:r>
      <w:proofErr w:type="spellEnd"/>
      <w:r w:rsidRPr="00F44119">
        <w:t>&gt;.”).</w:t>
      </w:r>
    </w:p>
    <w:p w:rsidR="00B42D94" w:rsidRDefault="00B42D94" w:rsidP="00AC4062"/>
    <w:p w:rsidR="00B42D94" w:rsidRDefault="00E442BD" w:rsidP="004E5381">
      <w:pPr>
        <w:pStyle w:val="Ttulo2"/>
      </w:pPr>
      <w:bookmarkStart w:id="47" w:name="_RN002_Validação_de"/>
      <w:bookmarkStart w:id="48" w:name="_Toc404763925"/>
      <w:bookmarkStart w:id="49" w:name="_Toc90041282"/>
      <w:bookmarkEnd w:id="47"/>
      <w:r>
        <w:t xml:space="preserve">RN002 </w:t>
      </w:r>
      <w:r w:rsidR="00B42D94">
        <w:t>Validação de vigência quando alteração retificadora ou não</w:t>
      </w:r>
      <w:bookmarkEnd w:id="48"/>
      <w:bookmarkEnd w:id="49"/>
    </w:p>
    <w:p w:rsidR="00B42D94" w:rsidRDefault="00B42D94" w:rsidP="00B42D94">
      <w:r w:rsidRPr="00B42D94">
        <w:t xml:space="preserve">Não será permitida a inclusão ou alteração de vigência caso exista folha de pagamento calculada em definitivo para a versão da tabela selecionada e a partir da referência inicial informada, para todos os órgãos associados ou para o próprio órgão do agrupamento. Caso seja verificado que existe folha de pagamento calculada em definitivo o sistema exibe a mensagem </w:t>
      </w:r>
      <w:r w:rsidRPr="00B42D94">
        <w:rPr>
          <w:b/>
        </w:rPr>
        <w:t>MSG1693</w:t>
      </w:r>
      <w:r w:rsidRPr="00B42D94">
        <w:t xml:space="preserve"> (“&lt;</w:t>
      </w:r>
      <w:proofErr w:type="spellStart"/>
      <w:r w:rsidRPr="00B42D94">
        <w:t>nome_operação</w:t>
      </w:r>
      <w:proofErr w:type="spellEnd"/>
      <w:r w:rsidRPr="00B42D94">
        <w:t xml:space="preserve">&gt; não efetuada. Existem folhas de pagamento calculadas em definitivo a partir da Referência Inicial informada que utilizam esta versão da tabela de </w:t>
      </w:r>
      <w:proofErr w:type="gramStart"/>
      <w:r w:rsidRPr="00B42D94">
        <w:t>valores.”</w:t>
      </w:r>
      <w:proofErr w:type="gramEnd"/>
      <w:r w:rsidRPr="00B42D94">
        <w:t>). A verificação será feita através da realização do caso de uso “</w:t>
      </w:r>
      <w:r w:rsidRPr="00B42D94">
        <w:rPr>
          <w:b/>
        </w:rPr>
        <w:t>Verificar Pagamentos Fechados</w:t>
      </w:r>
      <w:r w:rsidRPr="00B42D94">
        <w:t xml:space="preserve">” do módulo “Pagamento”, informando </w:t>
      </w:r>
      <w:proofErr w:type="gramStart"/>
      <w:r w:rsidRPr="00B42D94">
        <w:t>o(</w:t>
      </w:r>
      <w:proofErr w:type="gramEnd"/>
      <w:r w:rsidRPr="00B42D94">
        <w:t>s) órgão(s), o indicativo de tipo de folha como nulo (todos os tipos de folha), o tipo de verificação “a partir de uma referência”, a referência inicial informada, o tipo da tabela de valores e o número da versão.</w:t>
      </w:r>
    </w:p>
    <w:p w:rsidR="00EC1AFF" w:rsidRDefault="00EC1AFF" w:rsidP="00B42D94"/>
    <w:p w:rsidR="00EC1AFF" w:rsidRDefault="00EC1AFF" w:rsidP="004E5381">
      <w:pPr>
        <w:pStyle w:val="Ttulo2"/>
      </w:pPr>
      <w:bookmarkStart w:id="50" w:name="_RN003_Validação_de"/>
      <w:bookmarkStart w:id="51" w:name="_Toc90041283"/>
      <w:bookmarkEnd w:id="50"/>
      <w:r>
        <w:t xml:space="preserve">RN003 </w:t>
      </w:r>
      <w:r w:rsidRPr="00EC1AFF">
        <w:t>Validação de vigência quando alteração retificadora</w:t>
      </w:r>
      <w:bookmarkEnd w:id="51"/>
    </w:p>
    <w:p w:rsidR="00EC1AFF" w:rsidRDefault="00EC1AFF" w:rsidP="00EC1AFF">
      <w:pPr>
        <w:pStyle w:val="PargrafodaLista"/>
        <w:numPr>
          <w:ilvl w:val="0"/>
          <w:numId w:val="23"/>
        </w:numPr>
      </w:pPr>
      <w:r>
        <w:t xml:space="preserve">Somente será permitida a alteração da última vigência ativa. Caso seja verificado que a vigência alterada não é a última ativa o </w:t>
      </w:r>
      <w:r>
        <w:lastRenderedPageBreak/>
        <w:t xml:space="preserve">sistema emite a mensagem </w:t>
      </w:r>
      <w:r w:rsidRPr="005459A7">
        <w:rPr>
          <w:b/>
        </w:rPr>
        <w:t>MSG0618</w:t>
      </w:r>
      <w:r>
        <w:t xml:space="preserve"> (“Não é </w:t>
      </w:r>
      <w:proofErr w:type="spellStart"/>
      <w:r>
        <w:t>possivel</w:t>
      </w:r>
      <w:proofErr w:type="spellEnd"/>
      <w:r>
        <w:t xml:space="preserve"> &lt;</w:t>
      </w:r>
      <w:proofErr w:type="spellStart"/>
      <w:r>
        <w:t>nome_operacao</w:t>
      </w:r>
      <w:proofErr w:type="spellEnd"/>
      <w:r>
        <w:t xml:space="preserve">&gt; uma vigência que não seja a última vigência </w:t>
      </w:r>
      <w:proofErr w:type="gramStart"/>
      <w:r>
        <w:t>ativa.”</w:t>
      </w:r>
      <w:proofErr w:type="gramEnd"/>
      <w:r>
        <w:t>).</w:t>
      </w:r>
    </w:p>
    <w:p w:rsidR="00EC1AFF" w:rsidRDefault="00EC1AFF" w:rsidP="00EC1AFF">
      <w:pPr>
        <w:pStyle w:val="PargrafodaLista"/>
        <w:numPr>
          <w:ilvl w:val="0"/>
          <w:numId w:val="23"/>
        </w:numPr>
      </w:pPr>
      <w:r>
        <w:t xml:space="preserve">A referência inicial deve ser maior que a referência inicial da vigência anterior. Caso seja verificado que o ator informou uma referência inicial menor, o sistema emite a mensagem </w:t>
      </w:r>
      <w:r w:rsidRPr="005459A7">
        <w:rPr>
          <w:b/>
        </w:rPr>
        <w:t>MSG1499</w:t>
      </w:r>
      <w:r>
        <w:t xml:space="preserve"> (“Alteração não efetuada. A Referência Inicial deve ser maior que a Referência Inicial da vigência </w:t>
      </w:r>
      <w:proofErr w:type="gramStart"/>
      <w:r>
        <w:t>anterior.”</w:t>
      </w:r>
      <w:proofErr w:type="gramEnd"/>
      <w:r>
        <w:t>).</w:t>
      </w:r>
    </w:p>
    <w:p w:rsidR="00B7552F" w:rsidRDefault="00B7552F" w:rsidP="00B7552F">
      <w:pPr>
        <w:ind w:left="1211"/>
      </w:pPr>
    </w:p>
    <w:p w:rsidR="00B7552F" w:rsidRDefault="00B7552F" w:rsidP="004E5381">
      <w:pPr>
        <w:pStyle w:val="Ttulo2"/>
      </w:pPr>
      <w:bookmarkStart w:id="52" w:name="_RN004_Atualização_de"/>
      <w:bookmarkStart w:id="53" w:name="_Toc90041284"/>
      <w:bookmarkEnd w:id="52"/>
      <w:r>
        <w:t xml:space="preserve">RN004 </w:t>
      </w:r>
      <w:r w:rsidRPr="00B7552F">
        <w:t>Atualização de vigência retificadora</w:t>
      </w:r>
      <w:bookmarkEnd w:id="53"/>
    </w:p>
    <w:p w:rsidR="005459A7" w:rsidRDefault="00B7552F" w:rsidP="005459A7">
      <w:r w:rsidRPr="00B7552F">
        <w:t>Caso seja verificado que o ator alterou a referência inicial, a referência final da vigência anterior deve ser encerrada com a nova referência inicial menos 1 mês.</w:t>
      </w:r>
    </w:p>
    <w:p w:rsidR="005459A7" w:rsidRPr="00B7552F" w:rsidRDefault="005459A7" w:rsidP="005459A7"/>
    <w:p w:rsidR="00E236D7" w:rsidRDefault="005459A7" w:rsidP="004E5381">
      <w:pPr>
        <w:pStyle w:val="Ttulo2"/>
      </w:pPr>
      <w:bookmarkStart w:id="54" w:name="_RN005_Validação_de"/>
      <w:bookmarkStart w:id="55" w:name="_Toc90041285"/>
      <w:bookmarkEnd w:id="54"/>
      <w:r w:rsidRPr="005459A7">
        <w:t>RN005 Validação de vigência quando alteração não retificadora</w:t>
      </w:r>
      <w:bookmarkEnd w:id="55"/>
    </w:p>
    <w:p w:rsidR="005459A7" w:rsidRDefault="005459A7" w:rsidP="005459A7">
      <w:r w:rsidRPr="005459A7">
        <w:t xml:space="preserve">A referência inicial deve ser maior que a referência inicial da vigência atual. Caso seja verificado que o ator informou uma referência inicial menor, o sistema emite a mensagem </w:t>
      </w:r>
      <w:r w:rsidRPr="005459A7">
        <w:rPr>
          <w:b/>
        </w:rPr>
        <w:t>MSG1514</w:t>
      </w:r>
      <w:r w:rsidRPr="005459A7">
        <w:t xml:space="preserve"> (“Alteração não efetuada. A Referência Inicial deve ser maior que a Referência Inicial da vigência </w:t>
      </w:r>
      <w:proofErr w:type="gramStart"/>
      <w:r w:rsidRPr="005459A7">
        <w:t>atual.”</w:t>
      </w:r>
      <w:proofErr w:type="gramEnd"/>
      <w:r w:rsidRPr="005459A7">
        <w:t>).</w:t>
      </w:r>
    </w:p>
    <w:p w:rsidR="00740280" w:rsidRDefault="00740280" w:rsidP="005459A7"/>
    <w:p w:rsidR="00740280" w:rsidRDefault="00740280" w:rsidP="004E5381">
      <w:pPr>
        <w:pStyle w:val="Ttulo2"/>
      </w:pPr>
      <w:bookmarkStart w:id="56" w:name="_RN006_Atualização_de"/>
      <w:bookmarkStart w:id="57" w:name="_Toc90041286"/>
      <w:bookmarkEnd w:id="56"/>
      <w:r w:rsidRPr="00740280">
        <w:t>RN006 Atualização de vigência não retificadora</w:t>
      </w:r>
      <w:bookmarkEnd w:id="57"/>
    </w:p>
    <w:p w:rsidR="00740280" w:rsidRDefault="00740280" w:rsidP="00740280">
      <w:pPr>
        <w:pStyle w:val="PargrafodaLista"/>
        <w:numPr>
          <w:ilvl w:val="0"/>
          <w:numId w:val="29"/>
        </w:numPr>
      </w:pPr>
      <w:r>
        <w:t>A inclusão de uma nova vigência corresponderá à inclusão de um novo registro;</w:t>
      </w:r>
    </w:p>
    <w:p w:rsidR="00740280" w:rsidRDefault="00740280" w:rsidP="00740280">
      <w:pPr>
        <w:pStyle w:val="PargrafodaLista"/>
        <w:numPr>
          <w:ilvl w:val="0"/>
          <w:numId w:val="29"/>
        </w:numPr>
      </w:pPr>
      <w:r>
        <w:t>A vigência anterior deve ser encerrada com a referência final igual à nova referência inicial menos 1 mês, desde que a vigência anterior já não esteja finalizada.</w:t>
      </w:r>
    </w:p>
    <w:p w:rsidR="00DA2237" w:rsidRDefault="00DA2237" w:rsidP="00DA2237"/>
    <w:p w:rsidR="00DA2237" w:rsidRDefault="00064365" w:rsidP="00DA2237">
      <w:pPr>
        <w:pStyle w:val="Ttulo2"/>
      </w:pPr>
      <w:bookmarkStart w:id="58" w:name="_RN007_Número_da"/>
      <w:bookmarkStart w:id="59" w:name="_Toc90041287"/>
      <w:bookmarkEnd w:id="58"/>
      <w:r>
        <w:lastRenderedPageBreak/>
        <w:t xml:space="preserve">RN007 </w:t>
      </w:r>
      <w:r w:rsidR="00DA2237" w:rsidRPr="00DA2237">
        <w:t>Número da versão</w:t>
      </w:r>
      <w:bookmarkEnd w:id="59"/>
    </w:p>
    <w:p w:rsidR="00DA2237" w:rsidRDefault="00DA2237" w:rsidP="00DA2237">
      <w:r w:rsidRPr="00DA2237">
        <w:t>O número da versão a ser incluído deve ter o número subsequente ao da maior versão existente.</w:t>
      </w:r>
    </w:p>
    <w:p w:rsidR="006A5B74" w:rsidRDefault="006A5B74" w:rsidP="006A5B74">
      <w:pPr>
        <w:ind w:left="0"/>
      </w:pPr>
    </w:p>
    <w:p w:rsidR="006A5B74" w:rsidRDefault="006A5B74" w:rsidP="006A5B74">
      <w:pPr>
        <w:pStyle w:val="Ttulo2"/>
      </w:pPr>
      <w:bookmarkStart w:id="60" w:name="_RN008_Exclusão_da"/>
      <w:bookmarkStart w:id="61" w:name="_Toc90041288"/>
      <w:bookmarkEnd w:id="60"/>
      <w:r>
        <w:t xml:space="preserve">RN008 </w:t>
      </w:r>
      <w:r w:rsidRPr="006A5B74">
        <w:t>Exclusão da última vigência</w:t>
      </w:r>
      <w:bookmarkEnd w:id="61"/>
    </w:p>
    <w:p w:rsidR="006A5B74" w:rsidRDefault="006A5B74" w:rsidP="006A5B74">
      <w:r w:rsidRPr="006A5B74">
        <w:t xml:space="preserve">Somente será permitida a exclusão da última vigência. Caso seja verificado que o ator não selecionou a última vigência o sistema exibe a mensagem </w:t>
      </w:r>
      <w:r w:rsidRPr="006A5B74">
        <w:rPr>
          <w:b/>
        </w:rPr>
        <w:t>MSG0618</w:t>
      </w:r>
      <w:r w:rsidRPr="006A5B74">
        <w:t xml:space="preserve"> ("Não é </w:t>
      </w:r>
      <w:proofErr w:type="spellStart"/>
      <w:r w:rsidRPr="006A5B74">
        <w:t>possivel</w:t>
      </w:r>
      <w:proofErr w:type="spellEnd"/>
      <w:r w:rsidRPr="006A5B74">
        <w:t xml:space="preserve"> &lt;</w:t>
      </w:r>
      <w:proofErr w:type="spellStart"/>
      <w:r w:rsidRPr="006A5B74">
        <w:t>nome_operacao</w:t>
      </w:r>
      <w:proofErr w:type="spellEnd"/>
      <w:r w:rsidRPr="006A5B74">
        <w:t>&gt; uma vigência que não seja a última vigência ativa.").</w:t>
      </w:r>
    </w:p>
    <w:p w:rsidR="006A5B74" w:rsidRDefault="006A5B74" w:rsidP="006A5B74"/>
    <w:p w:rsidR="006A5B74" w:rsidRDefault="00CB17FF" w:rsidP="00CB17FF">
      <w:pPr>
        <w:pStyle w:val="Ttulo2"/>
      </w:pPr>
      <w:bookmarkStart w:id="62" w:name="_RN009_Operações_não"/>
      <w:bookmarkStart w:id="63" w:name="_Toc90041289"/>
      <w:bookmarkEnd w:id="62"/>
      <w:r>
        <w:t xml:space="preserve">RN009 </w:t>
      </w:r>
      <w:r w:rsidR="006A5B74" w:rsidRPr="006A5B74">
        <w:t>Operações não permitidas quando órgão possui folha de pagamento calculada</w:t>
      </w:r>
      <w:bookmarkEnd w:id="63"/>
    </w:p>
    <w:p w:rsidR="00CB17FF" w:rsidRDefault="00CB17FF" w:rsidP="00CB17FF">
      <w:r w:rsidRPr="00CB17FF">
        <w:t>Não será permitida a exclusão da vigência da versão de valores quando houver folha de pagamento calculada em definitivo para um dos órgãos associado ou para o próprio órgão do agrupamento, a partir da referência inicial da vigência e a versão da tabela.  Caso seja verificado que existem folhas de pagamento calculadas em definitivo a partir a referência inicial o sistema exibe a mensagem MSG1532 (“&lt;</w:t>
      </w:r>
      <w:proofErr w:type="spellStart"/>
      <w:r w:rsidRPr="00CB17FF">
        <w:t>nome_da_operação</w:t>
      </w:r>
      <w:proofErr w:type="spellEnd"/>
      <w:r w:rsidRPr="00CB17FF">
        <w:t xml:space="preserve">&gt; não efetuada. Existem folhas de pagamento calculadas a partir da Referência Inicial da </w:t>
      </w:r>
      <w:proofErr w:type="gramStart"/>
      <w:r w:rsidRPr="00CB17FF">
        <w:t>vigência.”</w:t>
      </w:r>
      <w:proofErr w:type="gramEnd"/>
      <w:r w:rsidRPr="00CB17FF">
        <w:t xml:space="preserve">). A verificação será feita através da realização do caso de uso “UCS 001 – Verificar Pagamentos Fechados” do módulo “Pagamentos”, informando </w:t>
      </w:r>
      <w:proofErr w:type="gramStart"/>
      <w:r w:rsidRPr="00CB17FF">
        <w:t>o(</w:t>
      </w:r>
      <w:proofErr w:type="gramEnd"/>
      <w:r w:rsidRPr="00CB17FF">
        <w:t>s) órgão(s), o indicativo de tipo de folha como nulo (todos os tipos de folha), o tipo de verificação “a partir de uma referência”, a referência inicial informada, o tipo da tabela de valores e o número da versão.</w:t>
      </w:r>
    </w:p>
    <w:p w:rsidR="00943A63" w:rsidRDefault="00943A63" w:rsidP="00CB17FF"/>
    <w:p w:rsidR="00943A63" w:rsidRDefault="00943A63" w:rsidP="00943A63">
      <w:pPr>
        <w:pStyle w:val="Ttulo2"/>
      </w:pPr>
      <w:bookmarkStart w:id="64" w:name="_RN010_Atualização_de"/>
      <w:bookmarkStart w:id="65" w:name="_Toc90041290"/>
      <w:bookmarkEnd w:id="64"/>
      <w:r w:rsidRPr="00943A63">
        <w:t>RN010 Atualização de vigência anterior quando exclusão da última vigência</w:t>
      </w:r>
      <w:bookmarkEnd w:id="65"/>
    </w:p>
    <w:p w:rsidR="00943A63" w:rsidRDefault="00943A63" w:rsidP="00943A63">
      <w:r w:rsidRPr="00943A63">
        <w:t xml:space="preserve">Quando da exclusão da última vigência, será verificada a existência de vigência anterior. Caso seja verificada a existência de vigência anterior </w:t>
      </w:r>
      <w:r w:rsidRPr="00943A63">
        <w:lastRenderedPageBreak/>
        <w:t>com referência final igual à referência inicial da vigência excluída menos 1 mês, o sistema deverá atualizar a referência final da vigência anterior para nula.</w:t>
      </w:r>
    </w:p>
    <w:p w:rsidR="00FC2864" w:rsidRDefault="00FC2864" w:rsidP="00943A63"/>
    <w:p w:rsidR="00FC2864" w:rsidRDefault="00FC2864" w:rsidP="00FC2864">
      <w:pPr>
        <w:pStyle w:val="Ttulo2"/>
      </w:pPr>
      <w:bookmarkStart w:id="66" w:name="_RN011_Exclusão_de"/>
      <w:bookmarkStart w:id="67" w:name="_Toc90041291"/>
      <w:bookmarkEnd w:id="66"/>
      <w:r>
        <w:t>RN011 Exclusão de única vigência</w:t>
      </w:r>
      <w:bookmarkEnd w:id="67"/>
    </w:p>
    <w:p w:rsidR="00FC2864" w:rsidRDefault="00FC2864" w:rsidP="00FC2864">
      <w:r>
        <w:t xml:space="preserve">Somente será permitida a exclusão de única vigência quando esta pertencer à última versão cadastrada. Caso seja verificado que existe versão maior o sistema exibe a mensagem </w:t>
      </w:r>
      <w:r w:rsidRPr="00FC2864">
        <w:rPr>
          <w:b/>
        </w:rPr>
        <w:t>MSG1669</w:t>
      </w:r>
      <w:r>
        <w:t xml:space="preserve"> (“Exclusão não efetuada. Existem outras versões de valores de &lt;</w:t>
      </w:r>
      <w:proofErr w:type="spellStart"/>
      <w:r>
        <w:t>nome_conceito</w:t>
      </w:r>
      <w:proofErr w:type="spellEnd"/>
      <w:r>
        <w:t xml:space="preserve">&gt; </w:t>
      </w:r>
      <w:proofErr w:type="gramStart"/>
      <w:r>
        <w:t>cadastradas.”</w:t>
      </w:r>
      <w:proofErr w:type="gramEnd"/>
      <w:r>
        <w:t>).</w:t>
      </w:r>
    </w:p>
    <w:p w:rsidR="004408A9" w:rsidRDefault="004408A9" w:rsidP="00FC2864"/>
    <w:p w:rsidR="004408A9" w:rsidRPr="00987DE2" w:rsidRDefault="004408A9" w:rsidP="004408A9">
      <w:pPr>
        <w:pStyle w:val="Ttulo2"/>
      </w:pPr>
      <w:bookmarkStart w:id="68" w:name="_RN012_Navegação_em"/>
      <w:bookmarkStart w:id="69" w:name="_Toc84506741"/>
      <w:bookmarkStart w:id="70" w:name="_Toc90041292"/>
      <w:bookmarkEnd w:id="68"/>
      <w:r w:rsidRPr="00987DE2">
        <w:t>RN012 Navegação em dados Retificados</w:t>
      </w:r>
      <w:bookmarkEnd w:id="69"/>
      <w:bookmarkEnd w:id="70"/>
    </w:p>
    <w:p w:rsidR="004408A9" w:rsidRPr="00987DE2" w:rsidRDefault="004408A9" w:rsidP="004408A9">
      <w:r w:rsidRPr="00987DE2">
        <w:t>Ao navegar pelos dados retificados (anteriores) NÃO será permitido editar ou excluir o registro, ou seja, botões e campos estarão desabilitados permanecendo apenas para leitura. No campo retificação será exibida a data e hora que ocorreu a retificação e logo abaixo o CPF de quem a fez. Os dados apresentados serão obtidos das tabelas retificadas.</w:t>
      </w:r>
    </w:p>
    <w:p w:rsidR="004408A9" w:rsidRPr="00987DE2" w:rsidRDefault="004408A9" w:rsidP="004408A9"/>
    <w:p w:rsidR="004408A9" w:rsidRPr="00987DE2" w:rsidRDefault="004408A9" w:rsidP="004408A9">
      <w:pPr>
        <w:pStyle w:val="Ttulo2"/>
      </w:pPr>
      <w:bookmarkStart w:id="71" w:name="_RN018_Verificar_Autorização"/>
      <w:bookmarkStart w:id="72" w:name="_RN013_Verificar_Autorização"/>
      <w:bookmarkStart w:id="73" w:name="_Toc84506742"/>
      <w:bookmarkStart w:id="74" w:name="_Toc90041293"/>
      <w:bookmarkEnd w:id="71"/>
      <w:bookmarkEnd w:id="72"/>
      <w:r w:rsidRPr="00987DE2">
        <w:t>RN013 Verificar Autorização para Alterar Vigências Finalizadas ou com Folhas Fechadas no Período</w:t>
      </w:r>
      <w:bookmarkEnd w:id="73"/>
      <w:bookmarkEnd w:id="74"/>
    </w:p>
    <w:p w:rsidR="004408A9" w:rsidRPr="00987DE2" w:rsidRDefault="004408A9" w:rsidP="004408A9">
      <w:r w:rsidRPr="00987DE2">
        <w:t xml:space="preserve">Verifica se o usuário possui autorização definida em SEGURANCA / CONFIGURACOES / DEFINIR PARAMETROS DO AGRUPAMENTO para alterar vigências finalizadas ou com folhas fechadas no período (código do parâmetro 264). </w:t>
      </w:r>
    </w:p>
    <w:p w:rsidR="004408A9" w:rsidRPr="00987DE2" w:rsidRDefault="004408A9" w:rsidP="004408A9"/>
    <w:p w:rsidR="004408A9" w:rsidRPr="00987DE2" w:rsidRDefault="00D74EA0" w:rsidP="004408A9">
      <w:bookmarkStart w:id="75" w:name="_RN019_Alimentar_tabelas"/>
      <w:bookmarkStart w:id="76" w:name="_RN014_Alimentar_tabelas"/>
      <w:bookmarkEnd w:id="75"/>
      <w:bookmarkEnd w:id="76"/>
      <w:r w:rsidRPr="00987DE2">
        <w:t>A</w:t>
      </w:r>
      <w:r w:rsidR="004408A9" w:rsidRPr="00987DE2">
        <w:t>ntes de realizar a alteração o sistema deverá replicar os dados anteriores para tabelas retificadas</w:t>
      </w:r>
      <w:r w:rsidR="005B7F53" w:rsidRPr="00987DE2">
        <w:t xml:space="preserve"> (</w:t>
      </w:r>
      <w:hyperlink w:anchor="_Tabelas_Envolvidas" w:history="1">
        <w:r w:rsidR="005B7F53" w:rsidRPr="00987DE2">
          <w:rPr>
            <w:rStyle w:val="Hyperlink"/>
          </w:rPr>
          <w:t>Tabelas Envolvidas</w:t>
        </w:r>
      </w:hyperlink>
      <w:r w:rsidR="005B7F53" w:rsidRPr="00987DE2">
        <w:t>)</w:t>
      </w:r>
      <w:r w:rsidR="004408A9" w:rsidRPr="00987DE2">
        <w:t>, incluindo na tabela de retificação principal (</w:t>
      </w:r>
      <w:r w:rsidR="002950F7" w:rsidRPr="00987DE2">
        <w:rPr>
          <w:b/>
        </w:rPr>
        <w:t>EPAGHISTVALORREFERENCIARET</w:t>
      </w:r>
      <w:r w:rsidR="004408A9" w:rsidRPr="00987DE2">
        <w:t xml:space="preserve">) </w:t>
      </w:r>
      <w:r w:rsidR="004408A9" w:rsidRPr="00987DE2">
        <w:lastRenderedPageBreak/>
        <w:t>os dados do CPF do retificador, data e hora da retificação para posterior acesso e consulta.</w:t>
      </w:r>
    </w:p>
    <w:p w:rsidR="004408A9" w:rsidRPr="00987DE2" w:rsidRDefault="004408A9" w:rsidP="004408A9"/>
    <w:p w:rsidR="004408A9" w:rsidRPr="00987DE2" w:rsidRDefault="004408A9" w:rsidP="004408A9">
      <w:pPr>
        <w:pStyle w:val="Ttulo2"/>
      </w:pPr>
      <w:bookmarkStart w:id="77" w:name="_RN020_Verificar_se"/>
      <w:bookmarkStart w:id="78" w:name="_RN015_Verificar_se"/>
      <w:bookmarkStart w:id="79" w:name="_Toc84506744"/>
      <w:bookmarkStart w:id="80" w:name="_Toc90041294"/>
      <w:bookmarkEnd w:id="77"/>
      <w:bookmarkEnd w:id="78"/>
      <w:proofErr w:type="gramStart"/>
      <w:r w:rsidRPr="00987DE2">
        <w:t>RN015 Verificar</w:t>
      </w:r>
      <w:proofErr w:type="gramEnd"/>
      <w:r w:rsidRPr="00987DE2">
        <w:t xml:space="preserve"> se retificação envolve Vigência (mês e ano)</w:t>
      </w:r>
      <w:bookmarkEnd w:id="79"/>
      <w:bookmarkEnd w:id="80"/>
    </w:p>
    <w:p w:rsidR="004408A9" w:rsidRPr="00943A63" w:rsidRDefault="004408A9" w:rsidP="004408A9">
      <w:r w:rsidRPr="00987DE2">
        <w:t>Verifica se a referência inicial da vigência (mês ou ano) está sendo alterada. Quando estiverem não deve permitir Alterar Vigências Finalizadas ou com Folhas Fechadas no Período.</w:t>
      </w:r>
    </w:p>
    <w:p w:rsidR="00B7552F" w:rsidRDefault="00B755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81" w:name="_Toc90041295"/>
      <w:r>
        <w:lastRenderedPageBreak/>
        <w:t>Anexos</w:t>
      </w:r>
      <w:bookmarkEnd w:id="81"/>
    </w:p>
    <w:p w:rsidR="002A246E" w:rsidRDefault="002A246E" w:rsidP="002A246E">
      <w:pPr>
        <w:pStyle w:val="Ttulo2"/>
      </w:pPr>
      <w:bookmarkStart w:id="82" w:name="_Tabelas_Envolvidas"/>
      <w:bookmarkStart w:id="83" w:name="_Toc84506746"/>
      <w:bookmarkStart w:id="84" w:name="_Toc90041296"/>
      <w:bookmarkEnd w:id="82"/>
      <w:r>
        <w:t>Tabelas Envolvidas</w:t>
      </w:r>
      <w:bookmarkEnd w:id="83"/>
      <w:r w:rsidR="00801138">
        <w:t xml:space="preserve"> a</w:t>
      </w:r>
      <w:r w:rsidR="005750D9">
        <w:t xml:space="preserve"> </w:t>
      </w:r>
      <w:r w:rsidR="00801138">
        <w:t>Retificação</w:t>
      </w:r>
      <w:bookmarkEnd w:id="84"/>
    </w:p>
    <w:p w:rsidR="002A246E" w:rsidRPr="00325747" w:rsidRDefault="002A246E" w:rsidP="002A246E">
      <w:r>
        <w:t>As tabelas retificadas serão responsáveis por guardar os dados anteriores a alteração.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4004"/>
        <w:gridCol w:w="4638"/>
      </w:tblGrid>
      <w:tr w:rsidR="002A246E" w:rsidRPr="002A246E" w:rsidTr="002A246E">
        <w:tc>
          <w:tcPr>
            <w:tcW w:w="3988" w:type="dxa"/>
          </w:tcPr>
          <w:p w:rsidR="002A246E" w:rsidRPr="002A246E" w:rsidRDefault="002A246E" w:rsidP="002A246E">
            <w:pPr>
              <w:spacing w:line="240" w:lineRule="auto"/>
              <w:ind w:left="0"/>
              <w:rPr>
                <w:rFonts w:cs="Arial"/>
              </w:rPr>
            </w:pPr>
            <w:r w:rsidRPr="002A246E">
              <w:rPr>
                <w:rFonts w:cs="Arial"/>
              </w:rPr>
              <w:t>Original</w:t>
            </w:r>
          </w:p>
        </w:tc>
        <w:tc>
          <w:tcPr>
            <w:tcW w:w="4654" w:type="dxa"/>
          </w:tcPr>
          <w:p w:rsidR="002A246E" w:rsidRPr="002A246E" w:rsidRDefault="002A246E" w:rsidP="002A246E">
            <w:pPr>
              <w:spacing w:line="240" w:lineRule="auto"/>
              <w:ind w:left="0"/>
              <w:rPr>
                <w:rFonts w:cs="Arial"/>
              </w:rPr>
            </w:pPr>
            <w:r w:rsidRPr="002A246E">
              <w:rPr>
                <w:rFonts w:cs="Arial"/>
              </w:rPr>
              <w:t xml:space="preserve">Retificada *(principal) </w:t>
            </w:r>
          </w:p>
        </w:tc>
      </w:tr>
      <w:tr w:rsidR="002A246E" w:rsidRPr="002A246E" w:rsidTr="002A246E">
        <w:tc>
          <w:tcPr>
            <w:tcW w:w="3988" w:type="dxa"/>
          </w:tcPr>
          <w:p w:rsidR="002A246E" w:rsidRPr="002A246E" w:rsidRDefault="002A246E" w:rsidP="002A246E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2A246E">
              <w:rPr>
                <w:rFonts w:ascii="Times New Roman" w:hAnsi="Times New Roman"/>
              </w:rPr>
              <w:t>EPAGHISTVALORREFERENCIA</w:t>
            </w:r>
          </w:p>
        </w:tc>
        <w:tc>
          <w:tcPr>
            <w:tcW w:w="4654" w:type="dxa"/>
          </w:tcPr>
          <w:p w:rsidR="002A246E" w:rsidRPr="002A246E" w:rsidRDefault="002A246E" w:rsidP="002A246E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2A246E">
              <w:rPr>
                <w:rFonts w:ascii="Times New Roman" w:hAnsi="Times New Roman"/>
                <w:b/>
              </w:rPr>
              <w:t>EPAGHISTVALORREFERENCIARET</w:t>
            </w:r>
            <w:r w:rsidRPr="002A246E">
              <w:rPr>
                <w:rFonts w:ascii="Times New Roman" w:hAnsi="Times New Roman"/>
              </w:rPr>
              <w:t>*</w:t>
            </w:r>
          </w:p>
        </w:tc>
      </w:tr>
      <w:tr w:rsidR="002A246E" w:rsidRPr="002A246E" w:rsidTr="002A246E">
        <w:tc>
          <w:tcPr>
            <w:tcW w:w="3988" w:type="dxa"/>
          </w:tcPr>
          <w:p w:rsidR="002A246E" w:rsidRPr="002A246E" w:rsidRDefault="002A246E" w:rsidP="002A246E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2A246E">
              <w:rPr>
                <w:rFonts w:ascii="Times New Roman" w:hAnsi="Times New Roman"/>
              </w:rPr>
              <w:t>EPAGHISTVALORREFCARREIRA</w:t>
            </w:r>
          </w:p>
        </w:tc>
        <w:tc>
          <w:tcPr>
            <w:tcW w:w="4654" w:type="dxa"/>
          </w:tcPr>
          <w:p w:rsidR="002A246E" w:rsidRPr="002A246E" w:rsidRDefault="002A246E" w:rsidP="002A246E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2A246E">
              <w:rPr>
                <w:rFonts w:ascii="Times New Roman" w:hAnsi="Times New Roman"/>
              </w:rPr>
              <w:t>EPAGHISTVALORREFCARREIRARET</w:t>
            </w:r>
          </w:p>
        </w:tc>
      </w:tr>
      <w:tr w:rsidR="002A246E" w:rsidRPr="002A246E" w:rsidTr="002A246E">
        <w:tc>
          <w:tcPr>
            <w:tcW w:w="3988" w:type="dxa"/>
          </w:tcPr>
          <w:p w:rsidR="002A246E" w:rsidRPr="002A246E" w:rsidRDefault="002A246E" w:rsidP="002A246E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2A246E">
              <w:rPr>
                <w:rFonts w:ascii="Times New Roman" w:hAnsi="Times New Roman"/>
              </w:rPr>
              <w:t>EPAGHISTVALORREFPROGRAMA</w:t>
            </w:r>
          </w:p>
        </w:tc>
        <w:tc>
          <w:tcPr>
            <w:tcW w:w="4654" w:type="dxa"/>
          </w:tcPr>
          <w:p w:rsidR="002A246E" w:rsidRPr="002A246E" w:rsidRDefault="002A246E" w:rsidP="002A246E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2A246E">
              <w:rPr>
                <w:rFonts w:ascii="Times New Roman" w:hAnsi="Times New Roman"/>
              </w:rPr>
              <w:t>EPAGHISTVALORREFPROGRAMARET</w:t>
            </w:r>
          </w:p>
        </w:tc>
      </w:tr>
    </w:tbl>
    <w:p w:rsidR="002A246E" w:rsidRDefault="002A246E" w:rsidP="002A246E"/>
    <w:p w:rsidR="00C3592C" w:rsidRDefault="00C3592C" w:rsidP="00C3592C">
      <w:pPr>
        <w:pStyle w:val="Ttulo2"/>
      </w:pPr>
      <w:bookmarkStart w:id="85" w:name="_Toc90041297"/>
      <w:r>
        <w:t>SQL Listar Referência de Valores</w:t>
      </w:r>
      <w:bookmarkEnd w:id="85"/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SELECT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  <w:proofErr w:type="gramStart"/>
      <w:r w:rsidRPr="00AA3CA5">
        <w:rPr>
          <w:rStyle w:val="nfaseIntensa"/>
          <w:sz w:val="16"/>
          <w:szCs w:val="16"/>
        </w:rPr>
        <w:t>VR.SGVALORREFERENCIA</w:t>
      </w:r>
      <w:proofErr w:type="gramEnd"/>
      <w:r w:rsidRPr="00AA3CA5">
        <w:rPr>
          <w:rStyle w:val="nfaseIntensa"/>
          <w:sz w:val="16"/>
          <w:szCs w:val="16"/>
        </w:rPr>
        <w:t xml:space="preserve">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  <w:proofErr w:type="gramStart"/>
      <w:r w:rsidRPr="00AA3CA5">
        <w:rPr>
          <w:rStyle w:val="nfaseIntensa"/>
          <w:sz w:val="16"/>
          <w:szCs w:val="16"/>
        </w:rPr>
        <w:t>VR.NMVALORREFERENCIA</w:t>
      </w:r>
      <w:proofErr w:type="gramEnd"/>
      <w:r w:rsidRPr="00AA3CA5">
        <w:rPr>
          <w:rStyle w:val="nfaseIntensa"/>
          <w:sz w:val="16"/>
          <w:szCs w:val="16"/>
        </w:rPr>
        <w:t xml:space="preserve">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HVR.VLREFERENCIA,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HVR.INTIPOREFERENCIA,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CASE   VRV.NUVERSAO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WHEN 1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THEN 'O</w:t>
      </w:r>
      <w:r w:rsidR="006D6021">
        <w:rPr>
          <w:rStyle w:val="nfaseIntensa"/>
          <w:sz w:val="16"/>
          <w:szCs w:val="16"/>
        </w:rPr>
        <w:t>ficial</w:t>
      </w:r>
      <w:r w:rsidRPr="00AA3CA5">
        <w:rPr>
          <w:rStyle w:val="nfaseIntensa"/>
          <w:sz w:val="16"/>
          <w:szCs w:val="16"/>
        </w:rPr>
        <w:t xml:space="preserve">'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ELSE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TO_</w:t>
      </w:r>
      <w:proofErr w:type="gramStart"/>
      <w:r w:rsidRPr="00AA3CA5">
        <w:rPr>
          <w:rStyle w:val="nfaseIntensa"/>
          <w:sz w:val="16"/>
          <w:szCs w:val="16"/>
        </w:rPr>
        <w:t>CHAR( VRV.NUVERSAO</w:t>
      </w:r>
      <w:proofErr w:type="gramEnd"/>
      <w:r w:rsidRPr="00AA3CA5">
        <w:rPr>
          <w:rStyle w:val="nfaseIntensa"/>
          <w:sz w:val="16"/>
          <w:szCs w:val="16"/>
        </w:rPr>
        <w:t xml:space="preserve">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END AS VERSAO,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  <w:proofErr w:type="gramStart"/>
      <w:r w:rsidRPr="00AA3CA5">
        <w:rPr>
          <w:rStyle w:val="nfaseIntensa"/>
          <w:sz w:val="16"/>
          <w:szCs w:val="16"/>
        </w:rPr>
        <w:t>TRIM(</w:t>
      </w:r>
      <w:proofErr w:type="gramEnd"/>
      <w:r w:rsidRPr="00AA3CA5">
        <w:rPr>
          <w:rStyle w:val="nfaseIntensa"/>
          <w:sz w:val="16"/>
          <w:szCs w:val="16"/>
        </w:rPr>
        <w:t xml:space="preserve">TO_CHAR(TO_DATE(LPAD(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HVR.NUMESINICIOVIGENCIA,2,'0'),'MM'),'MONTH')) || '/' ||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HVR.NUANOINICIOVIGENCIA AS </w:t>
      </w:r>
      <w:proofErr w:type="gramStart"/>
      <w:r w:rsidRPr="00AA3CA5">
        <w:rPr>
          <w:rStyle w:val="nfaseIntensa"/>
          <w:sz w:val="16"/>
          <w:szCs w:val="16"/>
        </w:rPr>
        <w:t>REFERENCIAINICIAL ,</w:t>
      </w:r>
      <w:proofErr w:type="gramEnd"/>
      <w:r w:rsidRPr="00AA3CA5">
        <w:rPr>
          <w:rStyle w:val="nfaseIntensa"/>
          <w:sz w:val="16"/>
          <w:szCs w:val="16"/>
        </w:rPr>
        <w:t xml:space="preserve">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CASE WHEN HVR.NUANOFIMVIGENCIA IS NOT NULL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</w:t>
      </w:r>
      <w:proofErr w:type="gramStart"/>
      <w:r w:rsidRPr="00AA3CA5">
        <w:rPr>
          <w:rStyle w:val="nfaseIntensa"/>
          <w:sz w:val="16"/>
          <w:szCs w:val="16"/>
        </w:rPr>
        <w:t>THEN  TRIM</w:t>
      </w:r>
      <w:proofErr w:type="gramEnd"/>
      <w:r w:rsidRPr="00AA3CA5">
        <w:rPr>
          <w:rStyle w:val="nfaseIntensa"/>
          <w:sz w:val="16"/>
          <w:szCs w:val="16"/>
        </w:rPr>
        <w:t xml:space="preserve">(TO_CHAR(TO_DATE(LPAD(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</w:t>
      </w:r>
      <w:proofErr w:type="gramStart"/>
      <w:r w:rsidRPr="00AA3CA5">
        <w:rPr>
          <w:rStyle w:val="nfaseIntensa"/>
          <w:sz w:val="16"/>
          <w:szCs w:val="16"/>
        </w:rPr>
        <w:t>HVR.NUMESFIMVIGENCIA  ,</w:t>
      </w:r>
      <w:proofErr w:type="gramEnd"/>
      <w:r w:rsidRPr="00AA3CA5">
        <w:rPr>
          <w:rStyle w:val="nfaseIntensa"/>
          <w:sz w:val="16"/>
          <w:szCs w:val="16"/>
        </w:rPr>
        <w:t xml:space="preserve">2,'0'),'MM'),'MONTH')) || '/' ||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HVR.NUANOFIMVIGENCIA 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END AS REFERENCIAFINAL,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HVR.CDHISTVALORREFERENCIA,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  <w:proofErr w:type="gramStart"/>
      <w:r w:rsidRPr="00AA3CA5">
        <w:rPr>
          <w:rStyle w:val="nfaseIntensa"/>
          <w:sz w:val="16"/>
          <w:szCs w:val="16"/>
        </w:rPr>
        <w:t>VR.CDVALORREFERENCIA</w:t>
      </w:r>
      <w:proofErr w:type="gramEnd"/>
      <w:r w:rsidRPr="00AA3CA5">
        <w:rPr>
          <w:rStyle w:val="nfaseIntensa"/>
          <w:sz w:val="16"/>
          <w:szCs w:val="16"/>
        </w:rPr>
        <w:t xml:space="preserve">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CASE 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WHEN </w:t>
      </w:r>
      <w:proofErr w:type="gramStart"/>
      <w:r w:rsidRPr="00AA3CA5">
        <w:rPr>
          <w:rStyle w:val="nfaseIntensa"/>
          <w:sz w:val="16"/>
          <w:szCs w:val="16"/>
        </w:rPr>
        <w:t>VR.FLBLOQUEIOREMUNERACAO</w:t>
      </w:r>
      <w:proofErr w:type="gramEnd"/>
      <w:r w:rsidRPr="00AA3CA5">
        <w:rPr>
          <w:rStyle w:val="nfaseIntensa"/>
          <w:sz w:val="16"/>
          <w:szCs w:val="16"/>
        </w:rPr>
        <w:t xml:space="preserve"> = 'S'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</w:t>
      </w:r>
      <w:proofErr w:type="gramStart"/>
      <w:r w:rsidRPr="00AA3CA5">
        <w:rPr>
          <w:rStyle w:val="nfaseIntensa"/>
          <w:sz w:val="16"/>
          <w:szCs w:val="16"/>
        </w:rPr>
        <w:t>THEN  '</w:t>
      </w:r>
      <w:proofErr w:type="gramEnd"/>
      <w:r w:rsidRPr="00AA3CA5">
        <w:rPr>
          <w:rStyle w:val="nfaseIntensa"/>
          <w:sz w:val="16"/>
          <w:szCs w:val="16"/>
        </w:rPr>
        <w:t xml:space="preserve">SIM'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ELSE 'NÃO'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END AS BLOQUEIOREMUNERADO,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CASE WHEN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 (SELECT </w:t>
      </w:r>
      <w:proofErr w:type="gramStart"/>
      <w:r w:rsidRPr="00AA3CA5">
        <w:rPr>
          <w:rStyle w:val="nfaseIntensa"/>
          <w:sz w:val="16"/>
          <w:szCs w:val="16"/>
        </w:rPr>
        <w:t>COUNT(</w:t>
      </w:r>
      <w:proofErr w:type="gramEnd"/>
      <w:r w:rsidRPr="00AA3CA5">
        <w:rPr>
          <w:rStyle w:val="nfaseIntensa"/>
          <w:sz w:val="16"/>
          <w:szCs w:val="16"/>
        </w:rPr>
        <w:t xml:space="preserve">HVRR.CDHISTVALORREFERENCIARET)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        FROM EPAGHISTVALORREFERENCIARET HVRR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             WHERE HVR.CDHISTVALORREFERENCIA = HVRR.CDHISTVALORREFERENCIA) &gt;0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THEN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'SIM (' || (SELECT </w:t>
      </w:r>
      <w:proofErr w:type="gramStart"/>
      <w:r w:rsidRPr="00AA3CA5">
        <w:rPr>
          <w:rStyle w:val="nfaseIntensa"/>
          <w:sz w:val="16"/>
          <w:szCs w:val="16"/>
        </w:rPr>
        <w:t>COUNT(</w:t>
      </w:r>
      <w:proofErr w:type="gramEnd"/>
      <w:r w:rsidRPr="00AA3CA5">
        <w:rPr>
          <w:rStyle w:val="nfaseIntensa"/>
          <w:sz w:val="16"/>
          <w:szCs w:val="16"/>
        </w:rPr>
        <w:t xml:space="preserve">HVRR.CDHISTVALORREFERENCIARET)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        FROM EPAGHISTVALORREFERENCIARET HVRR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             WHERE HVR.CDHISTVALORREFERENCIA = HVRR.CDHISTVALORREFERENCIA) ||')'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lastRenderedPageBreak/>
        <w:t xml:space="preserve">      ELSE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   'NÃO'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END AS POSSUIRETIFICACAO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FROM EPAGHISTVALORREFERENCIA HVR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INNER JOIN EPAGVALORREFERENCIAVERSAO VRV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</w:t>
      </w:r>
      <w:proofErr w:type="gramStart"/>
      <w:r w:rsidRPr="00AA3CA5">
        <w:rPr>
          <w:rStyle w:val="nfaseIntensa"/>
          <w:sz w:val="16"/>
          <w:szCs w:val="16"/>
        </w:rPr>
        <w:t>ON  VRV.CDVALORREFERENCIAVERSAO</w:t>
      </w:r>
      <w:proofErr w:type="gramEnd"/>
      <w:r w:rsidRPr="00AA3CA5">
        <w:rPr>
          <w:rStyle w:val="nfaseIntensa"/>
          <w:sz w:val="16"/>
          <w:szCs w:val="16"/>
        </w:rPr>
        <w:t xml:space="preserve"> = HVR.CDVALORREFERENCIAVERSAO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INNER JOIN   EPAGVALORREFERENCIA VR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ON </w:t>
      </w:r>
      <w:proofErr w:type="gramStart"/>
      <w:r w:rsidRPr="00AA3CA5">
        <w:rPr>
          <w:rStyle w:val="nfaseIntensa"/>
          <w:sz w:val="16"/>
          <w:szCs w:val="16"/>
        </w:rPr>
        <w:t>VR.CDVALORREFERENCIA</w:t>
      </w:r>
      <w:proofErr w:type="gramEnd"/>
      <w:r w:rsidRPr="00AA3CA5">
        <w:rPr>
          <w:rStyle w:val="nfaseIntensa"/>
          <w:sz w:val="16"/>
          <w:szCs w:val="16"/>
        </w:rPr>
        <w:t xml:space="preserve"> = VRV.CDVALORREFERENCIA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</w:t>
      </w:r>
    </w:p>
    <w:p w:rsidR="00201963" w:rsidRPr="00AA3CA5" w:rsidRDefault="00AA3CA5" w:rsidP="00201963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WHERE </w:t>
      </w:r>
      <w:proofErr w:type="gramStart"/>
      <w:r w:rsidR="00201963" w:rsidRPr="00AA3CA5">
        <w:rPr>
          <w:rStyle w:val="nfaseIntensa"/>
          <w:sz w:val="16"/>
          <w:szCs w:val="16"/>
        </w:rPr>
        <w:t>VR.CDAGRUPAMENTO</w:t>
      </w:r>
      <w:proofErr w:type="gramEnd"/>
      <w:r w:rsidR="00201963" w:rsidRPr="00AA3CA5">
        <w:rPr>
          <w:rStyle w:val="nfaseIntensa"/>
          <w:sz w:val="16"/>
          <w:szCs w:val="16"/>
        </w:rPr>
        <w:t xml:space="preserve">   =  &amp;CODIGOAGRUPAMENTOSESSAO</w:t>
      </w:r>
    </w:p>
    <w:p w:rsidR="00201963" w:rsidRDefault="00201963" w:rsidP="00AA3CA5">
      <w:pPr>
        <w:rPr>
          <w:rStyle w:val="nfaseIntensa"/>
          <w:sz w:val="16"/>
          <w:szCs w:val="16"/>
        </w:rPr>
      </w:pPr>
      <w:r w:rsidRPr="0060503B">
        <w:rPr>
          <w:rStyle w:val="nfaseIntensa"/>
          <w:sz w:val="16"/>
          <w:szCs w:val="16"/>
          <w:highlight w:val="yellow"/>
        </w:rPr>
        <w:t>--SE A SIGLA FOR INFORMADA</w:t>
      </w:r>
    </w:p>
    <w:p w:rsidR="00AA3CA5" w:rsidRDefault="00201963" w:rsidP="00AA3CA5">
      <w:pPr>
        <w:rPr>
          <w:rStyle w:val="nfaseIntensa"/>
          <w:sz w:val="16"/>
          <w:szCs w:val="16"/>
        </w:rPr>
      </w:pPr>
      <w:r>
        <w:rPr>
          <w:rStyle w:val="nfaseIntensa"/>
          <w:sz w:val="16"/>
          <w:szCs w:val="16"/>
        </w:rPr>
        <w:t xml:space="preserve">AND </w:t>
      </w:r>
      <w:proofErr w:type="gramStart"/>
      <w:r w:rsidR="00AA3CA5" w:rsidRPr="00AA3CA5">
        <w:rPr>
          <w:rStyle w:val="nfaseIntensa"/>
          <w:sz w:val="16"/>
          <w:szCs w:val="16"/>
        </w:rPr>
        <w:t>VR.SGVALORREFERENCIA</w:t>
      </w:r>
      <w:proofErr w:type="gramEnd"/>
      <w:r w:rsidR="00AA3CA5" w:rsidRPr="00AA3CA5">
        <w:rPr>
          <w:rStyle w:val="nfaseIntensa"/>
          <w:sz w:val="16"/>
          <w:szCs w:val="16"/>
        </w:rPr>
        <w:t xml:space="preserve"> LIKE  &amp;SGVALORREFERENCIA </w:t>
      </w:r>
      <w:r w:rsidR="00AA3CA5">
        <w:rPr>
          <w:rStyle w:val="nfaseIntensa"/>
          <w:sz w:val="16"/>
          <w:szCs w:val="16"/>
        </w:rPr>
        <w:t xml:space="preserve">-- exemplo </w:t>
      </w:r>
      <w:r w:rsidR="00AA3CA5" w:rsidRPr="00AA3CA5">
        <w:rPr>
          <w:rStyle w:val="nfaseIntensa"/>
          <w:sz w:val="16"/>
          <w:szCs w:val="16"/>
        </w:rPr>
        <w:t>VTR</w:t>
      </w:r>
    </w:p>
    <w:p w:rsidR="00201963" w:rsidRDefault="00201963" w:rsidP="00AA3CA5">
      <w:pPr>
        <w:rPr>
          <w:rStyle w:val="nfaseIntensa"/>
          <w:sz w:val="16"/>
          <w:szCs w:val="16"/>
        </w:rPr>
      </w:pPr>
    </w:p>
    <w:p w:rsidR="00201963" w:rsidRDefault="00201963" w:rsidP="00AA3CA5">
      <w:pPr>
        <w:rPr>
          <w:rStyle w:val="nfaseIntensa"/>
          <w:sz w:val="16"/>
          <w:szCs w:val="16"/>
        </w:rPr>
      </w:pPr>
      <w:r w:rsidRPr="0060503B">
        <w:rPr>
          <w:rStyle w:val="nfaseIntensa"/>
          <w:sz w:val="16"/>
          <w:szCs w:val="16"/>
          <w:highlight w:val="yellow"/>
        </w:rPr>
        <w:t>--SE A DESCRIÇÃO FOR INFORMADA</w:t>
      </w:r>
    </w:p>
    <w:p w:rsidR="00201963" w:rsidRPr="00AA3CA5" w:rsidRDefault="00201963" w:rsidP="00AA3CA5">
      <w:pPr>
        <w:rPr>
          <w:rStyle w:val="nfaseIntensa"/>
          <w:sz w:val="16"/>
          <w:szCs w:val="16"/>
        </w:rPr>
      </w:pPr>
      <w:r w:rsidRPr="00201963">
        <w:rPr>
          <w:rStyle w:val="nfaseIntensa"/>
          <w:sz w:val="16"/>
          <w:szCs w:val="16"/>
        </w:rPr>
        <w:t>AND (</w:t>
      </w:r>
      <w:proofErr w:type="gramStart"/>
      <w:r>
        <w:rPr>
          <w:rStyle w:val="nfaseIntensa"/>
          <w:sz w:val="16"/>
          <w:szCs w:val="16"/>
        </w:rPr>
        <w:t>VR.</w:t>
      </w:r>
      <w:r w:rsidRPr="00201963">
        <w:rPr>
          <w:rStyle w:val="nfaseIntensa"/>
          <w:sz w:val="16"/>
          <w:szCs w:val="16"/>
        </w:rPr>
        <w:t>NMVALORREFERENCIA</w:t>
      </w:r>
      <w:proofErr w:type="gramEnd"/>
      <w:r w:rsidRPr="00201963">
        <w:rPr>
          <w:rStyle w:val="nfaseIntensa"/>
          <w:sz w:val="16"/>
          <w:szCs w:val="16"/>
        </w:rPr>
        <w:t xml:space="preserve"> LIKE &amp;NMVALORREFERENCIA)</w:t>
      </w:r>
    </w:p>
    <w:p w:rsidR="00201963" w:rsidRDefault="00201963" w:rsidP="00AA3CA5">
      <w:pPr>
        <w:rPr>
          <w:rStyle w:val="nfaseIntensa"/>
          <w:sz w:val="16"/>
          <w:szCs w:val="16"/>
        </w:rPr>
      </w:pPr>
    </w:p>
    <w:p w:rsid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  <w:r w:rsidRPr="0060503B">
        <w:rPr>
          <w:rStyle w:val="nfaseIntensa"/>
          <w:sz w:val="16"/>
          <w:szCs w:val="16"/>
          <w:highlight w:val="yellow"/>
        </w:rPr>
        <w:t>--SE VIGENTES</w:t>
      </w:r>
    </w:p>
    <w:p w:rsidR="00201963" w:rsidRPr="00AA3CA5" w:rsidRDefault="00201963" w:rsidP="00AA3CA5">
      <w:pPr>
        <w:rPr>
          <w:rStyle w:val="nfaseIntensa"/>
          <w:sz w:val="16"/>
          <w:szCs w:val="16"/>
        </w:rPr>
      </w:pPr>
      <w:r>
        <w:rPr>
          <w:rStyle w:val="nfaseIntensa"/>
          <w:sz w:val="16"/>
          <w:szCs w:val="16"/>
        </w:rPr>
        <w:t>AND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(HVR.NUANOINICIOVIGENCIA &lt;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TO_</w:t>
      </w:r>
      <w:proofErr w:type="gramStart"/>
      <w:r w:rsidRPr="00AA3CA5">
        <w:rPr>
          <w:rStyle w:val="nfaseIntensa"/>
          <w:sz w:val="16"/>
          <w:szCs w:val="16"/>
        </w:rPr>
        <w:t>NUMBER(</w:t>
      </w:r>
      <w:proofErr w:type="gramEnd"/>
      <w:r w:rsidRPr="00AA3CA5">
        <w:rPr>
          <w:rStyle w:val="nfaseIntensa"/>
          <w:sz w:val="16"/>
          <w:szCs w:val="16"/>
        </w:rPr>
        <w:t xml:space="preserve">TO_CHAR(SYSDATE,'YYYY'))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OR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(HVR.NUANOINICIOVIGENCIA   =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TO_</w:t>
      </w:r>
      <w:proofErr w:type="gramStart"/>
      <w:r w:rsidRPr="00AA3CA5">
        <w:rPr>
          <w:rStyle w:val="nfaseIntensa"/>
          <w:sz w:val="16"/>
          <w:szCs w:val="16"/>
        </w:rPr>
        <w:t>NUMBER(</w:t>
      </w:r>
      <w:proofErr w:type="gramEnd"/>
      <w:r w:rsidRPr="00AA3CA5">
        <w:rPr>
          <w:rStyle w:val="nfaseIntensa"/>
          <w:sz w:val="16"/>
          <w:szCs w:val="16"/>
        </w:rPr>
        <w:t xml:space="preserve">TO_CHAR(SYSDATE,'YYYY'))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AND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HVR.NUMESINICIOVIGENCIA   &lt;=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TO_</w:t>
      </w:r>
      <w:proofErr w:type="gramStart"/>
      <w:r w:rsidRPr="00AA3CA5">
        <w:rPr>
          <w:rStyle w:val="nfaseIntensa"/>
          <w:sz w:val="16"/>
          <w:szCs w:val="16"/>
        </w:rPr>
        <w:t>NUMBER(</w:t>
      </w:r>
      <w:proofErr w:type="gramEnd"/>
      <w:r w:rsidRPr="00AA3CA5">
        <w:rPr>
          <w:rStyle w:val="nfaseIntensa"/>
          <w:sz w:val="16"/>
          <w:szCs w:val="16"/>
        </w:rPr>
        <w:t xml:space="preserve">TO_CHAR(SYSDATE,'MM'))))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AND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(HVR.NUANOFIMVIGENCIA   IS NULL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OR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HVR.NUANOFIMVIGENCIA   &gt;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TO_</w:t>
      </w:r>
      <w:proofErr w:type="gramStart"/>
      <w:r w:rsidRPr="00AA3CA5">
        <w:rPr>
          <w:rStyle w:val="nfaseIntensa"/>
          <w:sz w:val="16"/>
          <w:szCs w:val="16"/>
        </w:rPr>
        <w:t>NUMBER(</w:t>
      </w:r>
      <w:proofErr w:type="gramEnd"/>
      <w:r w:rsidRPr="00AA3CA5">
        <w:rPr>
          <w:rStyle w:val="nfaseIntensa"/>
          <w:sz w:val="16"/>
          <w:szCs w:val="16"/>
        </w:rPr>
        <w:t xml:space="preserve">TO_CHAR(SYSDATE,'YYYY'))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OR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(HVR.NUANOFIMVIGENCIA   =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TO_</w:t>
      </w:r>
      <w:proofErr w:type="gramStart"/>
      <w:r w:rsidRPr="00AA3CA5">
        <w:rPr>
          <w:rStyle w:val="nfaseIntensa"/>
          <w:sz w:val="16"/>
          <w:szCs w:val="16"/>
        </w:rPr>
        <w:t>NUMBER(</w:t>
      </w:r>
      <w:proofErr w:type="gramEnd"/>
      <w:r w:rsidRPr="00AA3CA5">
        <w:rPr>
          <w:rStyle w:val="nfaseIntensa"/>
          <w:sz w:val="16"/>
          <w:szCs w:val="16"/>
        </w:rPr>
        <w:t xml:space="preserve">TO_CHAR(SYSDATE,'YYYY'))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AND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HVR.NUMESFIMVIGENCIA   &gt;=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 TO_</w:t>
      </w:r>
      <w:proofErr w:type="gramStart"/>
      <w:r w:rsidRPr="00AA3CA5">
        <w:rPr>
          <w:rStyle w:val="nfaseIntensa"/>
          <w:sz w:val="16"/>
          <w:szCs w:val="16"/>
        </w:rPr>
        <w:t>NUMBER(</w:t>
      </w:r>
      <w:proofErr w:type="gramEnd"/>
      <w:r w:rsidRPr="00AA3CA5">
        <w:rPr>
          <w:rStyle w:val="nfaseIntensa"/>
          <w:sz w:val="16"/>
          <w:szCs w:val="16"/>
        </w:rPr>
        <w:t xml:space="preserve">TO_CHAR(SYSDATE,'MM'))))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AND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ORDER BY 1,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</w:t>
      </w:r>
      <w:proofErr w:type="gramStart"/>
      <w:r w:rsidRPr="00AA3CA5">
        <w:rPr>
          <w:rStyle w:val="nfaseIntensa"/>
          <w:sz w:val="16"/>
          <w:szCs w:val="16"/>
        </w:rPr>
        <w:t>VRV.NUVERSAO ,</w:t>
      </w:r>
      <w:proofErr w:type="gramEnd"/>
      <w:r w:rsidRPr="00AA3CA5">
        <w:rPr>
          <w:rStyle w:val="nfaseIntensa"/>
          <w:sz w:val="16"/>
          <w:szCs w:val="16"/>
        </w:rPr>
        <w:t xml:space="preserve">  </w:t>
      </w:r>
    </w:p>
    <w:p w:rsidR="00AA3CA5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HVR.NUANOINICIOVIGENCIA   DESC,  </w:t>
      </w:r>
    </w:p>
    <w:p w:rsidR="00C3592C" w:rsidRPr="00AA3CA5" w:rsidRDefault="00AA3CA5" w:rsidP="00AA3CA5">
      <w:pPr>
        <w:rPr>
          <w:rStyle w:val="nfaseIntensa"/>
          <w:sz w:val="16"/>
          <w:szCs w:val="16"/>
        </w:rPr>
      </w:pPr>
      <w:r w:rsidRPr="00AA3CA5">
        <w:rPr>
          <w:rStyle w:val="nfaseIntensa"/>
          <w:sz w:val="16"/>
          <w:szCs w:val="16"/>
        </w:rPr>
        <w:t xml:space="preserve">    HVR.NUMESINICIOVIGENCIA   DESC</w:t>
      </w:r>
    </w:p>
    <w:p w:rsidR="00C3592C" w:rsidRDefault="00C3592C" w:rsidP="002A246E"/>
    <w:p w:rsidR="00F90973" w:rsidRDefault="00F90973" w:rsidP="00691767">
      <w:pPr>
        <w:pStyle w:val="Ttulo2"/>
      </w:pPr>
      <w:bookmarkStart w:id="86" w:name="_Toc90041298"/>
      <w:r>
        <w:lastRenderedPageBreak/>
        <w:t xml:space="preserve">SQL </w:t>
      </w:r>
      <w:r w:rsidR="00691767" w:rsidRPr="00691767">
        <w:t>Listar Carreiras que utilizam a Unidade Orçamentária</w:t>
      </w:r>
      <w:bookmarkEnd w:id="86"/>
    </w:p>
    <w:p w:rsidR="00CD73C2" w:rsidRDefault="00CD73C2" w:rsidP="00CD73C2">
      <w:pPr>
        <w:pStyle w:val="Ttulo3"/>
      </w:pPr>
      <w:bookmarkStart w:id="87" w:name="_Toc90041299"/>
      <w:r>
        <w:t>Atual – buscando da tabela original</w:t>
      </w:r>
      <w:bookmarkEnd w:id="87"/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SELECT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CASE </w:t>
      </w:r>
      <w:proofErr w:type="gramStart"/>
      <w:r w:rsidRPr="00D95ACD">
        <w:rPr>
          <w:rStyle w:val="nfaseIntensa"/>
          <w:sz w:val="16"/>
          <w:szCs w:val="16"/>
        </w:rPr>
        <w:t>IC.CDTIPOITEMCARREIRA</w:t>
      </w:r>
      <w:proofErr w:type="gramEnd"/>
      <w:r w:rsidRPr="00D95ACD">
        <w:rPr>
          <w:rStyle w:val="nfaseIntensa"/>
          <w:sz w:val="16"/>
          <w:szCs w:val="16"/>
        </w:rPr>
        <w:t xml:space="preserve">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WHEN 1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THEN </w:t>
      </w:r>
      <w:proofErr w:type="gramStart"/>
      <w:r w:rsidRPr="00D95ACD">
        <w:rPr>
          <w:rStyle w:val="nfaseIntensa"/>
          <w:sz w:val="16"/>
          <w:szCs w:val="16"/>
        </w:rPr>
        <w:t>IC.DEITEMCARREIRA</w:t>
      </w:r>
      <w:proofErr w:type="gramEnd"/>
      <w:r w:rsidRPr="00D95ACD">
        <w:rPr>
          <w:rStyle w:val="nfaseIntensa"/>
          <w:sz w:val="16"/>
          <w:szCs w:val="16"/>
        </w:rPr>
        <w:t xml:space="preserve">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ELSE (SELECT IC1.DEITEMCARREIRA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           FROM ECADESTRUTURACARREIRA EC1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    INNER JOIN ECADITEMCARREIRA IC1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    ON EC1.CDITEMCARREIRA = IC1.CDITEMCARREIRA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    WHERE EC1.CDESTRUTURACARREIRA = </w:t>
      </w:r>
      <w:proofErr w:type="gramStart"/>
      <w:r w:rsidRPr="00D95ACD">
        <w:rPr>
          <w:rStyle w:val="nfaseIntensa"/>
          <w:sz w:val="16"/>
          <w:szCs w:val="16"/>
        </w:rPr>
        <w:t>EC.CDESTRUTURACARREIRACARREIRA</w:t>
      </w:r>
      <w:proofErr w:type="gramEnd"/>
      <w:r w:rsidRPr="00D95ACD">
        <w:rPr>
          <w:rStyle w:val="nfaseIntensa"/>
          <w:sz w:val="16"/>
          <w:szCs w:val="16"/>
        </w:rPr>
        <w:t xml:space="preserve">)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END AS DECARREIRA,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CASE IC. CDTIPOITEMCARREIRA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WHEN 1 THEN NULL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ELSE (SELECT TIC.NMTIPOITEMCARREIRA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           FROM ECADTIPOITEMCARREIRA TIC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           WHERE TIC.CDTIPOITEMCARREIRA =IC.CDTIPOITEMCARREIRA)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END AS DETIPOITEMCARREIRA,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CASE </w:t>
      </w:r>
      <w:proofErr w:type="gramStart"/>
      <w:r w:rsidRPr="00D95ACD">
        <w:rPr>
          <w:rStyle w:val="nfaseIntensa"/>
          <w:sz w:val="16"/>
          <w:szCs w:val="16"/>
        </w:rPr>
        <w:t>IC.CDTIPOITEMCARREIRA</w:t>
      </w:r>
      <w:proofErr w:type="gramEnd"/>
      <w:r w:rsidRPr="00D95ACD">
        <w:rPr>
          <w:rStyle w:val="nfaseIntensa"/>
          <w:sz w:val="16"/>
          <w:szCs w:val="16"/>
        </w:rPr>
        <w:t xml:space="preserve">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WHEN 1 THEN NULL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ELSE </w:t>
      </w:r>
      <w:proofErr w:type="gramStart"/>
      <w:r w:rsidRPr="00D95ACD">
        <w:rPr>
          <w:rStyle w:val="nfaseIntensa"/>
          <w:sz w:val="16"/>
          <w:szCs w:val="16"/>
        </w:rPr>
        <w:t>IC.DEITEMCARREIRA</w:t>
      </w:r>
      <w:proofErr w:type="gramEnd"/>
      <w:r w:rsidRPr="00D95ACD">
        <w:rPr>
          <w:rStyle w:val="nfaseIntensa"/>
          <w:sz w:val="16"/>
          <w:szCs w:val="16"/>
        </w:rPr>
        <w:t xml:space="preserve"> 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END AS DEITEMCARREIRA,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</w:t>
      </w:r>
      <w:proofErr w:type="gramStart"/>
      <w:r w:rsidRPr="00D95ACD">
        <w:rPr>
          <w:rStyle w:val="nfaseIntensa"/>
          <w:sz w:val="16"/>
          <w:szCs w:val="16"/>
        </w:rPr>
        <w:t>EC.CDESTRUTURACARREIRA</w:t>
      </w:r>
      <w:proofErr w:type="gramEnd"/>
      <w:r w:rsidRPr="00D95ACD">
        <w:rPr>
          <w:rStyle w:val="nfaseIntensa"/>
          <w:sz w:val="16"/>
          <w:szCs w:val="16"/>
        </w:rPr>
        <w:t xml:space="preserve">,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HVC.VLREFERENCIA,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HVC.INTIPOREFERENCIA,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HVC.CDHISTVALORREFCARREIRA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FROM EPAGHISTVALORREFCARREIRA HVC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INNER JOIN ECADESTRUTURACARREIRA EC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ON HVC.CDESTRUTURACARREIRA = </w:t>
      </w:r>
      <w:proofErr w:type="gramStart"/>
      <w:r w:rsidRPr="00D95ACD">
        <w:rPr>
          <w:rStyle w:val="nfaseIntensa"/>
          <w:sz w:val="16"/>
          <w:szCs w:val="16"/>
        </w:rPr>
        <w:t>EC.CDESTRUTURACARREIRA</w:t>
      </w:r>
      <w:proofErr w:type="gramEnd"/>
      <w:r w:rsidRPr="00D95ACD">
        <w:rPr>
          <w:rStyle w:val="nfaseIntensa"/>
          <w:sz w:val="16"/>
          <w:szCs w:val="16"/>
        </w:rPr>
        <w:t xml:space="preserve">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INNER JOIN ECADITEMCARREIRA IC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ON </w:t>
      </w:r>
      <w:proofErr w:type="gramStart"/>
      <w:r w:rsidRPr="00D95ACD">
        <w:rPr>
          <w:rStyle w:val="nfaseIntensa"/>
          <w:sz w:val="16"/>
          <w:szCs w:val="16"/>
        </w:rPr>
        <w:t>EC.CDITEMCARREIRA</w:t>
      </w:r>
      <w:proofErr w:type="gramEnd"/>
      <w:r w:rsidRPr="00D95ACD">
        <w:rPr>
          <w:rStyle w:val="nfaseIntensa"/>
          <w:sz w:val="16"/>
          <w:szCs w:val="16"/>
        </w:rPr>
        <w:t xml:space="preserve"> = IC.CDITEMCARREIRA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</w:t>
      </w:r>
      <w:r w:rsidRPr="0060503B">
        <w:rPr>
          <w:rStyle w:val="nfaseIntensa"/>
          <w:sz w:val="16"/>
          <w:szCs w:val="16"/>
          <w:highlight w:val="yellow"/>
        </w:rPr>
        <w:t>--EXEMPLO TETOREMEXE 13240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WHERE   HVC.CDHISTVALORREFERENCIA = &amp;CDHISTVALORREFERENCIA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</w:t>
      </w:r>
    </w:p>
    <w:p w:rsidR="00D95ACD" w:rsidRPr="00D95ACD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ORDER BY DECARREIRA,  </w:t>
      </w:r>
    </w:p>
    <w:p w:rsidR="006D6021" w:rsidRPr="00CD73C2" w:rsidRDefault="00D95ACD" w:rsidP="00D95ACD">
      <w:pPr>
        <w:rPr>
          <w:rStyle w:val="nfaseIntensa"/>
          <w:sz w:val="16"/>
          <w:szCs w:val="16"/>
        </w:rPr>
      </w:pPr>
      <w:r w:rsidRPr="00D95ACD">
        <w:rPr>
          <w:rStyle w:val="nfaseIntensa"/>
          <w:sz w:val="16"/>
          <w:szCs w:val="16"/>
        </w:rPr>
        <w:t xml:space="preserve">        </w:t>
      </w:r>
      <w:proofErr w:type="gramStart"/>
      <w:r w:rsidRPr="00D95ACD">
        <w:rPr>
          <w:rStyle w:val="nfaseIntensa"/>
          <w:sz w:val="16"/>
          <w:szCs w:val="16"/>
        </w:rPr>
        <w:t>IC.CDTIPOITEMCARREIRA</w:t>
      </w:r>
      <w:proofErr w:type="gramEnd"/>
      <w:r w:rsidRPr="00D95ACD">
        <w:rPr>
          <w:rStyle w:val="nfaseIntensa"/>
          <w:sz w:val="16"/>
          <w:szCs w:val="16"/>
        </w:rPr>
        <w:t xml:space="preserve">, DEITEMCARREIRA </w:t>
      </w:r>
      <w:r w:rsidR="006D6021" w:rsidRPr="00CD73C2">
        <w:rPr>
          <w:rStyle w:val="nfaseIntensa"/>
          <w:sz w:val="16"/>
          <w:szCs w:val="16"/>
        </w:rPr>
        <w:t xml:space="preserve"> </w:t>
      </w:r>
    </w:p>
    <w:p w:rsidR="00F90973" w:rsidRDefault="006D6021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</w:t>
      </w:r>
    </w:p>
    <w:p w:rsidR="00CD73C2" w:rsidRDefault="00CD73C2" w:rsidP="006D6021">
      <w:pPr>
        <w:rPr>
          <w:rStyle w:val="nfaseIntensa"/>
          <w:sz w:val="16"/>
          <w:szCs w:val="16"/>
        </w:rPr>
      </w:pPr>
    </w:p>
    <w:p w:rsidR="00CD73C2" w:rsidRDefault="00CD73C2" w:rsidP="00CD73C2">
      <w:pPr>
        <w:pStyle w:val="Ttulo3"/>
      </w:pPr>
      <w:bookmarkStart w:id="88" w:name="_Toc90041300"/>
      <w:r>
        <w:t>Buscando da tabela retificada</w:t>
      </w:r>
      <w:bookmarkEnd w:id="88"/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SELECT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CASE </w:t>
      </w:r>
      <w:proofErr w:type="gramStart"/>
      <w:r w:rsidRPr="00691767">
        <w:rPr>
          <w:rStyle w:val="nfaseIntensa"/>
          <w:sz w:val="16"/>
          <w:szCs w:val="16"/>
        </w:rPr>
        <w:t>IC.CDTIPOITEMCARREIRA</w:t>
      </w:r>
      <w:proofErr w:type="gramEnd"/>
      <w:r w:rsidRPr="00691767">
        <w:rPr>
          <w:rStyle w:val="nfaseIntensa"/>
          <w:sz w:val="16"/>
          <w:szCs w:val="16"/>
        </w:rPr>
        <w:t xml:space="preserve">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WHEN 1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lastRenderedPageBreak/>
        <w:t xml:space="preserve">      THEN </w:t>
      </w:r>
      <w:proofErr w:type="gramStart"/>
      <w:r w:rsidRPr="00691767">
        <w:rPr>
          <w:rStyle w:val="nfaseIntensa"/>
          <w:sz w:val="16"/>
          <w:szCs w:val="16"/>
        </w:rPr>
        <w:t>IC.DEITEMCARREIRA</w:t>
      </w:r>
      <w:proofErr w:type="gramEnd"/>
      <w:r w:rsidRPr="00691767">
        <w:rPr>
          <w:rStyle w:val="nfaseIntensa"/>
          <w:sz w:val="16"/>
          <w:szCs w:val="16"/>
        </w:rPr>
        <w:t xml:space="preserve">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ELSE (SELECT IC1.DEITEMCARREIRA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           FROM ECADESTRUTURACARREIRA EC1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    INNER JOIN ECADITEMCARREIRA IC1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    ON EC1.CDITEMCARREIRA = IC1.CDITEMCARREIRA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    WHERE EC1.CDESTRUTURACARREIRA = </w:t>
      </w:r>
      <w:proofErr w:type="gramStart"/>
      <w:r w:rsidRPr="00691767">
        <w:rPr>
          <w:rStyle w:val="nfaseIntensa"/>
          <w:sz w:val="16"/>
          <w:szCs w:val="16"/>
        </w:rPr>
        <w:t>EC.CDESTRUTURACARREIRACARREIRA</w:t>
      </w:r>
      <w:proofErr w:type="gramEnd"/>
      <w:r w:rsidRPr="00691767">
        <w:rPr>
          <w:rStyle w:val="nfaseIntensa"/>
          <w:sz w:val="16"/>
          <w:szCs w:val="16"/>
        </w:rPr>
        <w:t xml:space="preserve">)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END AS DECARREIRA,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CASE </w:t>
      </w:r>
      <w:proofErr w:type="gramStart"/>
      <w:r w:rsidRPr="00691767">
        <w:rPr>
          <w:rStyle w:val="nfaseIntensa"/>
          <w:sz w:val="16"/>
          <w:szCs w:val="16"/>
        </w:rPr>
        <w:t>IC.CDTIPOITEMCARREIRA</w:t>
      </w:r>
      <w:proofErr w:type="gramEnd"/>
      <w:r w:rsidRPr="00691767">
        <w:rPr>
          <w:rStyle w:val="nfaseIntensa"/>
          <w:sz w:val="16"/>
          <w:szCs w:val="16"/>
        </w:rPr>
        <w:t xml:space="preserve">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WHEN 1 THEN NULL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ELSE (SELECT TIC.NMTIPOITEMCARREIRA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           FROM ECADTIPOITEMCARREIRA TIC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           WHERE TIC.CDTIPOITEMCARREIRA </w:t>
      </w:r>
      <w:proofErr w:type="gramStart"/>
      <w:r w:rsidRPr="00691767">
        <w:rPr>
          <w:rStyle w:val="nfaseIntensa"/>
          <w:sz w:val="16"/>
          <w:szCs w:val="16"/>
        </w:rPr>
        <w:t>=IC.CDTIPOITEMCARREIRA  )</w:t>
      </w:r>
      <w:proofErr w:type="gramEnd"/>
      <w:r w:rsidRPr="00691767">
        <w:rPr>
          <w:rStyle w:val="nfaseIntensa"/>
          <w:sz w:val="16"/>
          <w:szCs w:val="16"/>
        </w:rPr>
        <w:t xml:space="preserve">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END AS DETIPOITEMCARREIRA,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CASE </w:t>
      </w:r>
      <w:proofErr w:type="gramStart"/>
      <w:r w:rsidRPr="00691767">
        <w:rPr>
          <w:rStyle w:val="nfaseIntensa"/>
          <w:sz w:val="16"/>
          <w:szCs w:val="16"/>
        </w:rPr>
        <w:t>IC.CDTIPOITEMCARREIRA</w:t>
      </w:r>
      <w:proofErr w:type="gramEnd"/>
      <w:r w:rsidRPr="00691767">
        <w:rPr>
          <w:rStyle w:val="nfaseIntensa"/>
          <w:sz w:val="16"/>
          <w:szCs w:val="16"/>
        </w:rPr>
        <w:t xml:space="preserve">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WHEN 1 THEN NULL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ELSE </w:t>
      </w:r>
      <w:proofErr w:type="gramStart"/>
      <w:r w:rsidRPr="00691767">
        <w:rPr>
          <w:rStyle w:val="nfaseIntensa"/>
          <w:sz w:val="16"/>
          <w:szCs w:val="16"/>
        </w:rPr>
        <w:t>IC.DEITEMCARREIRA</w:t>
      </w:r>
      <w:proofErr w:type="gramEnd"/>
      <w:r w:rsidRPr="00691767">
        <w:rPr>
          <w:rStyle w:val="nfaseIntensa"/>
          <w:sz w:val="16"/>
          <w:szCs w:val="16"/>
        </w:rPr>
        <w:t xml:space="preserve"> 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END AS DEITEMCARREIRA,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</w:t>
      </w:r>
      <w:proofErr w:type="gramStart"/>
      <w:r w:rsidRPr="00691767">
        <w:rPr>
          <w:rStyle w:val="nfaseIntensa"/>
          <w:sz w:val="16"/>
          <w:szCs w:val="16"/>
        </w:rPr>
        <w:t>EC.CDESTRUTURACARREIRA</w:t>
      </w:r>
      <w:proofErr w:type="gramEnd"/>
      <w:r w:rsidRPr="00691767">
        <w:rPr>
          <w:rStyle w:val="nfaseIntensa"/>
          <w:sz w:val="16"/>
          <w:szCs w:val="16"/>
        </w:rPr>
        <w:t xml:space="preserve">,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HVCR.VLREFERENCIA,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HVCR.INTIPOREFERENCIA,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HVCR.CDHISTVALORREFCARREIRARET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FROM EPAGHISTVALORREFCARREIRARET HVCR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INNER JOIN ECADESTRUTURACARREIRA EC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ON HVCR.CDESTRUTURACARREIRA = </w:t>
      </w:r>
      <w:proofErr w:type="gramStart"/>
      <w:r w:rsidRPr="00691767">
        <w:rPr>
          <w:rStyle w:val="nfaseIntensa"/>
          <w:sz w:val="16"/>
          <w:szCs w:val="16"/>
        </w:rPr>
        <w:t>EC.CDESTRUTURACARREIRA</w:t>
      </w:r>
      <w:proofErr w:type="gramEnd"/>
      <w:r w:rsidRPr="00691767">
        <w:rPr>
          <w:rStyle w:val="nfaseIntensa"/>
          <w:sz w:val="16"/>
          <w:szCs w:val="16"/>
        </w:rPr>
        <w:t xml:space="preserve">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INNER JOIN ECADITEMCARREIRA IC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ON </w:t>
      </w:r>
      <w:proofErr w:type="gramStart"/>
      <w:r w:rsidRPr="00691767">
        <w:rPr>
          <w:rStyle w:val="nfaseIntensa"/>
          <w:sz w:val="16"/>
          <w:szCs w:val="16"/>
        </w:rPr>
        <w:t>EC.CDITEMCARREIRA</w:t>
      </w:r>
      <w:proofErr w:type="gramEnd"/>
      <w:r w:rsidRPr="00691767">
        <w:rPr>
          <w:rStyle w:val="nfaseIntensa"/>
          <w:sz w:val="16"/>
          <w:szCs w:val="16"/>
        </w:rPr>
        <w:t xml:space="preserve"> = IC.CDITEMCARREIRA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WHERE   HVCR.CDHISTVALORREFERENCIARET = &amp;CDHISTVALORREFERENCIARET </w:t>
      </w:r>
    </w:p>
    <w:p w:rsidR="00691767" w:rsidRPr="00691767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ORDER BY DECARREIRA,  </w:t>
      </w:r>
    </w:p>
    <w:p w:rsidR="00CD73C2" w:rsidRPr="00CD73C2" w:rsidRDefault="00691767" w:rsidP="00691767">
      <w:pPr>
        <w:rPr>
          <w:rStyle w:val="nfaseIntensa"/>
          <w:sz w:val="16"/>
          <w:szCs w:val="16"/>
        </w:rPr>
      </w:pPr>
      <w:r w:rsidRPr="00691767">
        <w:rPr>
          <w:rStyle w:val="nfaseIntensa"/>
          <w:sz w:val="16"/>
          <w:szCs w:val="16"/>
        </w:rPr>
        <w:t xml:space="preserve">        </w:t>
      </w:r>
      <w:proofErr w:type="gramStart"/>
      <w:r w:rsidRPr="00691767">
        <w:rPr>
          <w:rStyle w:val="nfaseIntensa"/>
          <w:sz w:val="16"/>
          <w:szCs w:val="16"/>
        </w:rPr>
        <w:t>IC.CDTIPOITEMCARREIRA</w:t>
      </w:r>
      <w:proofErr w:type="gramEnd"/>
      <w:r w:rsidRPr="00691767">
        <w:rPr>
          <w:rStyle w:val="nfaseIntensa"/>
          <w:sz w:val="16"/>
          <w:szCs w:val="16"/>
        </w:rPr>
        <w:t xml:space="preserve">, DEITEMCARREIRA </w:t>
      </w:r>
      <w:r w:rsidR="00CD73C2" w:rsidRPr="00CD73C2">
        <w:rPr>
          <w:rStyle w:val="nfaseIntensa"/>
          <w:sz w:val="16"/>
          <w:szCs w:val="16"/>
        </w:rPr>
        <w:t xml:space="preserve"> </w:t>
      </w:r>
    </w:p>
    <w:p w:rsidR="00691767" w:rsidRDefault="00CD73C2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</w:t>
      </w:r>
    </w:p>
    <w:p w:rsidR="00CD73C2" w:rsidRDefault="00CD73C2" w:rsidP="00CD73C2">
      <w:pPr>
        <w:rPr>
          <w:rStyle w:val="nfaseIntensa"/>
          <w:sz w:val="16"/>
          <w:szCs w:val="16"/>
        </w:rPr>
      </w:pPr>
    </w:p>
    <w:p w:rsidR="00691767" w:rsidRDefault="00691767" w:rsidP="00CD73C2">
      <w:pPr>
        <w:rPr>
          <w:rStyle w:val="nfaseIntensa"/>
          <w:sz w:val="16"/>
          <w:szCs w:val="16"/>
        </w:rPr>
      </w:pPr>
    </w:p>
    <w:p w:rsidR="00691767" w:rsidRDefault="00691767" w:rsidP="00691767">
      <w:pPr>
        <w:pStyle w:val="Ttulo2"/>
      </w:pPr>
      <w:bookmarkStart w:id="89" w:name="_Toc90041301"/>
      <w:r>
        <w:t>SQL Listar Programas em Relação à Geração da Rubrica</w:t>
      </w:r>
      <w:bookmarkEnd w:id="89"/>
    </w:p>
    <w:p w:rsidR="00691767" w:rsidRDefault="00691767" w:rsidP="00691767">
      <w:pPr>
        <w:pStyle w:val="Ttulo3"/>
      </w:pPr>
      <w:bookmarkStart w:id="90" w:name="_Toc90041302"/>
      <w:r>
        <w:t>Atual – buscando da tabela original</w:t>
      </w:r>
      <w:bookmarkEnd w:id="90"/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SELECT DISTINCT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</w:t>
      </w:r>
      <w:proofErr w:type="gramStart"/>
      <w:r w:rsidRPr="00CD73C2">
        <w:rPr>
          <w:rStyle w:val="nfaseIntensa"/>
          <w:sz w:val="16"/>
          <w:szCs w:val="16"/>
        </w:rPr>
        <w:t>HP.NMPROGRAMA</w:t>
      </w:r>
      <w:proofErr w:type="gramEnd"/>
      <w:r w:rsidRPr="00CD73C2">
        <w:rPr>
          <w:rStyle w:val="nfaseIntensa"/>
          <w:sz w:val="16"/>
          <w:szCs w:val="16"/>
        </w:rPr>
        <w:t xml:space="preserve">,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HVP.CDPROGRAMA,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HVP.VLREFERENCIA,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HVP.INTIPOREFERENCIA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FROM EPAGHISTVALORREFPROGRAMA HVP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INNER JOIN EBOLHISTPROGRAMA HP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ON HVP.CDPROGRAMA = </w:t>
      </w:r>
      <w:proofErr w:type="gramStart"/>
      <w:r w:rsidRPr="00CD73C2">
        <w:rPr>
          <w:rStyle w:val="nfaseIntensa"/>
          <w:sz w:val="16"/>
          <w:szCs w:val="16"/>
        </w:rPr>
        <w:t>HP.CDPROGRAMA</w:t>
      </w:r>
      <w:proofErr w:type="gramEnd"/>
      <w:r w:rsidRPr="00CD73C2">
        <w:rPr>
          <w:rStyle w:val="nfaseIntensa"/>
          <w:sz w:val="16"/>
          <w:szCs w:val="16"/>
        </w:rPr>
        <w:t xml:space="preserve">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lastRenderedPageBreak/>
        <w:t xml:space="preserve">       AND </w:t>
      </w:r>
      <w:proofErr w:type="gramStart"/>
      <w:r w:rsidRPr="00CD73C2">
        <w:rPr>
          <w:rStyle w:val="nfaseIntensa"/>
          <w:sz w:val="16"/>
          <w:szCs w:val="16"/>
        </w:rPr>
        <w:t>HP.DTINICIOVIGENCIA</w:t>
      </w:r>
      <w:proofErr w:type="gramEnd"/>
      <w:r w:rsidRPr="00CD73C2">
        <w:rPr>
          <w:rStyle w:val="nfaseIntensa"/>
          <w:sz w:val="16"/>
          <w:szCs w:val="16"/>
        </w:rPr>
        <w:t xml:space="preserve"> =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(SELECT </w:t>
      </w:r>
      <w:proofErr w:type="gramStart"/>
      <w:r w:rsidRPr="00CD73C2">
        <w:rPr>
          <w:rStyle w:val="nfaseIntensa"/>
          <w:sz w:val="16"/>
          <w:szCs w:val="16"/>
        </w:rPr>
        <w:t>MAX(</w:t>
      </w:r>
      <w:proofErr w:type="gramEnd"/>
      <w:r w:rsidRPr="00CD73C2">
        <w:rPr>
          <w:rStyle w:val="nfaseIntensa"/>
          <w:sz w:val="16"/>
          <w:szCs w:val="16"/>
        </w:rPr>
        <w:t xml:space="preserve">DTINICIOVIGENCIA) FROM EBOLHISTPROGRAMA WHERE CDPROGRAMA =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 </w:t>
      </w:r>
      <w:proofErr w:type="gramStart"/>
      <w:r w:rsidRPr="00CD73C2">
        <w:rPr>
          <w:rStyle w:val="nfaseIntensa"/>
          <w:sz w:val="16"/>
          <w:szCs w:val="16"/>
        </w:rPr>
        <w:t>HVP.CDPROGRAMA  )</w:t>
      </w:r>
      <w:proofErr w:type="gramEnd"/>
      <w:r w:rsidRPr="00CD73C2">
        <w:rPr>
          <w:rStyle w:val="nfaseIntensa"/>
          <w:sz w:val="16"/>
          <w:szCs w:val="16"/>
        </w:rPr>
        <w:t xml:space="preserve">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WHERE HVP.CDHISTVALORREFERENCIA = &amp;CDHISTVALORREFERENCIA </w:t>
      </w:r>
      <w:r w:rsidRPr="0060503B">
        <w:rPr>
          <w:rStyle w:val="nfaseIntensa"/>
          <w:sz w:val="16"/>
          <w:szCs w:val="16"/>
          <w:highlight w:val="yellow"/>
        </w:rPr>
        <w:t>-- EXEMPLO 14000 VTR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</w:t>
      </w:r>
    </w:p>
    <w:p w:rsidR="00691767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ORDER BY </w:t>
      </w:r>
      <w:proofErr w:type="gramStart"/>
      <w:r w:rsidRPr="00CD73C2">
        <w:rPr>
          <w:rStyle w:val="nfaseIntensa"/>
          <w:sz w:val="16"/>
          <w:szCs w:val="16"/>
        </w:rPr>
        <w:t>HP.NMPROGRAMA</w:t>
      </w:r>
      <w:proofErr w:type="gramEnd"/>
    </w:p>
    <w:p w:rsidR="00691767" w:rsidRDefault="00691767" w:rsidP="00691767">
      <w:pPr>
        <w:rPr>
          <w:rStyle w:val="nfaseIntensa"/>
          <w:sz w:val="16"/>
          <w:szCs w:val="16"/>
        </w:rPr>
      </w:pPr>
    </w:p>
    <w:p w:rsidR="00691767" w:rsidRDefault="00691767" w:rsidP="00691767">
      <w:pPr>
        <w:pStyle w:val="Ttulo3"/>
      </w:pPr>
      <w:bookmarkStart w:id="91" w:name="_Toc90041303"/>
      <w:r>
        <w:t>Buscando da tabela retificada</w:t>
      </w:r>
      <w:bookmarkEnd w:id="91"/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SELECT DISTINCT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</w:t>
      </w:r>
      <w:proofErr w:type="gramStart"/>
      <w:r w:rsidRPr="00CD73C2">
        <w:rPr>
          <w:rStyle w:val="nfaseIntensa"/>
          <w:sz w:val="16"/>
          <w:szCs w:val="16"/>
        </w:rPr>
        <w:t>HP.NMPROGRAMA</w:t>
      </w:r>
      <w:proofErr w:type="gramEnd"/>
      <w:r w:rsidRPr="00CD73C2">
        <w:rPr>
          <w:rStyle w:val="nfaseIntensa"/>
          <w:sz w:val="16"/>
          <w:szCs w:val="16"/>
        </w:rPr>
        <w:t xml:space="preserve">,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HVPR.CDPROGRAMA,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HVPR.VLREFERENCIA,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HVPR.INTIPOREFERENCIA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FROM EPAGHISTVALORREFPROGRAMARET HVPR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INNER JOIN EBOLHISTPROGRAMA HP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ON HVPR.CDPROGRAMA = </w:t>
      </w:r>
      <w:proofErr w:type="gramStart"/>
      <w:r w:rsidRPr="00CD73C2">
        <w:rPr>
          <w:rStyle w:val="nfaseIntensa"/>
          <w:sz w:val="16"/>
          <w:szCs w:val="16"/>
        </w:rPr>
        <w:t>HP.CDPROGRAMA</w:t>
      </w:r>
      <w:proofErr w:type="gramEnd"/>
      <w:r w:rsidRPr="00CD73C2">
        <w:rPr>
          <w:rStyle w:val="nfaseIntensa"/>
          <w:sz w:val="16"/>
          <w:szCs w:val="16"/>
        </w:rPr>
        <w:t xml:space="preserve">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AND </w:t>
      </w:r>
      <w:proofErr w:type="gramStart"/>
      <w:r w:rsidRPr="00CD73C2">
        <w:rPr>
          <w:rStyle w:val="nfaseIntensa"/>
          <w:sz w:val="16"/>
          <w:szCs w:val="16"/>
        </w:rPr>
        <w:t>HP.DTINICIOVIGENCIA</w:t>
      </w:r>
      <w:proofErr w:type="gramEnd"/>
      <w:r w:rsidRPr="00CD73C2">
        <w:rPr>
          <w:rStyle w:val="nfaseIntensa"/>
          <w:sz w:val="16"/>
          <w:szCs w:val="16"/>
        </w:rPr>
        <w:t xml:space="preserve"> =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(SELECT </w:t>
      </w:r>
      <w:proofErr w:type="gramStart"/>
      <w:r w:rsidRPr="00CD73C2">
        <w:rPr>
          <w:rStyle w:val="nfaseIntensa"/>
          <w:sz w:val="16"/>
          <w:szCs w:val="16"/>
        </w:rPr>
        <w:t>MAX(</w:t>
      </w:r>
      <w:proofErr w:type="gramEnd"/>
      <w:r w:rsidRPr="00CD73C2">
        <w:rPr>
          <w:rStyle w:val="nfaseIntensa"/>
          <w:sz w:val="16"/>
          <w:szCs w:val="16"/>
        </w:rPr>
        <w:t xml:space="preserve">DTINICIOVIGENCIA) FROM EBOLHISTPROGRAMA WHERE CDPROGRAMA =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 </w:t>
      </w:r>
      <w:proofErr w:type="gramStart"/>
      <w:r w:rsidRPr="00CD73C2">
        <w:rPr>
          <w:rStyle w:val="nfaseIntensa"/>
          <w:sz w:val="16"/>
          <w:szCs w:val="16"/>
        </w:rPr>
        <w:t>HVPR.CDPROGRAMA  )</w:t>
      </w:r>
      <w:proofErr w:type="gramEnd"/>
      <w:r w:rsidRPr="00CD73C2">
        <w:rPr>
          <w:rStyle w:val="nfaseIntensa"/>
          <w:sz w:val="16"/>
          <w:szCs w:val="16"/>
        </w:rPr>
        <w:t xml:space="preserve">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  </w:t>
      </w:r>
    </w:p>
    <w:p w:rsidR="00691767" w:rsidRPr="00CD73C2" w:rsidRDefault="00691767" w:rsidP="00691767">
      <w:pPr>
        <w:rPr>
          <w:rStyle w:val="nfaseIntensa"/>
          <w:sz w:val="16"/>
          <w:szCs w:val="16"/>
        </w:rPr>
      </w:pPr>
      <w:r w:rsidRPr="00CD73C2">
        <w:rPr>
          <w:rStyle w:val="nfaseIntensa"/>
          <w:sz w:val="16"/>
          <w:szCs w:val="16"/>
        </w:rPr>
        <w:t xml:space="preserve">     WHERE HVPR.CDHISTVALORREFERENCIARET = &amp;CDHISTVALORREFERENCIARET </w:t>
      </w:r>
      <w:r w:rsidRPr="0060503B">
        <w:rPr>
          <w:rStyle w:val="nfaseIntensa"/>
          <w:sz w:val="16"/>
          <w:szCs w:val="16"/>
          <w:highlight w:val="yellow"/>
        </w:rPr>
        <w:t>--14000 VTR</w:t>
      </w:r>
    </w:p>
    <w:p w:rsidR="00691767" w:rsidRPr="00CD73C2" w:rsidRDefault="000235E5" w:rsidP="00691767">
      <w:pPr>
        <w:rPr>
          <w:rStyle w:val="nfaseIntensa"/>
          <w:sz w:val="16"/>
          <w:szCs w:val="16"/>
        </w:rPr>
      </w:pPr>
      <w:r>
        <w:rPr>
          <w:rStyle w:val="nfaseIntensa"/>
          <w:sz w:val="16"/>
          <w:szCs w:val="16"/>
        </w:rPr>
        <w:t xml:space="preserve">     </w:t>
      </w:r>
      <w:r w:rsidR="00691767" w:rsidRPr="00CD73C2">
        <w:rPr>
          <w:rStyle w:val="nfaseIntensa"/>
          <w:sz w:val="16"/>
          <w:szCs w:val="16"/>
        </w:rPr>
        <w:t xml:space="preserve">ORDER BY </w:t>
      </w:r>
      <w:proofErr w:type="gramStart"/>
      <w:r w:rsidR="00691767" w:rsidRPr="00CD73C2">
        <w:rPr>
          <w:rStyle w:val="nfaseIntensa"/>
          <w:sz w:val="16"/>
          <w:szCs w:val="16"/>
        </w:rPr>
        <w:t>HP.NMPROGRAMA</w:t>
      </w:r>
      <w:proofErr w:type="gramEnd"/>
    </w:p>
    <w:p w:rsidR="00691767" w:rsidRPr="00CD73C2" w:rsidRDefault="00691767" w:rsidP="00CD73C2">
      <w:pPr>
        <w:rPr>
          <w:rStyle w:val="nfaseIntensa"/>
          <w:sz w:val="16"/>
          <w:szCs w:val="16"/>
        </w:rPr>
      </w:pPr>
    </w:p>
    <w:p w:rsidR="00894896" w:rsidRDefault="0089489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92" w:name="_Toc90041304"/>
      <w:r>
        <w:lastRenderedPageBreak/>
        <w:t>Telas</w:t>
      </w:r>
      <w:bookmarkEnd w:id="92"/>
    </w:p>
    <w:p w:rsidR="00AC4062" w:rsidRDefault="00AC4062" w:rsidP="004E5381">
      <w:pPr>
        <w:pStyle w:val="Ttulo2"/>
      </w:pPr>
      <w:bookmarkStart w:id="93" w:name="_Tela_Principal_e"/>
      <w:bookmarkStart w:id="94" w:name="_Toc90041305"/>
      <w:bookmarkEnd w:id="93"/>
      <w:r>
        <w:t xml:space="preserve">Tela </w:t>
      </w:r>
      <w:r w:rsidR="009004C8">
        <w:t>Principal e Listar</w:t>
      </w:r>
      <w:bookmarkEnd w:id="94"/>
    </w:p>
    <w:p w:rsidR="008E19F0" w:rsidRPr="008E19F0" w:rsidRDefault="008E19F0" w:rsidP="008E19F0">
      <w:pPr>
        <w:jc w:val="center"/>
      </w:pPr>
      <w:r w:rsidRPr="008E19F0">
        <w:drawing>
          <wp:inline distT="0" distB="0" distL="0" distR="0" wp14:anchorId="16AF4F6C" wp14:editId="6EF2BB11">
            <wp:extent cx="4271509" cy="2436126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068" cy="24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r w:rsidR="006022FD">
        <w:fldChar w:fldCharType="begin"/>
      </w:r>
      <w:r w:rsidR="006022FD">
        <w:instrText xml:space="preserve"> SEQ Figura \* ARABIC </w:instrText>
      </w:r>
      <w:r w:rsidR="006022FD">
        <w:fldChar w:fldCharType="separate"/>
      </w:r>
      <w:r w:rsidR="00D31EAD">
        <w:rPr>
          <w:noProof/>
        </w:rPr>
        <w:t>1</w:t>
      </w:r>
      <w:r w:rsidR="006022FD">
        <w:rPr>
          <w:noProof/>
        </w:rPr>
        <w:fldChar w:fldCharType="end"/>
      </w:r>
      <w:r>
        <w:t xml:space="preserve"> - Tela principal</w:t>
      </w:r>
    </w:p>
    <w:p w:rsidR="008E19F0" w:rsidRPr="008E19F0" w:rsidRDefault="008E19F0" w:rsidP="008E19F0"/>
    <w:p w:rsidR="009004C8" w:rsidRDefault="009004C8" w:rsidP="009004C8">
      <w:pPr>
        <w:pStyle w:val="Ttulo2"/>
      </w:pPr>
      <w:bookmarkStart w:id="95" w:name="_Tela_Incluir_Referência"/>
      <w:bookmarkStart w:id="96" w:name="_Toc90041306"/>
      <w:bookmarkEnd w:id="95"/>
      <w:r>
        <w:t>Tela Incluir Referência de Valores</w:t>
      </w:r>
      <w:bookmarkEnd w:id="96"/>
    </w:p>
    <w:p w:rsidR="009004C8" w:rsidRDefault="009004C8" w:rsidP="009004C8">
      <w:pPr>
        <w:keepNext/>
        <w:jc w:val="center"/>
      </w:pPr>
      <w:r>
        <w:rPr>
          <w:noProof/>
        </w:rPr>
        <w:drawing>
          <wp:inline distT="0" distB="0" distL="0" distR="0" wp14:anchorId="0375982A" wp14:editId="515B4378">
            <wp:extent cx="4273571" cy="2728570"/>
            <wp:effectExtent l="19050" t="19050" r="12700" b="152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856" cy="27383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004C8" w:rsidRDefault="009004C8" w:rsidP="009004C8">
      <w:pPr>
        <w:pStyle w:val="Legenda"/>
        <w:jc w:val="center"/>
      </w:pPr>
      <w:r>
        <w:t xml:space="preserve">Figura </w:t>
      </w:r>
      <w:r w:rsidR="006022FD">
        <w:fldChar w:fldCharType="begin"/>
      </w:r>
      <w:r w:rsidR="006022FD">
        <w:instrText xml:space="preserve"> SEQ Figura \* ARABIC </w:instrText>
      </w:r>
      <w:r w:rsidR="006022FD">
        <w:fldChar w:fldCharType="separate"/>
      </w:r>
      <w:r w:rsidR="00584D73">
        <w:rPr>
          <w:noProof/>
        </w:rPr>
        <w:t>2</w:t>
      </w:r>
      <w:r w:rsidR="006022FD">
        <w:rPr>
          <w:noProof/>
        </w:rPr>
        <w:fldChar w:fldCharType="end"/>
      </w:r>
      <w:r>
        <w:t xml:space="preserve"> - Tela Incluir</w:t>
      </w:r>
    </w:p>
    <w:p w:rsidR="00584D73" w:rsidRPr="00584D73" w:rsidRDefault="00584D73" w:rsidP="00584D73">
      <w:pPr>
        <w:ind w:left="0"/>
      </w:pPr>
    </w:p>
    <w:p w:rsidR="00584D73" w:rsidRDefault="00584D7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9004C8" w:rsidRDefault="009004C8" w:rsidP="009004C8">
      <w:pPr>
        <w:pStyle w:val="Ttulo2"/>
      </w:pPr>
      <w:bookmarkStart w:id="97" w:name="_Tela_Alterar_Referência"/>
      <w:bookmarkStart w:id="98" w:name="_Toc90041307"/>
      <w:bookmarkEnd w:id="97"/>
      <w:r>
        <w:lastRenderedPageBreak/>
        <w:t>Tela Alterar Referência de Valores</w:t>
      </w:r>
      <w:bookmarkEnd w:id="98"/>
    </w:p>
    <w:p w:rsidR="009004C8" w:rsidRDefault="009B3292" w:rsidP="009004C8">
      <w:pPr>
        <w:keepNext/>
        <w:jc w:val="center"/>
      </w:pPr>
      <w:r w:rsidRPr="009B3292">
        <w:rPr>
          <w:noProof/>
        </w:rPr>
        <w:drawing>
          <wp:inline distT="0" distB="0" distL="0" distR="0" wp14:anchorId="136514B5" wp14:editId="46FE684F">
            <wp:extent cx="4307536" cy="2451608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227" cy="24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C8" w:rsidRDefault="009004C8" w:rsidP="009004C8">
      <w:pPr>
        <w:pStyle w:val="Legenda"/>
        <w:jc w:val="center"/>
      </w:pPr>
      <w:r>
        <w:t xml:space="preserve">Figura </w:t>
      </w:r>
      <w:r w:rsidR="006022FD">
        <w:fldChar w:fldCharType="begin"/>
      </w:r>
      <w:r w:rsidR="006022FD">
        <w:instrText xml:space="preserve"> SEQ Figura \* ARABIC </w:instrText>
      </w:r>
      <w:r w:rsidR="006022FD">
        <w:fldChar w:fldCharType="separate"/>
      </w:r>
      <w:r w:rsidR="009B3292">
        <w:rPr>
          <w:noProof/>
        </w:rPr>
        <w:t>3</w:t>
      </w:r>
      <w:r w:rsidR="006022FD">
        <w:rPr>
          <w:noProof/>
        </w:rPr>
        <w:fldChar w:fldCharType="end"/>
      </w:r>
      <w:r>
        <w:t xml:space="preserve"> - Tela </w:t>
      </w:r>
      <w:r w:rsidR="009B3292">
        <w:t>Alterar</w:t>
      </w:r>
    </w:p>
    <w:p w:rsidR="009A45C3" w:rsidRPr="009A45C3" w:rsidRDefault="009A45C3" w:rsidP="009A45C3"/>
    <w:p w:rsidR="009B3292" w:rsidRDefault="009B3292" w:rsidP="009B3292">
      <w:pPr>
        <w:pStyle w:val="Ttulo2"/>
      </w:pPr>
      <w:bookmarkStart w:id="99" w:name="_Toc90041308"/>
      <w:r>
        <w:t>Tela Alterar Referência de Valores (com retificações)</w:t>
      </w:r>
      <w:bookmarkEnd w:id="99"/>
    </w:p>
    <w:p w:rsidR="009B3292" w:rsidRDefault="008E19F0" w:rsidP="009B3292">
      <w:pPr>
        <w:keepNext/>
        <w:jc w:val="center"/>
      </w:pPr>
      <w:r w:rsidRPr="008E19F0">
        <w:rPr>
          <w:noProof/>
        </w:rPr>
        <w:drawing>
          <wp:inline distT="0" distB="0" distL="0" distR="0" wp14:anchorId="22399F48" wp14:editId="674E5CAD">
            <wp:extent cx="4286044" cy="2454496"/>
            <wp:effectExtent l="0" t="0" r="635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1114" cy="24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292" w:rsidRPr="00AC4062" w:rsidRDefault="009B3292" w:rsidP="009B3292">
      <w:pPr>
        <w:pStyle w:val="Legenda"/>
        <w:jc w:val="center"/>
      </w:pPr>
      <w:r>
        <w:t xml:space="preserve">Figura </w:t>
      </w:r>
      <w:r w:rsidR="006022FD">
        <w:fldChar w:fldCharType="begin"/>
      </w:r>
      <w:r w:rsidR="006022FD">
        <w:instrText xml:space="preserve"> SEQ Figura \* ARABIC </w:instrText>
      </w:r>
      <w:r w:rsidR="006022FD">
        <w:fldChar w:fldCharType="separate"/>
      </w:r>
      <w:r>
        <w:rPr>
          <w:noProof/>
        </w:rPr>
        <w:t>4</w:t>
      </w:r>
      <w:r w:rsidR="006022FD">
        <w:rPr>
          <w:noProof/>
        </w:rPr>
        <w:fldChar w:fldCharType="end"/>
      </w:r>
      <w:r>
        <w:t xml:space="preserve"> - Tela Alterar com Retificações</w:t>
      </w:r>
    </w:p>
    <w:p w:rsidR="009A45C3" w:rsidRDefault="009A45C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9A45C3" w:rsidRDefault="009A45C3" w:rsidP="009A45C3">
      <w:pPr>
        <w:pStyle w:val="Ttulo2"/>
      </w:pPr>
      <w:bookmarkStart w:id="100" w:name="_Tela_Alterar_Referência_1"/>
      <w:bookmarkStart w:id="101" w:name="_Toc90041309"/>
      <w:bookmarkEnd w:id="100"/>
      <w:r>
        <w:lastRenderedPageBreak/>
        <w:t>Tela Alterar Referência de Valores (Criando Nova Versão)</w:t>
      </w:r>
      <w:bookmarkEnd w:id="101"/>
    </w:p>
    <w:p w:rsidR="009A45C3" w:rsidRDefault="009A45C3" w:rsidP="009A45C3">
      <w:pPr>
        <w:keepNext/>
        <w:jc w:val="center"/>
      </w:pPr>
      <w:r w:rsidRPr="009A45C3">
        <w:rPr>
          <w:noProof/>
        </w:rPr>
        <w:drawing>
          <wp:inline distT="0" distB="0" distL="0" distR="0" wp14:anchorId="46E576D6" wp14:editId="6C0CD292">
            <wp:extent cx="4286697" cy="244327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 bwMode="auto">
                    <a:xfrm>
                      <a:off x="0" y="0"/>
                      <a:ext cx="4308765" cy="245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3292">
        <w:rPr>
          <w:noProof/>
        </w:rPr>
        <w:t xml:space="preserve"> </w:t>
      </w:r>
    </w:p>
    <w:p w:rsidR="009A45C3" w:rsidRDefault="009A45C3" w:rsidP="009A45C3">
      <w:pPr>
        <w:pStyle w:val="Legenda"/>
        <w:jc w:val="center"/>
      </w:pPr>
      <w:r>
        <w:t xml:space="preserve">Figura </w:t>
      </w:r>
      <w:r w:rsidR="006022FD">
        <w:fldChar w:fldCharType="begin"/>
      </w:r>
      <w:r w:rsidR="006022FD">
        <w:instrText xml:space="preserve"> SEQ Figura \* ARABIC </w:instrText>
      </w:r>
      <w:r w:rsidR="006022FD">
        <w:fldChar w:fldCharType="separate"/>
      </w:r>
      <w:r>
        <w:rPr>
          <w:noProof/>
        </w:rPr>
        <w:t>5</w:t>
      </w:r>
      <w:r w:rsidR="006022FD">
        <w:rPr>
          <w:noProof/>
        </w:rPr>
        <w:fldChar w:fldCharType="end"/>
      </w:r>
      <w:r>
        <w:t xml:space="preserve"> - Tela Alterar criando nova versão</w:t>
      </w:r>
    </w:p>
    <w:p w:rsidR="009B3292" w:rsidRDefault="009B3292" w:rsidP="009B3292"/>
    <w:p w:rsidR="00584D73" w:rsidRDefault="00584D7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584D73" w:rsidRDefault="00584D73" w:rsidP="00584D73">
      <w:pPr>
        <w:pStyle w:val="Ttulo2"/>
      </w:pPr>
      <w:bookmarkStart w:id="102" w:name="_Toc90041310"/>
      <w:r>
        <w:t>Tela Visualizar Referência de Valores Retificadas</w:t>
      </w:r>
      <w:bookmarkEnd w:id="102"/>
    </w:p>
    <w:p w:rsidR="00584D73" w:rsidRDefault="00584D73" w:rsidP="00584D73">
      <w:pPr>
        <w:keepNext/>
        <w:jc w:val="center"/>
      </w:pPr>
      <w:r w:rsidRPr="009B3292">
        <w:rPr>
          <w:noProof/>
        </w:rPr>
        <w:drawing>
          <wp:inline distT="0" distB="0" distL="0" distR="0" wp14:anchorId="7C302147" wp14:editId="5D799861">
            <wp:extent cx="3761364" cy="2418544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364" cy="24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73" w:rsidRPr="00AC4062" w:rsidRDefault="00584D73" w:rsidP="00584D73">
      <w:pPr>
        <w:pStyle w:val="Legenda"/>
        <w:jc w:val="center"/>
      </w:pPr>
      <w:r>
        <w:t xml:space="preserve">Figura </w:t>
      </w:r>
      <w:r w:rsidR="006022FD">
        <w:fldChar w:fldCharType="begin"/>
      </w:r>
      <w:r w:rsidR="006022FD">
        <w:instrText xml:space="preserve"> SEQ Figura \* ARABIC </w:instrText>
      </w:r>
      <w:r w:rsidR="006022FD">
        <w:fldChar w:fldCharType="separate"/>
      </w:r>
      <w:r w:rsidR="009A45C3">
        <w:rPr>
          <w:noProof/>
        </w:rPr>
        <w:t>6</w:t>
      </w:r>
      <w:r w:rsidR="006022FD">
        <w:rPr>
          <w:noProof/>
        </w:rPr>
        <w:fldChar w:fldCharType="end"/>
      </w:r>
      <w:r>
        <w:t xml:space="preserve"> - Tela Visualizar Retificadas</w:t>
      </w:r>
    </w:p>
    <w:p w:rsidR="00584D73" w:rsidRPr="009B3292" w:rsidRDefault="00584D73" w:rsidP="009B3292"/>
    <w:p w:rsidR="009004C8" w:rsidRPr="009004C8" w:rsidRDefault="009004C8" w:rsidP="009004C8"/>
    <w:p w:rsidR="00622BDB" w:rsidRDefault="00622BD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03" w:name="_Toc90041311"/>
      <w:r>
        <w:lastRenderedPageBreak/>
        <w:t>Relatório (</w:t>
      </w:r>
      <w:r w:rsidR="00CA000D">
        <w:t>s)</w:t>
      </w:r>
      <w:bookmarkEnd w:id="103"/>
    </w:p>
    <w:p w:rsidR="00894896" w:rsidRPr="00894896" w:rsidRDefault="00A60FA7" w:rsidP="00155AD1">
      <w:r w:rsidRPr="00A60FA7">
        <w:t>Será utilizado o padrão do sistema</w:t>
      </w:r>
    </w:p>
    <w:sectPr w:rsidR="00894896" w:rsidRPr="00894896" w:rsidSect="00BD3501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83A" w:rsidRDefault="0000283A" w:rsidP="002908D9">
      <w:r>
        <w:separator/>
      </w:r>
    </w:p>
  </w:endnote>
  <w:endnote w:type="continuationSeparator" w:id="0">
    <w:p w:rsidR="0000283A" w:rsidRDefault="0000283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973" w:rsidRDefault="00F90973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90973" w:rsidRDefault="00F90973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F90973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F90973" w:rsidRDefault="00F90973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F90973" w:rsidRDefault="00F90973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Matos dos Santos, Candido</w:t>
          </w:r>
        </w:p>
        <w:p w:rsidR="00F90973" w:rsidRDefault="00F90973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F90973" w:rsidRDefault="00F90973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F90973" w:rsidRDefault="00F90973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F90973" w:rsidRDefault="00F90973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A6560C">
            <w:rPr>
              <w:rFonts w:cs="Arial"/>
              <w:noProof/>
              <w:snapToGrid w:val="0"/>
              <w:sz w:val="20"/>
            </w:rPr>
            <w:t>UCS0402 - Manter Referência de Valor.DOCX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F90973" w:rsidRDefault="00F90973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8E19F0">
            <w:rPr>
              <w:rFonts w:cs="Arial"/>
              <w:noProof/>
              <w:sz w:val="20"/>
            </w:rPr>
            <w:t>22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F90973" w:rsidRDefault="00F90973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973" w:rsidRDefault="00F90973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83A" w:rsidRDefault="0000283A" w:rsidP="002908D9">
      <w:r>
        <w:separator/>
      </w:r>
    </w:p>
  </w:footnote>
  <w:footnote w:type="continuationSeparator" w:id="0">
    <w:p w:rsidR="0000283A" w:rsidRDefault="0000283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973" w:rsidRDefault="00F90973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973" w:rsidRDefault="00F90973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16475F57"/>
    <w:multiLevelType w:val="hybridMultilevel"/>
    <w:tmpl w:val="CFDE1D78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7DF2212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AC24335"/>
    <w:multiLevelType w:val="hybridMultilevel"/>
    <w:tmpl w:val="041869EE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9"/>
  </w:num>
  <w:num w:numId="5">
    <w:abstractNumId w:val="14"/>
  </w:num>
  <w:num w:numId="6">
    <w:abstractNumId w:val="18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3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</w:num>
  <w:num w:numId="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EAD"/>
    <w:rsid w:val="00000E37"/>
    <w:rsid w:val="0000283A"/>
    <w:rsid w:val="0000536A"/>
    <w:rsid w:val="00010C94"/>
    <w:rsid w:val="00011A7E"/>
    <w:rsid w:val="000235E5"/>
    <w:rsid w:val="00064365"/>
    <w:rsid w:val="0006714E"/>
    <w:rsid w:val="00076974"/>
    <w:rsid w:val="00080AA2"/>
    <w:rsid w:val="000A2BFB"/>
    <w:rsid w:val="000B1FFE"/>
    <w:rsid w:val="000B4005"/>
    <w:rsid w:val="000C7D22"/>
    <w:rsid w:val="000E4112"/>
    <w:rsid w:val="000F0299"/>
    <w:rsid w:val="000F1ED4"/>
    <w:rsid w:val="00111169"/>
    <w:rsid w:val="00133136"/>
    <w:rsid w:val="00155AD1"/>
    <w:rsid w:val="001A25E3"/>
    <w:rsid w:val="001C7A01"/>
    <w:rsid w:val="001E1F1F"/>
    <w:rsid w:val="001F1972"/>
    <w:rsid w:val="00201963"/>
    <w:rsid w:val="002224E4"/>
    <w:rsid w:val="00230375"/>
    <w:rsid w:val="00232F60"/>
    <w:rsid w:val="00236A2F"/>
    <w:rsid w:val="002825C1"/>
    <w:rsid w:val="00290019"/>
    <w:rsid w:val="002908D9"/>
    <w:rsid w:val="002950F7"/>
    <w:rsid w:val="002A246E"/>
    <w:rsid w:val="002D336A"/>
    <w:rsid w:val="002D68CB"/>
    <w:rsid w:val="003274E5"/>
    <w:rsid w:val="003328F5"/>
    <w:rsid w:val="003468EA"/>
    <w:rsid w:val="003629D2"/>
    <w:rsid w:val="00365520"/>
    <w:rsid w:val="00374B36"/>
    <w:rsid w:val="0037750D"/>
    <w:rsid w:val="00381644"/>
    <w:rsid w:val="003B36A0"/>
    <w:rsid w:val="00435C21"/>
    <w:rsid w:val="004408A9"/>
    <w:rsid w:val="00463AB4"/>
    <w:rsid w:val="00465564"/>
    <w:rsid w:val="004B2CE1"/>
    <w:rsid w:val="004E0834"/>
    <w:rsid w:val="004E5381"/>
    <w:rsid w:val="004F258B"/>
    <w:rsid w:val="004F657F"/>
    <w:rsid w:val="00507690"/>
    <w:rsid w:val="00510CA9"/>
    <w:rsid w:val="005459A7"/>
    <w:rsid w:val="00550536"/>
    <w:rsid w:val="005750D9"/>
    <w:rsid w:val="00584D73"/>
    <w:rsid w:val="0059301A"/>
    <w:rsid w:val="005A157D"/>
    <w:rsid w:val="005B7F53"/>
    <w:rsid w:val="005D2C48"/>
    <w:rsid w:val="005D35E4"/>
    <w:rsid w:val="005D3CCC"/>
    <w:rsid w:val="006022FD"/>
    <w:rsid w:val="00602CAE"/>
    <w:rsid w:val="0060503B"/>
    <w:rsid w:val="00616D7E"/>
    <w:rsid w:val="00622BDB"/>
    <w:rsid w:val="00623E87"/>
    <w:rsid w:val="00652148"/>
    <w:rsid w:val="00691767"/>
    <w:rsid w:val="006A5B74"/>
    <w:rsid w:val="006C5F34"/>
    <w:rsid w:val="006D6021"/>
    <w:rsid w:val="00734D21"/>
    <w:rsid w:val="00740280"/>
    <w:rsid w:val="00755CB4"/>
    <w:rsid w:val="007652E6"/>
    <w:rsid w:val="00771631"/>
    <w:rsid w:val="00772123"/>
    <w:rsid w:val="00784551"/>
    <w:rsid w:val="007A4B3D"/>
    <w:rsid w:val="007D5FCB"/>
    <w:rsid w:val="007E2985"/>
    <w:rsid w:val="00801138"/>
    <w:rsid w:val="00802CA3"/>
    <w:rsid w:val="00827E59"/>
    <w:rsid w:val="008368F0"/>
    <w:rsid w:val="0084167A"/>
    <w:rsid w:val="00845060"/>
    <w:rsid w:val="00860F50"/>
    <w:rsid w:val="0087452A"/>
    <w:rsid w:val="008746C1"/>
    <w:rsid w:val="008806C7"/>
    <w:rsid w:val="00885EC1"/>
    <w:rsid w:val="00891097"/>
    <w:rsid w:val="00894896"/>
    <w:rsid w:val="008E19F0"/>
    <w:rsid w:val="009004C8"/>
    <w:rsid w:val="0091194C"/>
    <w:rsid w:val="009123FD"/>
    <w:rsid w:val="00943A63"/>
    <w:rsid w:val="0096251F"/>
    <w:rsid w:val="00987DE2"/>
    <w:rsid w:val="009A45C3"/>
    <w:rsid w:val="009B3292"/>
    <w:rsid w:val="009C3EBB"/>
    <w:rsid w:val="009C40FA"/>
    <w:rsid w:val="009E02CA"/>
    <w:rsid w:val="009F594E"/>
    <w:rsid w:val="00A60FA7"/>
    <w:rsid w:val="00A6560C"/>
    <w:rsid w:val="00A92AC7"/>
    <w:rsid w:val="00AA3CA5"/>
    <w:rsid w:val="00AC3B1F"/>
    <w:rsid w:val="00AC4062"/>
    <w:rsid w:val="00AD3724"/>
    <w:rsid w:val="00AD7490"/>
    <w:rsid w:val="00AE2BF8"/>
    <w:rsid w:val="00B15821"/>
    <w:rsid w:val="00B36138"/>
    <w:rsid w:val="00B42D94"/>
    <w:rsid w:val="00B43979"/>
    <w:rsid w:val="00B53128"/>
    <w:rsid w:val="00B7552F"/>
    <w:rsid w:val="00B9480F"/>
    <w:rsid w:val="00B94A14"/>
    <w:rsid w:val="00BD3501"/>
    <w:rsid w:val="00BE5C3F"/>
    <w:rsid w:val="00BF0305"/>
    <w:rsid w:val="00C04DA9"/>
    <w:rsid w:val="00C06B86"/>
    <w:rsid w:val="00C1563D"/>
    <w:rsid w:val="00C3592C"/>
    <w:rsid w:val="00C4013A"/>
    <w:rsid w:val="00C73C28"/>
    <w:rsid w:val="00C80215"/>
    <w:rsid w:val="00C85CA1"/>
    <w:rsid w:val="00CA000D"/>
    <w:rsid w:val="00CA0CEF"/>
    <w:rsid w:val="00CB17FF"/>
    <w:rsid w:val="00CD73C2"/>
    <w:rsid w:val="00D31EAD"/>
    <w:rsid w:val="00D37821"/>
    <w:rsid w:val="00D623B7"/>
    <w:rsid w:val="00D63E37"/>
    <w:rsid w:val="00D72DAD"/>
    <w:rsid w:val="00D74EA0"/>
    <w:rsid w:val="00D95ACD"/>
    <w:rsid w:val="00DA2237"/>
    <w:rsid w:val="00DB0139"/>
    <w:rsid w:val="00DE61E0"/>
    <w:rsid w:val="00DF124A"/>
    <w:rsid w:val="00DF1DDA"/>
    <w:rsid w:val="00E236D7"/>
    <w:rsid w:val="00E442BD"/>
    <w:rsid w:val="00E81253"/>
    <w:rsid w:val="00E85FDD"/>
    <w:rsid w:val="00E90536"/>
    <w:rsid w:val="00EC1AFF"/>
    <w:rsid w:val="00F071FA"/>
    <w:rsid w:val="00F077A1"/>
    <w:rsid w:val="00F36E00"/>
    <w:rsid w:val="00F41655"/>
    <w:rsid w:val="00F43BE9"/>
    <w:rsid w:val="00F44119"/>
    <w:rsid w:val="00F503B3"/>
    <w:rsid w:val="00F55722"/>
    <w:rsid w:val="00F57D2B"/>
    <w:rsid w:val="00F60E23"/>
    <w:rsid w:val="00F8504F"/>
    <w:rsid w:val="00F86D2F"/>
    <w:rsid w:val="00F90973"/>
    <w:rsid w:val="00FA2AF1"/>
    <w:rsid w:val="00FC2864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F0C0AD"/>
  <w15:docId w15:val="{3DD57272-8ED0-4E51-9289-96AABE5B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5C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4E5381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rsid w:val="00E236D7"/>
    <w:rPr>
      <w:rFonts w:ascii="Arial" w:hAnsi="Arial" w:cs="Arial"/>
      <w:b/>
      <w:bCs/>
      <w:color w:val="000080"/>
      <w:sz w:val="28"/>
      <w:szCs w:val="26"/>
    </w:rPr>
  </w:style>
  <w:style w:type="paragraph" w:styleId="PargrafodaLista">
    <w:name w:val="List Paragraph"/>
    <w:basedOn w:val="Normal"/>
    <w:uiPriority w:val="34"/>
    <w:qFormat/>
    <w:rsid w:val="00EC1AF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rsid w:val="004408A9"/>
    <w:rPr>
      <w:rFonts w:ascii="Arial" w:hAnsi="Arial"/>
      <w:b/>
      <w:bCs/>
      <w:iCs/>
      <w:color w:val="000080"/>
      <w:sz w:val="32"/>
      <w:szCs w:val="28"/>
    </w:rPr>
  </w:style>
  <w:style w:type="table" w:styleId="Tabelacomgrade">
    <w:name w:val="Table Grid"/>
    <w:basedOn w:val="Tabelanormal"/>
    <w:uiPriority w:val="59"/>
    <w:rsid w:val="002A2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A3CA5"/>
    <w:rPr>
      <w:i/>
      <w:iCs/>
      <w:color w:val="4F81BD" w:themeColor="accent1"/>
    </w:rPr>
  </w:style>
  <w:style w:type="character" w:customStyle="1" w:styleId="CabealhoChar">
    <w:name w:val="Cabeçalho Char"/>
    <w:basedOn w:val="Fontepargpadro"/>
    <w:link w:val="Cabealho"/>
    <w:rsid w:val="002D68CB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Equipe%20PGTO\Solicita&#231;&#245;es\15927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43F99-3665-48E1-8480-27DC37CB7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430</TotalTime>
  <Pages>26</Pages>
  <Words>4241</Words>
  <Characters>22905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27092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Matos Dos Santos, Candido</cp:lastModifiedBy>
  <cp:revision>94</cp:revision>
  <cp:lastPrinted>2014-11-08T02:47:00Z</cp:lastPrinted>
  <dcterms:created xsi:type="dcterms:W3CDTF">2021-10-13T12:21:00Z</dcterms:created>
  <dcterms:modified xsi:type="dcterms:W3CDTF">2021-12-10T18:08:00Z</dcterms:modified>
</cp:coreProperties>
</file>