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1ED7" w:rsidRDefault="00511ED7" w:rsidP="00511ED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11ED7" w:rsidRDefault="00511ED7" w:rsidP="00511ED7">
      <w:pPr>
        <w:widowControl w:val="0"/>
        <w:rPr>
          <w:rFonts w:cs="Arial"/>
          <w:sz w:val="20"/>
        </w:rPr>
      </w:pPr>
    </w:p>
    <w:p w:rsidR="00511ED7" w:rsidRDefault="00511ED7" w:rsidP="00511ED7">
      <w:pPr>
        <w:widowControl w:val="0"/>
        <w:rPr>
          <w:rFonts w:cs="Arial"/>
          <w:sz w:val="20"/>
        </w:rPr>
      </w:pPr>
    </w:p>
    <w:p w:rsidR="00511ED7" w:rsidRDefault="00511ED7" w:rsidP="00511ED7">
      <w:pPr>
        <w:widowControl w:val="0"/>
        <w:rPr>
          <w:rFonts w:cs="Arial"/>
          <w:sz w:val="20"/>
        </w:rPr>
      </w:pPr>
    </w:p>
    <w:p w:rsidR="00511ED7" w:rsidRDefault="00511ED7" w:rsidP="00511ED7">
      <w:pPr>
        <w:widowControl w:val="0"/>
        <w:rPr>
          <w:rFonts w:cs="Arial"/>
          <w:sz w:val="20"/>
        </w:rPr>
      </w:pPr>
    </w:p>
    <w:p w:rsidR="00511ED7" w:rsidRDefault="00511ED7" w:rsidP="00511ED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11ED7" w:rsidRDefault="00511ED7" w:rsidP="00511ED7">
      <w:pPr>
        <w:widowControl w:val="0"/>
        <w:rPr>
          <w:rFonts w:cs="Arial"/>
          <w:sz w:val="20"/>
          <w:u w:val="single"/>
        </w:rPr>
      </w:pPr>
    </w:p>
    <w:p w:rsidR="00511ED7" w:rsidRDefault="00511ED7" w:rsidP="00511ED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11ED7" w:rsidRDefault="00511ED7" w:rsidP="00511ED7">
      <w:pPr>
        <w:widowControl w:val="0"/>
        <w:rPr>
          <w:rFonts w:cs="Arial"/>
          <w:sz w:val="20"/>
        </w:rPr>
      </w:pPr>
    </w:p>
    <w:p w:rsidR="00511ED7" w:rsidRDefault="00511ED7" w:rsidP="00511ED7">
      <w:pPr>
        <w:widowControl w:val="0"/>
        <w:rPr>
          <w:rFonts w:cs="Arial"/>
          <w:sz w:val="20"/>
        </w:rPr>
      </w:pPr>
    </w:p>
    <w:p w:rsidR="00511ED7" w:rsidRDefault="00511ED7" w:rsidP="00511ED7">
      <w:pPr>
        <w:widowControl w:val="0"/>
        <w:rPr>
          <w:rFonts w:cs="Arial"/>
          <w:sz w:val="20"/>
        </w:rPr>
      </w:pPr>
    </w:p>
    <w:p w:rsidR="00511ED7" w:rsidRDefault="00511ED7" w:rsidP="00511ED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11ED7" w:rsidRDefault="00511ED7" w:rsidP="00511ED7">
      <w:pPr>
        <w:widowControl w:val="0"/>
        <w:rPr>
          <w:rFonts w:cs="Arial"/>
          <w:sz w:val="20"/>
        </w:rPr>
      </w:pPr>
    </w:p>
    <w:p w:rsidR="00511ED7" w:rsidRDefault="00511ED7" w:rsidP="00511ED7">
      <w:pPr>
        <w:widowControl w:val="0"/>
        <w:rPr>
          <w:rFonts w:cs="Arial"/>
          <w:sz w:val="20"/>
        </w:rPr>
      </w:pPr>
    </w:p>
    <w:p w:rsidR="00511ED7" w:rsidRDefault="00511ED7" w:rsidP="00511ED7">
      <w:pPr>
        <w:widowControl w:val="0"/>
        <w:rPr>
          <w:rFonts w:cs="Arial"/>
        </w:rPr>
      </w:pPr>
    </w:p>
    <w:p w:rsidR="00511ED7" w:rsidRDefault="00511ED7" w:rsidP="00511ED7">
      <w:pPr>
        <w:pStyle w:val="Capa"/>
        <w:rPr>
          <w:color w:val="FF9900"/>
        </w:rPr>
      </w:pPr>
      <w:r>
        <w:t>SINDRAPE</w:t>
      </w:r>
    </w:p>
    <w:p w:rsidR="00511ED7" w:rsidRDefault="00511ED7" w:rsidP="00511ED7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511ED7" w:rsidRPr="00511ED7" w:rsidRDefault="00511ED7" w:rsidP="00511ED7">
      <w:pPr>
        <w:widowControl w:val="0"/>
        <w:rPr>
          <w:color w:val="000080"/>
        </w:rPr>
      </w:pPr>
    </w:p>
    <w:p w:rsidR="00511ED7" w:rsidRPr="00511ED7" w:rsidRDefault="00511ED7" w:rsidP="00511ED7">
      <w:pPr>
        <w:widowControl w:val="0"/>
        <w:jc w:val="right"/>
        <w:rPr>
          <w:rFonts w:cs="Arial"/>
          <w:b/>
          <w:bCs/>
          <w:color w:val="000080"/>
        </w:rPr>
      </w:pPr>
    </w:p>
    <w:p w:rsidR="00511ED7" w:rsidRDefault="00511ED7" w:rsidP="00511ED7">
      <w:pPr>
        <w:pStyle w:val="Capa"/>
      </w:pPr>
      <w:r>
        <w:t>UCS0703 – Emitir Conferencia da DIRF</w:t>
      </w:r>
    </w:p>
    <w:p w:rsidR="00511ED7" w:rsidRDefault="00511ED7" w:rsidP="00511ED7">
      <w:pPr>
        <w:widowControl w:val="0"/>
        <w:rPr>
          <w:rFonts w:cs="Arial"/>
        </w:rPr>
      </w:pPr>
    </w:p>
    <w:p w:rsidR="00511ED7" w:rsidRDefault="00511ED7" w:rsidP="00511ED7">
      <w:pPr>
        <w:widowControl w:val="0"/>
      </w:pPr>
    </w:p>
    <w:p w:rsidR="00511ED7" w:rsidRDefault="00511ED7" w:rsidP="00511ED7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511ED7" w:rsidRPr="00511ED7" w:rsidRDefault="00511ED7" w:rsidP="00511ED7">
      <w:pPr>
        <w:pStyle w:val="Corpodetexto3"/>
        <w:widowControl w:val="0"/>
        <w:spacing w:after="0"/>
        <w:rPr>
          <w:rFonts w:cs="Arial"/>
        </w:rPr>
      </w:pPr>
      <w:r w:rsidRPr="00511ED7">
        <w:rPr>
          <w:rFonts w:cs="Arial"/>
        </w:rPr>
        <w:lastRenderedPageBreak/>
        <w:t>Histórico de Revisões</w:t>
      </w:r>
    </w:p>
    <w:p w:rsidR="00511ED7" w:rsidRDefault="00511ED7" w:rsidP="00511ED7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511ED7" w:rsidTr="00511ED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ED7" w:rsidRDefault="00511ED7" w:rsidP="00511ED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ED7" w:rsidRDefault="00511ED7" w:rsidP="00511ED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ED7" w:rsidRDefault="00511ED7" w:rsidP="00511ED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ED7" w:rsidRDefault="00511ED7" w:rsidP="00511ED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511ED7" w:rsidTr="00511ED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ED7" w:rsidRDefault="00511ED7" w:rsidP="00511ED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15/10/2010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ED7" w:rsidRDefault="00511ED7" w:rsidP="00511ED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ED7" w:rsidRDefault="00511ED7" w:rsidP="00511ED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ED7" w:rsidRDefault="00511ED7" w:rsidP="00511ED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M.Cristina G.Rodriguez</w:t>
            </w:r>
          </w:p>
        </w:tc>
      </w:tr>
    </w:tbl>
    <w:p w:rsidR="00511ED7" w:rsidRDefault="00511ED7" w:rsidP="00511ED7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511ED7" w:rsidRPr="00511ED7" w:rsidRDefault="00511ED7" w:rsidP="00511ED7">
      <w:pPr>
        <w:pStyle w:val="Corpodetexto3"/>
        <w:widowControl w:val="0"/>
        <w:spacing w:after="0"/>
        <w:jc w:val="left"/>
        <w:rPr>
          <w:rFonts w:cs="Arial"/>
        </w:rPr>
      </w:pPr>
      <w:r w:rsidRPr="00511ED7">
        <w:rPr>
          <w:rFonts w:cs="Arial"/>
        </w:rPr>
        <w:lastRenderedPageBreak/>
        <w:t>Índice</w:t>
      </w:r>
    </w:p>
    <w:p w:rsidR="00511ED7" w:rsidRPr="00511ED7" w:rsidRDefault="00511ED7" w:rsidP="00511ED7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8470D9" w:rsidRDefault="00511ED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04389" w:history="1">
        <w:r w:rsidR="008470D9" w:rsidRPr="00EA691F">
          <w:rPr>
            <w:rStyle w:val="Hyperlink"/>
            <w:noProof/>
          </w:rPr>
          <w:t>1.</w:t>
        </w:r>
        <w:r w:rsidR="008470D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470D9" w:rsidRPr="00EA691F">
          <w:rPr>
            <w:rStyle w:val="Hyperlink"/>
            <w:noProof/>
          </w:rPr>
          <w:t>Pacote/Caso de Uso</w:t>
        </w:r>
        <w:r w:rsidR="008470D9">
          <w:rPr>
            <w:noProof/>
            <w:webHidden/>
          </w:rPr>
          <w:tab/>
        </w:r>
        <w:r w:rsidR="008470D9">
          <w:rPr>
            <w:noProof/>
            <w:webHidden/>
          </w:rPr>
          <w:fldChar w:fldCharType="begin"/>
        </w:r>
        <w:r w:rsidR="008470D9">
          <w:rPr>
            <w:noProof/>
            <w:webHidden/>
          </w:rPr>
          <w:instrText xml:space="preserve"> PAGEREF _Toc404604389 \h </w:instrText>
        </w:r>
        <w:r w:rsidR="008470D9">
          <w:rPr>
            <w:noProof/>
            <w:webHidden/>
          </w:rPr>
        </w:r>
        <w:r w:rsidR="008470D9">
          <w:rPr>
            <w:noProof/>
            <w:webHidden/>
          </w:rPr>
          <w:fldChar w:fldCharType="separate"/>
        </w:r>
        <w:r w:rsidR="008470D9">
          <w:rPr>
            <w:noProof/>
            <w:webHidden/>
          </w:rPr>
          <w:t>4</w:t>
        </w:r>
        <w:r w:rsidR="008470D9">
          <w:rPr>
            <w:noProof/>
            <w:webHidden/>
          </w:rPr>
          <w:fldChar w:fldCharType="end"/>
        </w:r>
      </w:hyperlink>
    </w:p>
    <w:p w:rsidR="008470D9" w:rsidRDefault="008470D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4390" w:history="1">
        <w:r w:rsidRPr="00EA691F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A691F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_Toc404604390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470D9" w:rsidRDefault="008470D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4391" w:history="1">
        <w:r w:rsidRPr="00EA691F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A691F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_Toc404604391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470D9" w:rsidRDefault="008470D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4392" w:history="1">
        <w:r w:rsidRPr="00EA691F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A691F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_Toc404604392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470D9" w:rsidRDefault="008470D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4393" w:history="1">
        <w:r w:rsidRPr="00EA691F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A691F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_Toc404604393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470D9" w:rsidRDefault="008470D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4394" w:history="1">
        <w:r w:rsidRPr="00EA691F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A691F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_Toc404604394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470D9" w:rsidRDefault="008470D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4395" w:history="1">
        <w:r w:rsidRPr="00EA691F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A691F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_Toc404604395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470D9" w:rsidRDefault="008470D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4396" w:history="1">
        <w:r w:rsidRPr="00EA691F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A691F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_Toc404604396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470D9" w:rsidRDefault="008470D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4397" w:history="1">
        <w:r w:rsidRPr="00EA691F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A691F">
          <w:rPr>
            <w:rStyle w:val="Hyperlink"/>
            <w:noProof/>
          </w:rPr>
          <w:t>Emitir conferencia da DIRF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_Toc404604397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470D9" w:rsidRDefault="008470D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4398" w:history="1">
        <w:r w:rsidRPr="00EA691F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A691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_Toc404604398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470D9" w:rsidRDefault="008470D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4399" w:history="1">
        <w:r w:rsidRPr="00EA691F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A691F">
          <w:rPr>
            <w:rStyle w:val="Hyperlink"/>
            <w:noProof/>
          </w:rPr>
          <w:t>Fluxo Alternativo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_Toc404604399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470D9" w:rsidRDefault="008470D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4400" w:history="1">
        <w:r w:rsidRPr="00EA691F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A691F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_Toc404604400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470D9" w:rsidRDefault="008470D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4401" w:history="1">
        <w:r w:rsidRPr="00EA691F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A691F">
          <w:rPr>
            <w:rStyle w:val="Hyperlink"/>
            <w:noProof/>
          </w:rPr>
          <w:t>Regras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_Toc404604401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470D9" w:rsidRDefault="008470D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4402" w:history="1">
        <w:r w:rsidRPr="00EA691F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A691F">
          <w:rPr>
            <w:rStyle w:val="Hyperlink"/>
            <w:noProof/>
          </w:rPr>
          <w:t>Verificar existência de arquivo da DIRF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_Toc404604402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470D9" w:rsidRDefault="008470D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4403" w:history="1">
        <w:r w:rsidRPr="00EA691F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A691F">
          <w:rPr>
            <w:rStyle w:val="Hyperlink"/>
            <w:noProof/>
          </w:rPr>
          <w:t>Recuperar dados da matricula informada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_Toc404604403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470D9" w:rsidRDefault="008470D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4404" w:history="1">
        <w:r w:rsidRPr="00EA691F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A691F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_Toc404604404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470D9" w:rsidRDefault="008470D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4405" w:history="1">
        <w:r w:rsidRPr="00EA691F">
          <w:rPr>
            <w:rStyle w:val="Hyperlink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A691F">
          <w:rPr>
            <w:rStyle w:val="Hyperlink"/>
            <w:noProof/>
          </w:rPr>
          <w:t>Layout do relatório – Cópia da DIRF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_Toc404604405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470D9" w:rsidRDefault="008470D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4406" w:history="1">
        <w:r w:rsidRPr="00EA691F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A691F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_Toc404604406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11ED7" w:rsidRDefault="00511ED7" w:rsidP="00511ED7">
      <w:pPr>
        <w:pStyle w:val="Sumrio1"/>
      </w:pPr>
      <w:r>
        <w:fldChar w:fldCharType="end"/>
      </w:r>
    </w:p>
    <w:p w:rsidR="00511ED7" w:rsidRDefault="00511ED7" w:rsidP="00511ED7">
      <w:pPr>
        <w:widowControl w:val="0"/>
        <w:rPr>
          <w:rFonts w:cs="Arial"/>
          <w:b/>
          <w:bCs/>
          <w:color w:val="000000"/>
        </w:rPr>
      </w:pPr>
    </w:p>
    <w:p w:rsidR="00511ED7" w:rsidRDefault="00511ED7" w:rsidP="00511ED7">
      <w:pPr>
        <w:pStyle w:val="Heading"/>
        <w:rPr>
          <w:rFonts w:cs="Arial"/>
          <w:szCs w:val="24"/>
          <w:lang w:val="pt-BR"/>
        </w:rPr>
      </w:pPr>
    </w:p>
    <w:p w:rsidR="00511ED7" w:rsidRDefault="00511ED7" w:rsidP="00511ED7">
      <w:pPr>
        <w:pStyle w:val="Heading"/>
      </w:pPr>
    </w:p>
    <w:p w:rsidR="00511ED7" w:rsidRDefault="00511ED7" w:rsidP="00511ED7">
      <w:pPr>
        <w:pStyle w:val="Heading"/>
        <w:jc w:val="center"/>
      </w:pPr>
    </w:p>
    <w:p w:rsidR="00511ED7" w:rsidRDefault="00511ED7" w:rsidP="00511ED7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511ED7" w:rsidRDefault="00511ED7" w:rsidP="00511ED7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04389"/>
      <w:r>
        <w:lastRenderedPageBreak/>
        <w:t>Pacote/Caso de Uso</w:t>
      </w:r>
      <w:bookmarkEnd w:id="1"/>
    </w:p>
    <w:p w:rsidR="00511ED7" w:rsidRDefault="00511ED7" w:rsidP="00511ED7"/>
    <w:p w:rsidR="00511ED7" w:rsidRDefault="00511ED7" w:rsidP="00511ED7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 xml:space="preserve">Emitir Conferencia da DIRF  </w:t>
      </w:r>
    </w:p>
    <w:p w:rsidR="00511ED7" w:rsidRDefault="00511ED7" w:rsidP="008470D9">
      <w:pPr>
        <w:pStyle w:val="Ttulo2"/>
      </w:pPr>
      <w:bookmarkStart w:id="2" w:name="_Toc404604390"/>
      <w:r>
        <w:t>Descrição</w:t>
      </w:r>
      <w:bookmarkEnd w:id="2"/>
    </w:p>
    <w:p w:rsidR="00511ED7" w:rsidRDefault="00511ED7" w:rsidP="00511ED7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Emissão do relatório referente à cópia dos dados individuais informados nos arquivos da DIRF.</w:t>
      </w:r>
    </w:p>
    <w:p w:rsidR="00511ED7" w:rsidRDefault="00511ED7" w:rsidP="00511ED7">
      <w:pPr>
        <w:pStyle w:val="Recuodecorpodetexto2"/>
        <w:widowControl w:val="0"/>
        <w:ind w:left="1620" w:firstLine="0"/>
        <w:rPr>
          <w:sz w:val="24"/>
        </w:rPr>
      </w:pPr>
    </w:p>
    <w:p w:rsidR="00511ED7" w:rsidRDefault="00511ED7" w:rsidP="008470D9">
      <w:pPr>
        <w:pStyle w:val="Ttulo2"/>
      </w:pPr>
      <w:bookmarkStart w:id="3" w:name="_Toc404604391"/>
      <w:r>
        <w:t>Requisitos atendidos</w:t>
      </w:r>
      <w:bookmarkEnd w:id="3"/>
    </w:p>
    <w:p w:rsidR="00511ED7" w:rsidRDefault="008470D9" w:rsidP="00511ED7">
      <w:r>
        <w:t>Módulo Geração de Arquivo - DIRF</w:t>
      </w:r>
    </w:p>
    <w:p w:rsidR="00511ED7" w:rsidRDefault="00511ED7" w:rsidP="00511ED7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604392"/>
      <w:r>
        <w:t>Conceito</w:t>
      </w:r>
      <w:bookmarkEnd w:id="4"/>
      <w:r>
        <w:tab/>
      </w:r>
    </w:p>
    <w:p w:rsidR="00511ED7" w:rsidRDefault="00511ED7" w:rsidP="008470D9">
      <w:pPr>
        <w:pStyle w:val="Ttulo2"/>
      </w:pPr>
      <w:bookmarkStart w:id="5" w:name="_Toc404604393"/>
      <w:r>
        <w:t>Conceitos principais</w:t>
      </w:r>
      <w:bookmarkEnd w:id="5"/>
    </w:p>
    <w:p w:rsidR="00511ED7" w:rsidRDefault="00511ED7" w:rsidP="00511ED7">
      <w:pPr>
        <w:pStyle w:val="Cabealho"/>
        <w:ind w:left="1080"/>
        <w:rPr>
          <w:rFonts w:cs="Arial"/>
        </w:rPr>
      </w:pPr>
    </w:p>
    <w:p w:rsidR="00511ED7" w:rsidRDefault="00511ED7" w:rsidP="00511ED7">
      <w:pPr>
        <w:pStyle w:val="Cabealho"/>
        <w:ind w:left="1080"/>
        <w:rPr>
          <w:rFonts w:cs="Arial"/>
          <w:b/>
          <w:bCs/>
        </w:rPr>
      </w:pPr>
      <w:r>
        <w:rPr>
          <w:rFonts w:cs="Arial"/>
          <w:b/>
          <w:bCs/>
        </w:rPr>
        <w:t xml:space="preserve">Histórico de Obrigação Legal  </w:t>
      </w:r>
    </w:p>
    <w:p w:rsidR="00511ED7" w:rsidRDefault="00511ED7" w:rsidP="00511ED7">
      <w:pPr>
        <w:pStyle w:val="Cabealho"/>
        <w:ind w:left="1418"/>
        <w:rPr>
          <w:rFonts w:cs="Arial"/>
        </w:rPr>
      </w:pPr>
      <w:r>
        <w:rPr>
          <w:rFonts w:cs="Arial"/>
        </w:rPr>
        <w:t>Registro de todas as solicitações de geração de arquivo da DIRF – Tipo de Obrigações = 2</w:t>
      </w:r>
    </w:p>
    <w:p w:rsidR="00511ED7" w:rsidRDefault="00511ED7" w:rsidP="00511ED7">
      <w:pPr>
        <w:pStyle w:val="Cabealho"/>
        <w:ind w:left="1080"/>
        <w:rPr>
          <w:rFonts w:cs="Arial"/>
        </w:rPr>
      </w:pPr>
    </w:p>
    <w:p w:rsidR="00511ED7" w:rsidRDefault="00511ED7" w:rsidP="00511ED7">
      <w:pPr>
        <w:pStyle w:val="Cabealho"/>
        <w:ind w:left="1080"/>
        <w:rPr>
          <w:rFonts w:cs="Arial"/>
          <w:b/>
          <w:bCs/>
        </w:rPr>
      </w:pPr>
      <w:r>
        <w:rPr>
          <w:rFonts w:cs="Arial"/>
          <w:b/>
          <w:bCs/>
        </w:rPr>
        <w:t>Dados analíticos da DIRF</w:t>
      </w:r>
    </w:p>
    <w:p w:rsidR="00511ED7" w:rsidRDefault="00511ED7" w:rsidP="00511ED7">
      <w:pPr>
        <w:pStyle w:val="Cabealho"/>
        <w:ind w:left="1418"/>
        <w:rPr>
          <w:rFonts w:cs="Arial"/>
        </w:rPr>
      </w:pPr>
      <w:r>
        <w:rPr>
          <w:rFonts w:cs="Arial"/>
        </w:rPr>
        <w:t>Conjunto de registros que compõem os dados dos arquivos da DIRF, gerados conforme solicitação.</w:t>
      </w:r>
    </w:p>
    <w:p w:rsidR="00511ED7" w:rsidRDefault="00511ED7" w:rsidP="00511ED7">
      <w:pPr>
        <w:rPr>
          <w:rFonts w:cs="Arial"/>
        </w:rPr>
      </w:pPr>
    </w:p>
    <w:p w:rsidR="00511ED7" w:rsidRDefault="00511ED7" w:rsidP="008470D9">
      <w:pPr>
        <w:pStyle w:val="Ttulo2"/>
      </w:pPr>
      <w:bookmarkStart w:id="6" w:name="_Toc404604394"/>
      <w:r>
        <w:t>Conceitos associados</w:t>
      </w:r>
      <w:bookmarkEnd w:id="6"/>
    </w:p>
    <w:p w:rsidR="00511ED7" w:rsidRDefault="008470D9" w:rsidP="008470D9">
      <w:pPr>
        <w:pStyle w:val="Cabealho"/>
        <w:rPr>
          <w:rFonts w:eastAsia="Arial Unicode MS"/>
        </w:rPr>
      </w:pPr>
      <w:r>
        <w:rPr>
          <w:rFonts w:cs="Arial"/>
        </w:rPr>
        <w:t>Não se aplica</w:t>
      </w:r>
    </w:p>
    <w:p w:rsidR="00511ED7" w:rsidRDefault="00511ED7" w:rsidP="00511ED7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604395"/>
      <w:r>
        <w:lastRenderedPageBreak/>
        <w:t>Diagrama</w:t>
      </w:r>
      <w:bookmarkEnd w:id="7"/>
    </w:p>
    <w:p w:rsidR="00511ED7" w:rsidRDefault="00511ED7" w:rsidP="00511ED7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511ED7" w:rsidRDefault="00511ED7" w:rsidP="00511ED7">
      <w:pPr>
        <w:widowControl w:val="0"/>
        <w:jc w:val="center"/>
        <w:rPr>
          <w:rFonts w:cs="Arial"/>
        </w:rPr>
      </w:pPr>
    </w:p>
    <w:p w:rsidR="00511ED7" w:rsidRDefault="008470D9" w:rsidP="008470D9">
      <w:pPr>
        <w:widowControl w:val="0"/>
        <w:jc w:val="left"/>
        <w:rPr>
          <w:rFonts w:cs="Arial"/>
        </w:rPr>
      </w:pPr>
      <w:r>
        <w:rPr>
          <w:rFonts w:cs="Arial"/>
        </w:rPr>
        <w:t>Não se aplica.</w:t>
      </w:r>
    </w:p>
    <w:p w:rsidR="00511ED7" w:rsidRDefault="00511ED7" w:rsidP="00511ED7">
      <w:pPr>
        <w:widowControl w:val="0"/>
        <w:jc w:val="center"/>
        <w:rPr>
          <w:rFonts w:cs="Arial"/>
        </w:rPr>
      </w:pPr>
    </w:p>
    <w:p w:rsidR="00511ED7" w:rsidRDefault="00511ED7" w:rsidP="00511ED7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604396"/>
      <w:r>
        <w:lastRenderedPageBreak/>
        <w:t>Casos de Uso</w:t>
      </w:r>
      <w:bookmarkEnd w:id="8"/>
    </w:p>
    <w:p w:rsidR="00511ED7" w:rsidRDefault="00511ED7" w:rsidP="00511ED7"/>
    <w:p w:rsidR="00511ED7" w:rsidRDefault="00511ED7" w:rsidP="008470D9">
      <w:pPr>
        <w:pStyle w:val="Ttulo2"/>
      </w:pPr>
      <w:bookmarkStart w:id="9" w:name="_Toc404604397"/>
      <w:r>
        <w:t>Emitir conferencia da DIRF</w:t>
      </w:r>
      <w:bookmarkEnd w:id="9"/>
    </w:p>
    <w:p w:rsidR="00511ED7" w:rsidRDefault="00511ED7" w:rsidP="00511ED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4604398"/>
      <w:r>
        <w:t>Fluxo Básico</w:t>
      </w:r>
      <w:bookmarkEnd w:id="10"/>
    </w:p>
    <w:p w:rsidR="00511ED7" w:rsidRDefault="00511ED7" w:rsidP="00511ED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“Emitir relatório para Conferencia da DIRF” do Menu.</w:t>
      </w:r>
    </w:p>
    <w:p w:rsidR="00511ED7" w:rsidRDefault="00511ED7" w:rsidP="00511ED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apresenta tela para o operador informar o filtro de pesquisa.  </w:t>
      </w:r>
    </w:p>
    <w:p w:rsidR="00511ED7" w:rsidRDefault="00511ED7" w:rsidP="00511ED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dados desejados para a pesquisa  e submete a operação ‘Emitir’.</w:t>
      </w:r>
    </w:p>
    <w:p w:rsidR="00511ED7" w:rsidRDefault="00511ED7" w:rsidP="00511ED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aplica a regra 5.1 para validar os dados informados e recuperar o(s) Histórico(s) existente(s).</w:t>
      </w:r>
    </w:p>
    <w:p w:rsidR="00511ED7" w:rsidRDefault="00511ED7" w:rsidP="00511ED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aplicar a regra 5.2 para recuperar os dados da matricula.</w:t>
      </w:r>
    </w:p>
    <w:p w:rsidR="00511ED7" w:rsidRDefault="00511ED7" w:rsidP="00511ED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A partir do registro recuperado, formatar uma pagina do relatório, que consta no anexo 1.</w:t>
      </w:r>
    </w:p>
    <w:p w:rsidR="00511ED7" w:rsidRDefault="00511ED7" w:rsidP="00511ED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Ao final do tratamento do(s) histórico(s) O sistema apresenta em formato PDF o relatório gerado.</w:t>
      </w:r>
    </w:p>
    <w:p w:rsidR="00511ED7" w:rsidRDefault="00511ED7" w:rsidP="00511ED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604399"/>
      <w:r>
        <w:t>Fluxo Alternativo</w:t>
      </w:r>
      <w:bookmarkEnd w:id="11"/>
      <w:r>
        <w:t xml:space="preserve">  </w:t>
      </w:r>
    </w:p>
    <w:p w:rsidR="00511ED7" w:rsidRDefault="00511ED7" w:rsidP="00511ED7">
      <w:pPr>
        <w:pStyle w:val="Ttulo4"/>
        <w:numPr>
          <w:ilvl w:val="0"/>
          <w:numId w:val="0"/>
        </w:numPr>
        <w:ind w:left="2160" w:hanging="1080"/>
      </w:pPr>
      <w:r>
        <w:t>Não se aplica</w:t>
      </w:r>
    </w:p>
    <w:p w:rsidR="00511ED7" w:rsidRDefault="00511ED7" w:rsidP="00511ED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604400"/>
      <w:r>
        <w:t>Exceções</w:t>
      </w:r>
      <w:bookmarkEnd w:id="12"/>
    </w:p>
    <w:p w:rsidR="00511ED7" w:rsidRDefault="00511ED7" w:rsidP="00511ED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Ao final do tratamento de todos os históricos recuperados, caso a matricula informada não tenha sido localizada, apresentar a mensagem – nnnn “Matricula informada não localizada no(s) arquivo(s) da DIRF referente ao órgão e ano base informado” </w:t>
      </w:r>
    </w:p>
    <w:p w:rsidR="00511ED7" w:rsidRDefault="00511ED7" w:rsidP="00511ED7">
      <w:pPr>
        <w:pStyle w:val="Recuodecorpodetexto"/>
      </w:pPr>
    </w:p>
    <w:p w:rsidR="00511ED7" w:rsidRDefault="00511ED7" w:rsidP="00511ED7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3" w:name="_Toc404604401"/>
      <w:r>
        <w:lastRenderedPageBreak/>
        <w:t>Regras</w:t>
      </w:r>
      <w:bookmarkEnd w:id="13"/>
    </w:p>
    <w:p w:rsidR="00511ED7" w:rsidRDefault="00511ED7" w:rsidP="00511ED7"/>
    <w:p w:rsidR="00511ED7" w:rsidRDefault="00511ED7" w:rsidP="008470D9">
      <w:pPr>
        <w:pStyle w:val="Ttulo2"/>
      </w:pPr>
      <w:bookmarkStart w:id="14" w:name="_Toc404604402"/>
      <w:r>
        <w:t>Verificar existência de arquivo da DIRF</w:t>
      </w:r>
      <w:bookmarkEnd w:id="14"/>
    </w:p>
    <w:p w:rsidR="00511ED7" w:rsidRDefault="00511ED7" w:rsidP="00511ED7">
      <w:pPr>
        <w:ind w:left="1080"/>
        <w:rPr>
          <w:rFonts w:cs="Arial"/>
        </w:rPr>
      </w:pPr>
      <w:r>
        <w:rPr>
          <w:rFonts w:cs="Arial"/>
        </w:rPr>
        <w:t>Recuperar  os históricos de obrigação do tipo DIRF para o ano base solicitado pelo operador e ainda que seja referente a arquivo gerado pelo sistema e situação diferente de 1 (geração solicitada); 2 (solicitação agendada),  ou 3 (geração com problema)</w:t>
      </w:r>
    </w:p>
    <w:p w:rsidR="00511ED7" w:rsidRDefault="00511ED7" w:rsidP="00511ED7">
      <w:pPr>
        <w:ind w:left="1080"/>
        <w:rPr>
          <w:rFonts w:cs="Arial"/>
        </w:rPr>
      </w:pPr>
    </w:p>
    <w:p w:rsidR="00511ED7" w:rsidRDefault="00511ED7" w:rsidP="00511ED7">
      <w:pPr>
        <w:ind w:left="1080"/>
        <w:rPr>
          <w:rFonts w:cs="Arial"/>
        </w:rPr>
      </w:pPr>
      <w:r>
        <w:rPr>
          <w:rFonts w:cs="Arial"/>
        </w:rPr>
        <w:t>Caso não seja localizado nenhum registro apresentar mensagem nnnn – “Não existe DIRF gerada para o órgão e ano base informado”.</w:t>
      </w:r>
    </w:p>
    <w:p w:rsidR="00511ED7" w:rsidRDefault="00511ED7" w:rsidP="00511ED7">
      <w:pPr>
        <w:rPr>
          <w:rFonts w:cs="Arial"/>
        </w:rPr>
      </w:pPr>
    </w:p>
    <w:p w:rsidR="00511ED7" w:rsidRDefault="00511ED7" w:rsidP="008470D9">
      <w:pPr>
        <w:pStyle w:val="Ttulo2"/>
      </w:pPr>
      <w:bookmarkStart w:id="15" w:name="_Toc404604403"/>
      <w:r>
        <w:t>Recuperar dados da matricula informada</w:t>
      </w:r>
      <w:bookmarkEnd w:id="15"/>
      <w:r>
        <w:t xml:space="preserve"> </w:t>
      </w:r>
    </w:p>
    <w:p w:rsidR="00511ED7" w:rsidRDefault="00511ED7" w:rsidP="00511ED7">
      <w:pPr>
        <w:ind w:left="1080"/>
        <w:rPr>
          <w:rFonts w:cs="Arial"/>
        </w:rPr>
      </w:pPr>
      <w:r>
        <w:rPr>
          <w:rFonts w:cs="Arial"/>
        </w:rPr>
        <w:t>Obter no conceito “Conteúdo do arquivo da DIRF” o  registro que possua o campo matricula igual ao informado.</w:t>
      </w:r>
    </w:p>
    <w:p w:rsidR="00511ED7" w:rsidRDefault="00511ED7" w:rsidP="00511ED7">
      <w:pPr>
        <w:ind w:left="1080"/>
        <w:rPr>
          <w:rFonts w:cs="Arial"/>
        </w:rPr>
      </w:pPr>
      <w:r>
        <w:rPr>
          <w:rFonts w:cs="Arial"/>
        </w:rPr>
        <w:t xml:space="preserve">Caso não seja localizado nenhum registro desconsiderar o histórico, o tratamento de exceção será feito apenas ao final. </w:t>
      </w:r>
    </w:p>
    <w:p w:rsidR="00511ED7" w:rsidRDefault="00511ED7" w:rsidP="00511ED7">
      <w:pPr>
        <w:pStyle w:val="Cabealho"/>
        <w:rPr>
          <w:rFonts w:cs="Arial"/>
        </w:rPr>
      </w:pPr>
      <w:r>
        <w:rPr>
          <w:rFonts w:cs="Arial"/>
        </w:rPr>
        <w:br w:type="page"/>
      </w:r>
    </w:p>
    <w:p w:rsidR="00511ED7" w:rsidRDefault="00511ED7" w:rsidP="00511ED7">
      <w:pPr>
        <w:pStyle w:val="Ttulo1"/>
        <w:keepNext w:val="0"/>
        <w:widowControl w:val="0"/>
        <w:spacing w:before="0" w:line="240" w:lineRule="auto"/>
        <w:ind w:left="540" w:hanging="540"/>
      </w:pPr>
      <w:bookmarkStart w:id="16" w:name="_Toc404604404"/>
      <w:r>
        <w:lastRenderedPageBreak/>
        <w:t>Anexos</w:t>
      </w:r>
      <w:bookmarkEnd w:id="16"/>
    </w:p>
    <w:p w:rsidR="00511ED7" w:rsidRDefault="00511ED7" w:rsidP="00511ED7"/>
    <w:p w:rsidR="00511ED7" w:rsidRDefault="00511ED7" w:rsidP="008470D9">
      <w:pPr>
        <w:pStyle w:val="Ttulo2"/>
      </w:pPr>
      <w:bookmarkStart w:id="17" w:name="_Toc404604405"/>
      <w:r>
        <w:t>Layout do relatório – Cópia da DIRF</w:t>
      </w:r>
      <w:bookmarkEnd w:id="17"/>
    </w:p>
    <w:p w:rsidR="00511ED7" w:rsidRDefault="00511ED7" w:rsidP="00511ED7">
      <w:pPr>
        <w:widowControl w:val="0"/>
        <w:ind w:left="1080"/>
        <w:rPr>
          <w:rFonts w:cs="Arial"/>
        </w:rPr>
      </w:pPr>
    </w:p>
    <w:p w:rsidR="00511ED7" w:rsidRDefault="00511ED7" w:rsidP="00511ED7">
      <w:pPr>
        <w:widowControl w:val="0"/>
        <w:rPr>
          <w:rFonts w:cs="Arial"/>
        </w:rPr>
      </w:pPr>
    </w:p>
    <w:p w:rsidR="00511ED7" w:rsidRDefault="00511ED7" w:rsidP="00511ED7">
      <w:pPr>
        <w:widowControl w:val="0"/>
        <w:ind w:left="540"/>
        <w:rPr>
          <w:rFonts w:cs="Arial"/>
        </w:rPr>
      </w:pPr>
    </w:p>
    <w:p w:rsidR="00511ED7" w:rsidRDefault="00511ED7" w:rsidP="00511ED7">
      <w:pPr>
        <w:widowControl w:val="0"/>
        <w:ind w:left="540"/>
        <w:rPr>
          <w:rFonts w:cs="Arial"/>
        </w:rPr>
      </w:pPr>
      <w:r>
        <w:rPr>
          <w:rFonts w:cs="Arial"/>
        </w:rPr>
        <w:br w:type="page"/>
      </w:r>
    </w:p>
    <w:p w:rsidR="00511ED7" w:rsidRDefault="00511ED7" w:rsidP="00511ED7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18" w:name="_Toc404604406"/>
      <w:r>
        <w:lastRenderedPageBreak/>
        <w:t>Revisões</w:t>
      </w:r>
      <w:bookmarkEnd w:id="18"/>
    </w:p>
    <w:p w:rsidR="00511ED7" w:rsidRDefault="00511ED7" w:rsidP="00511ED7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511ED7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nil"/>
            </w:tcBorders>
          </w:tcPr>
          <w:p w:rsidR="00511ED7" w:rsidRPr="00511ED7" w:rsidRDefault="00511ED7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11ED7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auto"/>
            </w:tcBorders>
          </w:tcPr>
          <w:p w:rsidR="00511ED7" w:rsidRPr="00511ED7" w:rsidRDefault="00511ED7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11ED7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11ED7" w:rsidRPr="00511ED7" w:rsidRDefault="00511ED7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11ED7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11ED7" w:rsidRPr="00511ED7" w:rsidRDefault="00511ED7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511ED7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11ED7" w:rsidRPr="00511ED7" w:rsidRDefault="00511ED7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11ED7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511ED7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1ED7" w:rsidRDefault="00511ED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11ED7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1ED7" w:rsidRDefault="00511ED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11ED7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1ED7" w:rsidRDefault="00511ED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11ED7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ED7" w:rsidRDefault="00511ED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11ED7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1ED7" w:rsidRDefault="00511ED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11ED7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1ED7" w:rsidRDefault="00511ED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11ED7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11ED7" w:rsidRDefault="00511ED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11ED7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11ED7" w:rsidRDefault="00511ED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11ED7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11ED7" w:rsidRDefault="00511ED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11ED7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11ED7" w:rsidRDefault="00511ED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11ED7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11ED7" w:rsidRDefault="00511ED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11ED7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11ED7" w:rsidRDefault="00511ED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11ED7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1ED7" w:rsidRDefault="00511ED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11ED7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1ED7" w:rsidRDefault="00511ED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  <w:szCs w:val="20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11ED7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11ED7" w:rsidRDefault="00511ED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Checklist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11ED7" w:rsidRDefault="00511ED7" w:rsidP="00FF700E">
            <w:pPr>
              <w:pStyle w:val="Cabealho"/>
              <w:tabs>
                <w:tab w:val="left" w:pos="708"/>
              </w:tabs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checklist </w:t>
            </w:r>
            <w:r>
              <w:rPr>
                <w:rFonts w:cs="Arial"/>
                <w:sz w:val="16"/>
              </w:rPr>
              <w:lastRenderedPageBreak/>
              <w:t>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11ED7" w:rsidRDefault="00511ED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511ED7" w:rsidRDefault="00511ED7" w:rsidP="00511ED7">
      <w:pPr>
        <w:pStyle w:val="Recuodecorpodetexto"/>
      </w:pPr>
    </w:p>
    <w:p w:rsidR="00511ED7" w:rsidRDefault="00511ED7" w:rsidP="00511ED7"/>
    <w:p w:rsidR="00511ED7" w:rsidRDefault="00511ED7" w:rsidP="00511ED7"/>
    <w:p w:rsidR="00511ED7" w:rsidRDefault="00511ED7" w:rsidP="00511ED7"/>
    <w:p w:rsidR="00511ED7" w:rsidRDefault="00511ED7" w:rsidP="00511ED7"/>
    <w:p w:rsidR="00511ED7" w:rsidRDefault="00511ED7" w:rsidP="00511ED7"/>
    <w:p w:rsidR="00511ED7" w:rsidRDefault="00511ED7" w:rsidP="00511ED7"/>
    <w:p w:rsidR="00511ED7" w:rsidRDefault="00511ED7" w:rsidP="00511ED7"/>
    <w:p w:rsidR="00511ED7" w:rsidRDefault="00511ED7" w:rsidP="00511ED7"/>
    <w:p w:rsidR="00511ED7" w:rsidRDefault="00511ED7" w:rsidP="00511ED7"/>
    <w:p w:rsidR="00511ED7" w:rsidRDefault="00511ED7" w:rsidP="00511ED7"/>
    <w:p w:rsidR="00511ED7" w:rsidRDefault="00511ED7" w:rsidP="00511ED7"/>
    <w:p w:rsidR="00511ED7" w:rsidRDefault="00511ED7" w:rsidP="00511ED7"/>
    <w:p w:rsidR="00F41655" w:rsidRPr="00511ED7" w:rsidRDefault="00F41655" w:rsidP="00511ED7"/>
    <w:sectPr w:rsidR="00F41655" w:rsidRPr="00511ED7" w:rsidSect="008470D9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31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1ED7" w:rsidRDefault="00511ED7" w:rsidP="002908D9">
      <w:r>
        <w:separator/>
      </w:r>
    </w:p>
  </w:endnote>
  <w:endnote w:type="continuationSeparator" w:id="0">
    <w:p w:rsidR="00511ED7" w:rsidRDefault="00511ED7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8470D9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511ED7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M.Cristina G. Rodriguez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8470D9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8470D9">
            <w:rPr>
              <w:sz w:val="20"/>
              <w:szCs w:val="20"/>
            </w:rPr>
            <w:t>Keila Joanês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8470D9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511ED7">
            <w:rPr>
              <w:b/>
              <w:sz w:val="20"/>
              <w:szCs w:val="20"/>
            </w:rPr>
            <w:t>Geração de Arquivos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511ED7">
            <w:rPr>
              <w:b/>
              <w:sz w:val="20"/>
              <w:szCs w:val="20"/>
            </w:rPr>
            <w:t xml:space="preserve"> DIRF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8470D9" w:rsidRPr="008470D9">
            <w:rPr>
              <w:b/>
              <w:sz w:val="20"/>
              <w:szCs w:val="20"/>
            </w:rPr>
            <w:t>UCS0703 - Relatório da DIRF para Conferencia.doc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4A66956C" wp14:editId="5C7F33D0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1ED7" w:rsidRDefault="00511ED7" w:rsidP="002908D9">
      <w:r>
        <w:separator/>
      </w:r>
    </w:p>
  </w:footnote>
  <w:footnote w:type="continuationSeparator" w:id="0">
    <w:p w:rsidR="00511ED7" w:rsidRDefault="00511ED7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8470D9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0F8911E4" wp14:editId="18801473">
          <wp:simplePos x="0" y="0"/>
          <wp:positionH relativeFrom="column">
            <wp:posOffset>4705350</wp:posOffset>
          </wp:positionH>
          <wp:positionV relativeFrom="paragraph">
            <wp:posOffset>-197485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49D313C" wp14:editId="1D7679C8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652A9CDC" wp14:editId="2ED08E65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11F396CE" wp14:editId="48ED15B5">
          <wp:simplePos x="0" y="0"/>
          <wp:positionH relativeFrom="column">
            <wp:posOffset>4667250</wp:posOffset>
          </wp:positionH>
          <wp:positionV relativeFrom="paragraph">
            <wp:posOffset>-149860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987C6C6C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1ED7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2E3979"/>
    <w:rsid w:val="003274E5"/>
    <w:rsid w:val="003328F5"/>
    <w:rsid w:val="00374B36"/>
    <w:rsid w:val="0037750D"/>
    <w:rsid w:val="00381644"/>
    <w:rsid w:val="00463AB4"/>
    <w:rsid w:val="004E0834"/>
    <w:rsid w:val="004F657F"/>
    <w:rsid w:val="00511ED7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470D9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11ED7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511ED7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8470D9"/>
    <w:pPr>
      <w:numPr>
        <w:ilvl w:val="1"/>
        <w:numId w:val="17"/>
      </w:numPr>
      <w:tabs>
        <w:tab w:val="clear" w:pos="792"/>
        <w:tab w:val="num" w:pos="1134"/>
      </w:tabs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511ED7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511ED7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511ED7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511ED7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511ED7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511ED7"/>
    <w:pPr>
      <w:ind w:left="0"/>
    </w:pPr>
  </w:style>
  <w:style w:type="paragraph" w:styleId="ndicedeilustraes">
    <w:name w:val="table of figures"/>
    <w:basedOn w:val="Normal"/>
    <w:next w:val="Normal"/>
    <w:semiHidden/>
    <w:rsid w:val="00511ED7"/>
  </w:style>
  <w:style w:type="paragraph" w:styleId="Sumrio2">
    <w:name w:val="toc 2"/>
    <w:basedOn w:val="Normal"/>
    <w:next w:val="Normal"/>
    <w:autoRedefine/>
    <w:uiPriority w:val="39"/>
    <w:rsid w:val="00511ED7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11ED7"/>
    <w:pPr>
      <w:ind w:left="480"/>
    </w:pPr>
  </w:style>
  <w:style w:type="character" w:styleId="Hyperlink">
    <w:name w:val="Hyperlink"/>
    <w:basedOn w:val="Fontepargpadro"/>
    <w:uiPriority w:val="99"/>
    <w:rsid w:val="00511ED7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511ED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11ED7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511ED7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511ED7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511ED7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511ED7"/>
    <w:rPr>
      <w:sz w:val="16"/>
    </w:rPr>
  </w:style>
  <w:style w:type="character" w:styleId="Nmerodepgina">
    <w:name w:val="page number"/>
    <w:basedOn w:val="Fontepargpadro"/>
    <w:rsid w:val="00511ED7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511ED7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511ED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11ED7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511ED7"/>
  </w:style>
  <w:style w:type="paragraph" w:styleId="Corpodetexto">
    <w:name w:val="Body Text"/>
    <w:basedOn w:val="Normal"/>
    <w:link w:val="CorpodetextoChar"/>
    <w:rsid w:val="00511ED7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511ED7"/>
    <w:rPr>
      <w:rFonts w:eastAsia="Arial Unicode MS"/>
    </w:rPr>
  </w:style>
  <w:style w:type="paragraph" w:customStyle="1" w:styleId="tabletext">
    <w:name w:val="tabletext"/>
    <w:basedOn w:val="Normal"/>
    <w:rsid w:val="00511ED7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511ED7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511ED7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511ED7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511ED7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511ED7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511ED7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511ED7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511ED7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511ED7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11ED7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511ED7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8470D9"/>
    <w:pPr>
      <w:numPr>
        <w:ilvl w:val="1"/>
        <w:numId w:val="17"/>
      </w:numPr>
      <w:tabs>
        <w:tab w:val="clear" w:pos="792"/>
        <w:tab w:val="num" w:pos="1134"/>
      </w:tabs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511ED7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511ED7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511ED7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511ED7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511ED7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511ED7"/>
    <w:pPr>
      <w:ind w:left="0"/>
    </w:pPr>
  </w:style>
  <w:style w:type="paragraph" w:styleId="ndicedeilustraes">
    <w:name w:val="table of figures"/>
    <w:basedOn w:val="Normal"/>
    <w:next w:val="Normal"/>
    <w:semiHidden/>
    <w:rsid w:val="00511ED7"/>
  </w:style>
  <w:style w:type="paragraph" w:styleId="Sumrio2">
    <w:name w:val="toc 2"/>
    <w:basedOn w:val="Normal"/>
    <w:next w:val="Normal"/>
    <w:autoRedefine/>
    <w:uiPriority w:val="39"/>
    <w:rsid w:val="00511ED7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11ED7"/>
    <w:pPr>
      <w:ind w:left="480"/>
    </w:pPr>
  </w:style>
  <w:style w:type="character" w:styleId="Hyperlink">
    <w:name w:val="Hyperlink"/>
    <w:basedOn w:val="Fontepargpadro"/>
    <w:uiPriority w:val="99"/>
    <w:rsid w:val="00511ED7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511ED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11ED7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511ED7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511ED7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511ED7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511ED7"/>
    <w:rPr>
      <w:sz w:val="16"/>
    </w:rPr>
  </w:style>
  <w:style w:type="character" w:styleId="Nmerodepgina">
    <w:name w:val="page number"/>
    <w:basedOn w:val="Fontepargpadro"/>
    <w:rsid w:val="00511ED7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511ED7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511ED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11ED7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511ED7"/>
  </w:style>
  <w:style w:type="paragraph" w:styleId="Corpodetexto">
    <w:name w:val="Body Text"/>
    <w:basedOn w:val="Normal"/>
    <w:link w:val="CorpodetextoChar"/>
    <w:rsid w:val="00511ED7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511ED7"/>
    <w:rPr>
      <w:rFonts w:eastAsia="Arial Unicode MS"/>
    </w:rPr>
  </w:style>
  <w:style w:type="paragraph" w:customStyle="1" w:styleId="tabletext">
    <w:name w:val="tabletext"/>
    <w:basedOn w:val="Normal"/>
    <w:rsid w:val="00511ED7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511ED7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511ED7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511ED7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511ED7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511ED7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511ED7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511ED7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511ED7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511ED7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20898C-1370-480D-97F7-11256CACC0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10</Pages>
  <Words>670</Words>
  <Characters>4728</Characters>
  <Application>Microsoft Office Word</Application>
  <DocSecurity>0</DocSecurity>
  <Lines>39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5388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2014-11-09T04:09:00Z</cp:lastPrinted>
  <dcterms:created xsi:type="dcterms:W3CDTF">2014-11-09T04:08:00Z</dcterms:created>
  <dcterms:modified xsi:type="dcterms:W3CDTF">2014-11-24T16:57:00Z</dcterms:modified>
</cp:coreProperties>
</file>