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</w:t>
      </w:r>
      <w:r w:rsidR="003A0E2E">
        <w:rPr>
          <w:b/>
          <w:color w:val="000080"/>
          <w:sz w:val="40"/>
          <w:szCs w:val="40"/>
        </w:rPr>
        <w:t>97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A911E4">
        <w:rPr>
          <w:b/>
          <w:color w:val="000080"/>
          <w:sz w:val="40"/>
          <w:szCs w:val="40"/>
        </w:rPr>
        <w:t xml:space="preserve">Pesquisar </w:t>
      </w:r>
      <w:r w:rsidR="008E030C">
        <w:rPr>
          <w:b/>
          <w:color w:val="000080"/>
          <w:sz w:val="40"/>
          <w:szCs w:val="40"/>
        </w:rPr>
        <w:t>Log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A911E4" w:rsidP="008E030C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8E030C">
              <w:rPr>
                <w:rFonts w:cs="Arial"/>
              </w:rPr>
              <w:t>9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3A0E2E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799805" w:history="1">
        <w:r w:rsidR="003A0E2E" w:rsidRPr="00106AAC">
          <w:rPr>
            <w:rStyle w:val="Hyperlink"/>
            <w:noProof/>
          </w:rPr>
          <w:t>1.</w:t>
        </w:r>
        <w:r w:rsidR="003A0E2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A0E2E" w:rsidRPr="00106AAC">
          <w:rPr>
            <w:rStyle w:val="Hyperlink"/>
            <w:noProof/>
          </w:rPr>
          <w:t>Pacote/Caso de Uso</w:t>
        </w:r>
        <w:r w:rsidR="003A0E2E">
          <w:rPr>
            <w:noProof/>
            <w:webHidden/>
          </w:rPr>
          <w:tab/>
        </w:r>
        <w:r w:rsidR="003A0E2E">
          <w:rPr>
            <w:noProof/>
            <w:webHidden/>
          </w:rPr>
          <w:fldChar w:fldCharType="begin"/>
        </w:r>
        <w:r w:rsidR="003A0E2E">
          <w:rPr>
            <w:noProof/>
            <w:webHidden/>
          </w:rPr>
          <w:instrText xml:space="preserve"> PAGEREF _Toc80799805 \h </w:instrText>
        </w:r>
        <w:r w:rsidR="003A0E2E">
          <w:rPr>
            <w:noProof/>
            <w:webHidden/>
          </w:rPr>
        </w:r>
        <w:r w:rsidR="003A0E2E">
          <w:rPr>
            <w:noProof/>
            <w:webHidden/>
          </w:rPr>
          <w:fldChar w:fldCharType="separate"/>
        </w:r>
        <w:r w:rsidR="003A0E2E">
          <w:rPr>
            <w:noProof/>
            <w:webHidden/>
          </w:rPr>
          <w:t>4</w:t>
        </w:r>
        <w:r w:rsidR="003A0E2E"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06" w:history="1">
        <w:r w:rsidRPr="00106AAC">
          <w:rPr>
            <w:rStyle w:val="Hyperlink"/>
            <w:noProof/>
          </w:rPr>
          <w:t>Pesquisar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07" w:history="1">
        <w:r w:rsidRPr="00106AA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08" w:history="1">
        <w:r w:rsidRPr="00106AAC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09" w:history="1">
        <w:r w:rsidRPr="00106AA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0" w:history="1">
        <w:r w:rsidRPr="00106AA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1" w:history="1">
        <w:r w:rsidRPr="00106AA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2" w:history="1">
        <w:r w:rsidRPr="00106AA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3" w:history="1">
        <w:r w:rsidRPr="00106AA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4" w:history="1">
        <w:r w:rsidRPr="00106AA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Pesquisar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5" w:history="1">
        <w:r w:rsidRPr="00106AA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6" w:history="1">
        <w:r w:rsidRPr="00106AAC">
          <w:rPr>
            <w:rStyle w:val="Hyperlink"/>
            <w:noProof/>
          </w:rPr>
          <w:t>Fluxo Alternativo A1 (Imprimir no formato)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7" w:history="1">
        <w:r w:rsidRPr="00106AA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8" w:history="1">
        <w:r w:rsidRPr="00106AA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19" w:history="1">
        <w:r w:rsidRPr="00106AAC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A0E2E" w:rsidRDefault="003A0E2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799820" w:history="1">
        <w:r w:rsidRPr="00106AAC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06AAC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_Toc80799820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80799805"/>
      <w:r>
        <w:lastRenderedPageBreak/>
        <w:t>Pacote/Caso de Uso</w:t>
      </w:r>
      <w:bookmarkEnd w:id="1"/>
    </w:p>
    <w:p w:rsidR="00AE2BF8" w:rsidRDefault="00AE2BF8" w:rsidP="00AE2BF8"/>
    <w:p w:rsidR="00AE2BF8" w:rsidRDefault="006916FB" w:rsidP="00232F60">
      <w:pPr>
        <w:pStyle w:val="Subttulo"/>
      </w:pPr>
      <w:bookmarkStart w:id="2" w:name="_Toc80799806"/>
      <w:r>
        <w:t xml:space="preserve">Pesquisar </w:t>
      </w:r>
      <w:r w:rsidR="00A26CC8">
        <w:t>Log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799807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916FB" w:rsidP="002C660B">
      <w:pPr>
        <w:pStyle w:val="Recuodecorpodetexto2"/>
        <w:widowControl w:val="0"/>
        <w:ind w:left="1260" w:firstLine="0"/>
      </w:pPr>
      <w:r>
        <w:rPr>
          <w:sz w:val="24"/>
        </w:rPr>
        <w:t xml:space="preserve">Caso de uso que permite </w:t>
      </w:r>
      <w:r w:rsidR="00A26CC8">
        <w:rPr>
          <w:sz w:val="24"/>
        </w:rPr>
        <w:t>à consignatária</w:t>
      </w:r>
      <w:r w:rsidR="002C660B" w:rsidRPr="002C660B">
        <w:rPr>
          <w:sz w:val="24"/>
        </w:rPr>
        <w:t xml:space="preserve"> </w:t>
      </w:r>
      <w:r>
        <w:rPr>
          <w:sz w:val="24"/>
        </w:rPr>
        <w:t>a consulta aos</w:t>
      </w:r>
      <w:r w:rsidR="00A911E4">
        <w:rPr>
          <w:sz w:val="24"/>
        </w:rPr>
        <w:t xml:space="preserve"> dados </w:t>
      </w:r>
      <w:r w:rsidR="00A26CC8">
        <w:rPr>
          <w:sz w:val="24"/>
        </w:rPr>
        <w:t>de acesso dos usuários representantes da mesma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799808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E3033C">
        <w:t>P</w:t>
      </w:r>
      <w:r w:rsidR="006916FB">
        <w:t xml:space="preserve">esquisar </w:t>
      </w:r>
      <w:r w:rsidR="00A26CC8">
        <w:t>Log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80799809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799810"/>
      <w:r>
        <w:t>Conceitos principais</w:t>
      </w:r>
      <w:bookmarkEnd w:id="7"/>
    </w:p>
    <w:p w:rsidR="00AE2BF8" w:rsidRDefault="009E05AF" w:rsidP="00AE2BF8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5E7635">
        <w:trPr>
          <w:trHeight w:val="600"/>
        </w:trPr>
        <w:tc>
          <w:tcPr>
            <w:tcW w:w="3428" w:type="dxa"/>
          </w:tcPr>
          <w:p w:rsidR="006A3182" w:rsidRPr="00AC4062" w:rsidRDefault="006A3182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6A3182" w:rsidRPr="00AC4062" w:rsidRDefault="006A3182" w:rsidP="009B3B85">
            <w:pPr>
              <w:pStyle w:val="Cabealho"/>
              <w:ind w:left="0"/>
              <w:rPr>
                <w:rFonts w:cs="Arial"/>
              </w:rPr>
            </w:pPr>
          </w:p>
        </w:tc>
      </w:tr>
      <w:tr w:rsidR="00FC5E24" w:rsidRPr="00AC4062" w:rsidTr="005E7635">
        <w:trPr>
          <w:trHeight w:val="600"/>
        </w:trPr>
        <w:tc>
          <w:tcPr>
            <w:tcW w:w="3428" w:type="dxa"/>
          </w:tcPr>
          <w:p w:rsidR="00FC5E24" w:rsidRDefault="00FC5E24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FC5E24" w:rsidRDefault="00FC5E24" w:rsidP="00600BEC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80799811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DD6228" w:rsidP="005E7635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Não se aplica</w:t>
            </w:r>
          </w:p>
        </w:tc>
        <w:tc>
          <w:tcPr>
            <w:tcW w:w="5642" w:type="dxa"/>
          </w:tcPr>
          <w:p w:rsidR="009A5987" w:rsidRPr="00AC4062" w:rsidRDefault="009A5987" w:rsidP="00600BEC">
            <w:pPr>
              <w:pStyle w:val="Cabealho"/>
              <w:ind w:left="0"/>
              <w:rPr>
                <w:rFonts w:cs="Arial"/>
              </w:rPr>
            </w:pP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80799812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80799813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9E05AF" w:rsidP="005648E6">
      <w:pPr>
        <w:pStyle w:val="Ttulo1"/>
        <w:numPr>
          <w:ilvl w:val="1"/>
          <w:numId w:val="1"/>
        </w:numPr>
      </w:pPr>
      <w:bookmarkStart w:id="11" w:name="_Toc80799814"/>
      <w:r>
        <w:t xml:space="preserve">Pesquisar </w:t>
      </w:r>
      <w:r w:rsidR="00FA41F0">
        <w:t>Log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80799815"/>
      <w:r>
        <w:t>Fluxo Básico</w:t>
      </w:r>
      <w:bookmarkEnd w:id="12"/>
    </w:p>
    <w:p w:rsidR="00C37A2D" w:rsidRDefault="00C37A2D" w:rsidP="00CD47F1">
      <w:pPr>
        <w:pStyle w:val="Ttulo4"/>
      </w:pPr>
      <w:r>
        <w:t>O ator solicita a funcionalidade "</w:t>
      </w:r>
      <w:r w:rsidR="00FA41F0">
        <w:t>Pesquisar Log</w:t>
      </w:r>
      <w:r w:rsidR="00B7413F">
        <w:t>".</w:t>
      </w:r>
    </w:p>
    <w:p w:rsidR="00A40E0C" w:rsidRDefault="00C37A2D" w:rsidP="00CD47F1">
      <w:pPr>
        <w:pStyle w:val="Ttulo4"/>
      </w:pPr>
      <w:r>
        <w:t xml:space="preserve">O sistema exibe a </w:t>
      </w:r>
      <w:hyperlink w:anchor="log_tela_principal" w:history="1">
        <w:r w:rsidRPr="00EC737F">
          <w:rPr>
            <w:rStyle w:val="Hyperlink"/>
          </w:rPr>
          <w:t xml:space="preserve">tela </w:t>
        </w:r>
        <w:r w:rsidR="009E05AF" w:rsidRPr="00EC737F">
          <w:rPr>
            <w:rStyle w:val="Hyperlink"/>
          </w:rPr>
          <w:t xml:space="preserve">principal </w:t>
        </w:r>
        <w:r w:rsidRPr="00EC737F">
          <w:rPr>
            <w:rStyle w:val="Hyperlink"/>
          </w:rPr>
          <w:t>da funcionalidade</w:t>
        </w:r>
      </w:hyperlink>
      <w:r w:rsidR="00A40E0C">
        <w:t>.</w:t>
      </w:r>
    </w:p>
    <w:p w:rsidR="00FA41F0" w:rsidRPr="00FA41F0" w:rsidRDefault="00C53B3A" w:rsidP="00FA41F0">
      <w:pPr>
        <w:pStyle w:val="Ttulo4"/>
      </w:pPr>
      <w:r>
        <w:t xml:space="preserve">O ator </w:t>
      </w:r>
      <w:r w:rsidR="009E05AF">
        <w:t xml:space="preserve">informa </w:t>
      </w:r>
      <w:r w:rsidR="00FA41F0">
        <w:t>a data inicial para a pesquisa (obrigatório)</w:t>
      </w:r>
      <w:r w:rsidR="002D63AB">
        <w:t>,</w:t>
      </w:r>
      <w:r w:rsidR="00FA41F0">
        <w:t xml:space="preserve"> pode</w:t>
      </w:r>
      <w:r w:rsidR="002D63AB">
        <w:t>ndo</w:t>
      </w:r>
      <w:r w:rsidR="00FA41F0">
        <w:t xml:space="preserve"> ainda informar </w:t>
      </w:r>
      <w:r w:rsidR="002D63AB">
        <w:t>a hora inicial, data/</w:t>
      </w:r>
      <w:r w:rsidR="00084AD4">
        <w:t>hora final, usuário, operação</w:t>
      </w:r>
      <w:r w:rsidR="002D63AB">
        <w:t>, fazendo uma combinação de filtros, e aciona a função “Consultar”.</w:t>
      </w:r>
    </w:p>
    <w:p w:rsidR="00700E2E" w:rsidRDefault="00A40E0C" w:rsidP="005D115E">
      <w:pPr>
        <w:pStyle w:val="Ttulo4"/>
      </w:pPr>
      <w:r>
        <w:t xml:space="preserve">O sistema exibe </w:t>
      </w:r>
      <w:r w:rsidR="005D115E">
        <w:t xml:space="preserve">automaticamente </w:t>
      </w:r>
      <w:r w:rsidR="00EC737F">
        <w:t xml:space="preserve">o </w:t>
      </w:r>
      <w:hyperlink w:anchor="resultado_da_consulta" w:history="1">
        <w:r w:rsidR="00EC737F" w:rsidRPr="00EC737F">
          <w:rPr>
            <w:rStyle w:val="Hyperlink"/>
          </w:rPr>
          <w:t>resultado da consulta</w:t>
        </w:r>
      </w:hyperlink>
      <w:r w:rsidR="00EC737F">
        <w:t xml:space="preserve"> </w:t>
      </w:r>
      <w:r w:rsidR="00CB1331">
        <w:t xml:space="preserve">as seguintes informações: </w:t>
      </w:r>
      <w:r w:rsidR="002D63AB">
        <w:t>Data/hora, Ocorrência, Operação, Usuário, IP acesso</w:t>
      </w:r>
      <w:r w:rsidR="00CF7ECE">
        <w:t>.</w:t>
      </w:r>
      <w:r w:rsidR="00527B06">
        <w:t xml:space="preserve"> </w:t>
      </w:r>
      <w:r w:rsidR="0048460F">
        <w:t>(A1)</w:t>
      </w:r>
    </w:p>
    <w:p w:rsidR="00700E2E" w:rsidRDefault="0048460F" w:rsidP="0048460F">
      <w:pPr>
        <w:pStyle w:val="Ttulo4"/>
      </w:pPr>
      <w:bookmarkStart w:id="13" w:name="_Toc78473789"/>
      <w:r>
        <w:t>O sistema faz a paginação exibindo as funções: “Primeira”, “Anterior”, “Próxima”, “Última”. Fim do caso de uso.</w:t>
      </w:r>
    </w:p>
    <w:p w:rsidR="0048460F" w:rsidRPr="0048460F" w:rsidRDefault="0048460F" w:rsidP="0048460F"/>
    <w:p w:rsidR="00700E2E" w:rsidRDefault="00700E2E" w:rsidP="00700E2E">
      <w:pPr>
        <w:pStyle w:val="Ttulo3"/>
      </w:pPr>
      <w:bookmarkStart w:id="14" w:name="_Toc80799816"/>
      <w:r>
        <w:t>Fluxo Alternativo A1 (Imprimir no formato)</w:t>
      </w:r>
      <w:bookmarkEnd w:id="13"/>
      <w:bookmarkEnd w:id="14"/>
    </w:p>
    <w:p w:rsidR="00700E2E" w:rsidRDefault="00700E2E" w:rsidP="00700E2E">
      <w:pPr>
        <w:pStyle w:val="Ttulo4"/>
      </w:pPr>
      <w:r>
        <w:t>No passo 4.1.4 o ator aciona a função “Imprimir” e seleciona o formato do arquivo a ser gravado (PDF ou EXCEL)</w:t>
      </w:r>
    </w:p>
    <w:p w:rsidR="00700E2E" w:rsidRDefault="00700E2E" w:rsidP="00700E2E">
      <w:pPr>
        <w:pStyle w:val="Ttulo4"/>
      </w:pPr>
      <w:r>
        <w:t>O sistema apresenta a janela para impressão do arquivo “</w:t>
      </w:r>
      <w:hyperlink w:anchor="relatorio_de_log" w:history="1">
        <w:r w:rsidRPr="00A24DB3">
          <w:rPr>
            <w:rStyle w:val="Hyperlink"/>
          </w:rPr>
          <w:t xml:space="preserve">Relatório </w:t>
        </w:r>
        <w:r w:rsidR="00084AD4" w:rsidRPr="00A24DB3">
          <w:rPr>
            <w:rStyle w:val="Hyperlink"/>
          </w:rPr>
          <w:t>Log</w:t>
        </w:r>
      </w:hyperlink>
      <w:r>
        <w:t>”, no formato escolhido.</w:t>
      </w:r>
    </w:p>
    <w:p w:rsidR="00700E2E" w:rsidRPr="00C57D9B" w:rsidRDefault="00700E2E" w:rsidP="00700E2E">
      <w:pPr>
        <w:pStyle w:val="Ttulo4"/>
      </w:pPr>
      <w:r>
        <w:t>O ator submete a operação.</w:t>
      </w:r>
    </w:p>
    <w:p w:rsidR="00D623B7" w:rsidRDefault="00700E2E" w:rsidP="00700E2E">
      <w:pPr>
        <w:pStyle w:val="Ttulo4"/>
        <w:numPr>
          <w:ilvl w:val="0"/>
          <w:numId w:val="0"/>
        </w:numPr>
        <w:ind w:left="1224"/>
      </w:pPr>
      <w:r>
        <w:t>O sistema processa a operação. Volta ao fluxo básico.</w:t>
      </w:r>
    </w:p>
    <w:p w:rsidR="00710BB9" w:rsidRDefault="00710BB9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CA000D" w:rsidP="004A07A0">
      <w:pPr>
        <w:pStyle w:val="Ttulo1"/>
      </w:pPr>
      <w:bookmarkStart w:id="15" w:name="_Toc80799817"/>
      <w:r>
        <w:t>Regra</w:t>
      </w:r>
      <w:r w:rsidR="003B5B1F">
        <w:t>s</w:t>
      </w:r>
      <w:r>
        <w:t xml:space="preserve"> de Negócio</w:t>
      </w:r>
      <w:bookmarkEnd w:id="15"/>
    </w:p>
    <w:p w:rsidR="000871D7" w:rsidRPr="000871D7" w:rsidRDefault="000871D7" w:rsidP="000871D7"/>
    <w:p w:rsidR="00194B70" w:rsidRDefault="006916FB" w:rsidP="00AC4062">
      <w:bookmarkStart w:id="16" w:name="_RN001:_Tipo_de"/>
      <w:bookmarkStart w:id="17" w:name="_RN001:_Valida_campo"/>
      <w:bookmarkStart w:id="18" w:name="_RN002:_Quantidade_de"/>
      <w:bookmarkEnd w:id="16"/>
      <w:bookmarkEnd w:id="17"/>
      <w:bookmarkEnd w:id="18"/>
      <w:r>
        <w:t>Não se aplica.</w:t>
      </w:r>
    </w:p>
    <w:p w:rsidR="004C323A" w:rsidRDefault="004C323A" w:rsidP="00AC4062">
      <w:bookmarkStart w:id="19" w:name="_RN002:_Verifica_negociação"/>
      <w:bookmarkEnd w:id="19"/>
    </w:p>
    <w:p w:rsidR="00AE2BF8" w:rsidRDefault="00AE2BF8" w:rsidP="004A07A0">
      <w:pPr>
        <w:pStyle w:val="Ttulo1"/>
      </w:pPr>
      <w:bookmarkStart w:id="20" w:name="_Toc80799818"/>
      <w:r>
        <w:t>Anexos</w:t>
      </w:r>
      <w:bookmarkEnd w:id="20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CA000D" w:rsidRDefault="00E225D3" w:rsidP="0048460F">
      <w:pPr>
        <w:pStyle w:val="Ttulo1"/>
      </w:pPr>
      <w:r>
        <w:br w:type="page"/>
      </w:r>
      <w:bookmarkStart w:id="21" w:name="_Toc80799819"/>
      <w:r w:rsidR="00CA000D">
        <w:lastRenderedPageBreak/>
        <w:t>Telas</w:t>
      </w:r>
      <w:bookmarkEnd w:id="21"/>
    </w:p>
    <w:p w:rsidR="00062053" w:rsidRDefault="00062053" w:rsidP="00E743CE"/>
    <w:p w:rsidR="00E743CE" w:rsidRDefault="007311B5" w:rsidP="00E743CE">
      <w:bookmarkStart w:id="22" w:name="log_tela_principal"/>
      <w:r>
        <w:t>Tela principal</w:t>
      </w:r>
    </w:p>
    <w:bookmarkEnd w:id="22"/>
    <w:p w:rsidR="00062053" w:rsidRDefault="00062053" w:rsidP="00E743CE"/>
    <w:p w:rsidR="007311B5" w:rsidRDefault="00062053" w:rsidP="00E743CE">
      <w:r>
        <w:rPr>
          <w:noProof/>
        </w:rPr>
        <w:drawing>
          <wp:inline distT="0" distB="0" distL="0" distR="0">
            <wp:extent cx="5391150" cy="210502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053" w:rsidRDefault="00062053" w:rsidP="00E743CE"/>
    <w:p w:rsidR="007311B5" w:rsidRDefault="007311B5" w:rsidP="00E743CE">
      <w:bookmarkStart w:id="23" w:name="resultado_da_consulta"/>
      <w:r>
        <w:t>Resultado da consulta</w:t>
      </w:r>
    </w:p>
    <w:bookmarkEnd w:id="23"/>
    <w:p w:rsidR="007311B5" w:rsidRDefault="007311B5" w:rsidP="00E743CE">
      <w:r>
        <w:rPr>
          <w:noProof/>
        </w:rPr>
        <w:drawing>
          <wp:inline distT="0" distB="0" distL="0" distR="0">
            <wp:extent cx="5391150" cy="24860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6AB" w:rsidRDefault="006166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084AD4" w:rsidRDefault="00084AD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4A07A0">
      <w:pPr>
        <w:pStyle w:val="Ttulo1"/>
      </w:pPr>
      <w:bookmarkStart w:id="24" w:name="_Toc80799820"/>
      <w:r>
        <w:lastRenderedPageBreak/>
        <w:t>Relatório (</w:t>
      </w:r>
      <w:r w:rsidR="00CA000D">
        <w:t>s)</w:t>
      </w:r>
      <w:bookmarkEnd w:id="24"/>
    </w:p>
    <w:p w:rsidR="007311B5" w:rsidRDefault="007311B5" w:rsidP="00894896"/>
    <w:p w:rsidR="00084AD4" w:rsidRDefault="00084AD4" w:rsidP="00894896">
      <w:bookmarkStart w:id="25" w:name="relatorio_de_log"/>
      <w:r>
        <w:t>Relatório de Log</w:t>
      </w:r>
    </w:p>
    <w:bookmarkEnd w:id="25"/>
    <w:p w:rsidR="00C14A02" w:rsidRDefault="00084AD4" w:rsidP="00894896">
      <w:r>
        <w:rPr>
          <w:noProof/>
        </w:rPr>
        <w:drawing>
          <wp:inline distT="0" distB="0" distL="0" distR="0" wp14:anchorId="43680CAC" wp14:editId="65CDA98E">
            <wp:extent cx="4114800" cy="3533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866B2" w:rsidRDefault="004866B2" w:rsidP="00894896"/>
    <w:p w:rsidR="004866B2" w:rsidRDefault="004866B2" w:rsidP="00894896"/>
    <w:p w:rsidR="004866B2" w:rsidRDefault="004866B2" w:rsidP="00894896"/>
    <w:p w:rsidR="004866B2" w:rsidRDefault="004866B2" w:rsidP="00894896"/>
    <w:sectPr w:rsidR="004866B2" w:rsidSect="00BD350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60F" w:rsidRDefault="00D0460F" w:rsidP="002908D9">
      <w:r>
        <w:separator/>
      </w:r>
    </w:p>
  </w:endnote>
  <w:endnote w:type="continuationSeparator" w:id="0">
    <w:p w:rsidR="00D0460F" w:rsidRDefault="00D0460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3A0E2E" w:rsidP="00A26CC8">
          <w:pPr>
            <w:pStyle w:val="Rodap"/>
            <w:ind w:left="56"/>
            <w:rPr>
              <w:rFonts w:cs="Arial"/>
              <w:sz w:val="20"/>
            </w:rPr>
          </w:pPr>
          <w:r w:rsidRPr="003A0E2E">
            <w:rPr>
              <w:rFonts w:cs="Arial"/>
              <w:snapToGrid w:val="0"/>
              <w:sz w:val="20"/>
            </w:rPr>
            <w:t>SIGRH\</w:t>
          </w:r>
          <w:proofErr w:type="gramStart"/>
          <w:r w:rsidRPr="003A0E2E">
            <w:rPr>
              <w:rFonts w:cs="Arial"/>
              <w:snapToGrid w:val="0"/>
              <w:sz w:val="20"/>
            </w:rPr>
            <w:t>04.</w:t>
          </w:r>
          <w:proofErr w:type="gramEnd"/>
          <w:r w:rsidRPr="003A0E2E">
            <w:rPr>
              <w:rFonts w:cs="Arial"/>
              <w:snapToGrid w:val="0"/>
              <w:sz w:val="20"/>
            </w:rPr>
            <w:t>Documentacao\SIGRH – PCS – Portal da Consignatária\</w:t>
          </w:r>
          <w:r w:rsidR="005E7635">
            <w:rPr>
              <w:rFonts w:cs="Arial"/>
              <w:snapToGrid w:val="0"/>
              <w:sz w:val="20"/>
            </w:rPr>
            <w:fldChar w:fldCharType="begin"/>
          </w:r>
          <w:r w:rsidR="005E7635">
            <w:rPr>
              <w:rFonts w:cs="Arial"/>
              <w:snapToGrid w:val="0"/>
              <w:sz w:val="20"/>
            </w:rPr>
            <w:instrText xml:space="preserve"> FILENAME </w:instrText>
          </w:r>
          <w:r w:rsidR="005E7635">
            <w:rPr>
              <w:rFonts w:cs="Arial"/>
              <w:snapToGrid w:val="0"/>
              <w:sz w:val="20"/>
            </w:rPr>
            <w:fldChar w:fldCharType="separate"/>
          </w:r>
          <w:r w:rsidR="005E7635">
            <w:rPr>
              <w:rFonts w:cs="Arial"/>
              <w:noProof/>
              <w:snapToGrid w:val="0"/>
              <w:sz w:val="20"/>
            </w:rPr>
            <w:t>UCS07</w:t>
          </w:r>
          <w:r w:rsidR="009E05AF">
            <w:rPr>
              <w:rFonts w:cs="Arial"/>
              <w:noProof/>
              <w:snapToGrid w:val="0"/>
              <w:sz w:val="20"/>
            </w:rPr>
            <w:t>XX</w:t>
          </w:r>
          <w:r w:rsidR="005E7635">
            <w:rPr>
              <w:rFonts w:cs="Arial"/>
              <w:noProof/>
              <w:snapToGrid w:val="0"/>
              <w:sz w:val="20"/>
            </w:rPr>
            <w:t xml:space="preserve"> - </w:t>
          </w:r>
          <w:r w:rsidR="005E7635">
            <w:rPr>
              <w:rFonts w:cs="Arial"/>
              <w:snapToGrid w:val="0"/>
              <w:sz w:val="20"/>
            </w:rPr>
            <w:fldChar w:fldCharType="end"/>
          </w:r>
          <w:r w:rsidR="009E05AF">
            <w:rPr>
              <w:rFonts w:cs="Arial"/>
              <w:snapToGrid w:val="0"/>
              <w:sz w:val="20"/>
            </w:rPr>
            <w:t xml:space="preserve">Pesquisar </w:t>
          </w:r>
          <w:r w:rsidR="00A26CC8">
            <w:rPr>
              <w:rFonts w:cs="Arial"/>
              <w:snapToGrid w:val="0"/>
              <w:sz w:val="20"/>
            </w:rPr>
            <w:t>Log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3A0E2E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60F" w:rsidRDefault="00D0460F" w:rsidP="002908D9">
      <w:r>
        <w:separator/>
      </w:r>
    </w:p>
  </w:footnote>
  <w:footnote w:type="continuationSeparator" w:id="0">
    <w:p w:rsidR="00D0460F" w:rsidRDefault="00D0460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41B0B"/>
    <w:rsid w:val="00057F7A"/>
    <w:rsid w:val="00062053"/>
    <w:rsid w:val="000631A4"/>
    <w:rsid w:val="0007538B"/>
    <w:rsid w:val="00080AA2"/>
    <w:rsid w:val="00084AD4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4B70"/>
    <w:rsid w:val="001A25E3"/>
    <w:rsid w:val="001B15AB"/>
    <w:rsid w:val="001B3B30"/>
    <w:rsid w:val="001C7A01"/>
    <w:rsid w:val="001E416A"/>
    <w:rsid w:val="001F273C"/>
    <w:rsid w:val="002046AC"/>
    <w:rsid w:val="00214090"/>
    <w:rsid w:val="002224E4"/>
    <w:rsid w:val="00230375"/>
    <w:rsid w:val="00232F60"/>
    <w:rsid w:val="002425B9"/>
    <w:rsid w:val="00266F44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D63AB"/>
    <w:rsid w:val="002E0352"/>
    <w:rsid w:val="002E4EF7"/>
    <w:rsid w:val="002E5BB1"/>
    <w:rsid w:val="00301871"/>
    <w:rsid w:val="003274E5"/>
    <w:rsid w:val="0033122B"/>
    <w:rsid w:val="003328F5"/>
    <w:rsid w:val="003468EA"/>
    <w:rsid w:val="00350EE0"/>
    <w:rsid w:val="00352C15"/>
    <w:rsid w:val="0037289F"/>
    <w:rsid w:val="00374B36"/>
    <w:rsid w:val="00376AB4"/>
    <w:rsid w:val="0037750D"/>
    <w:rsid w:val="00381644"/>
    <w:rsid w:val="00386DCA"/>
    <w:rsid w:val="00387BD0"/>
    <w:rsid w:val="003A0E2E"/>
    <w:rsid w:val="003A6531"/>
    <w:rsid w:val="003A7C53"/>
    <w:rsid w:val="003B0E99"/>
    <w:rsid w:val="003B4FF1"/>
    <w:rsid w:val="003B5B1F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460F"/>
    <w:rsid w:val="004866B2"/>
    <w:rsid w:val="00487EC0"/>
    <w:rsid w:val="00497F95"/>
    <w:rsid w:val="004A07A0"/>
    <w:rsid w:val="004B051E"/>
    <w:rsid w:val="004B2CE1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41503"/>
    <w:rsid w:val="00550536"/>
    <w:rsid w:val="00560024"/>
    <w:rsid w:val="005648E6"/>
    <w:rsid w:val="00564A16"/>
    <w:rsid w:val="005731AF"/>
    <w:rsid w:val="00580275"/>
    <w:rsid w:val="00585927"/>
    <w:rsid w:val="0059301A"/>
    <w:rsid w:val="00596B93"/>
    <w:rsid w:val="005B343B"/>
    <w:rsid w:val="005C15EA"/>
    <w:rsid w:val="005C7A94"/>
    <w:rsid w:val="005D115E"/>
    <w:rsid w:val="005D1A3F"/>
    <w:rsid w:val="005D35E4"/>
    <w:rsid w:val="005E41D7"/>
    <w:rsid w:val="005E598B"/>
    <w:rsid w:val="005E7635"/>
    <w:rsid w:val="005F1B70"/>
    <w:rsid w:val="005F5B68"/>
    <w:rsid w:val="005F6EE1"/>
    <w:rsid w:val="00600BEC"/>
    <w:rsid w:val="0061278F"/>
    <w:rsid w:val="006166AB"/>
    <w:rsid w:val="00616D7E"/>
    <w:rsid w:val="00620885"/>
    <w:rsid w:val="00623B33"/>
    <w:rsid w:val="00623E87"/>
    <w:rsid w:val="00644D90"/>
    <w:rsid w:val="0065189A"/>
    <w:rsid w:val="00652148"/>
    <w:rsid w:val="00663693"/>
    <w:rsid w:val="006663AE"/>
    <w:rsid w:val="00670746"/>
    <w:rsid w:val="0067275E"/>
    <w:rsid w:val="0067783D"/>
    <w:rsid w:val="006916FB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700E2E"/>
    <w:rsid w:val="0070164E"/>
    <w:rsid w:val="00710BB9"/>
    <w:rsid w:val="00715583"/>
    <w:rsid w:val="007311B5"/>
    <w:rsid w:val="00746285"/>
    <w:rsid w:val="00761D12"/>
    <w:rsid w:val="00764921"/>
    <w:rsid w:val="00767131"/>
    <w:rsid w:val="00771631"/>
    <w:rsid w:val="00772123"/>
    <w:rsid w:val="00776E80"/>
    <w:rsid w:val="0078545A"/>
    <w:rsid w:val="00790C3A"/>
    <w:rsid w:val="0079288A"/>
    <w:rsid w:val="00797001"/>
    <w:rsid w:val="0079728F"/>
    <w:rsid w:val="007A4B3D"/>
    <w:rsid w:val="007B7C87"/>
    <w:rsid w:val="007C5D52"/>
    <w:rsid w:val="007D245E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A2130"/>
    <w:rsid w:val="008B63DF"/>
    <w:rsid w:val="008C1C7C"/>
    <w:rsid w:val="008C5DAC"/>
    <w:rsid w:val="008D4211"/>
    <w:rsid w:val="008E030C"/>
    <w:rsid w:val="00902488"/>
    <w:rsid w:val="0091194C"/>
    <w:rsid w:val="009123FD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E05AF"/>
    <w:rsid w:val="009F1D7B"/>
    <w:rsid w:val="009F2262"/>
    <w:rsid w:val="00A076D3"/>
    <w:rsid w:val="00A24DB3"/>
    <w:rsid w:val="00A26CC8"/>
    <w:rsid w:val="00A30A12"/>
    <w:rsid w:val="00A30A91"/>
    <w:rsid w:val="00A30E4E"/>
    <w:rsid w:val="00A34E2E"/>
    <w:rsid w:val="00A40E0C"/>
    <w:rsid w:val="00A508B0"/>
    <w:rsid w:val="00A622C9"/>
    <w:rsid w:val="00A63F55"/>
    <w:rsid w:val="00A8089D"/>
    <w:rsid w:val="00A83B5D"/>
    <w:rsid w:val="00A911E4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BF0C66"/>
    <w:rsid w:val="00C063D4"/>
    <w:rsid w:val="00C06B86"/>
    <w:rsid w:val="00C13A04"/>
    <w:rsid w:val="00C14A02"/>
    <w:rsid w:val="00C15E5A"/>
    <w:rsid w:val="00C166D4"/>
    <w:rsid w:val="00C17901"/>
    <w:rsid w:val="00C27948"/>
    <w:rsid w:val="00C36510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F7ECE"/>
    <w:rsid w:val="00D03A35"/>
    <w:rsid w:val="00D0460F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65EA"/>
    <w:rsid w:val="00D9736A"/>
    <w:rsid w:val="00DA31AF"/>
    <w:rsid w:val="00DA3B03"/>
    <w:rsid w:val="00DA459E"/>
    <w:rsid w:val="00DB0139"/>
    <w:rsid w:val="00DD0BA6"/>
    <w:rsid w:val="00DD6228"/>
    <w:rsid w:val="00DE6380"/>
    <w:rsid w:val="00DF0775"/>
    <w:rsid w:val="00DF0E56"/>
    <w:rsid w:val="00DF1DDA"/>
    <w:rsid w:val="00E004C2"/>
    <w:rsid w:val="00E025D0"/>
    <w:rsid w:val="00E051AB"/>
    <w:rsid w:val="00E225D3"/>
    <w:rsid w:val="00E3033C"/>
    <w:rsid w:val="00E31EA4"/>
    <w:rsid w:val="00E3212E"/>
    <w:rsid w:val="00E4644E"/>
    <w:rsid w:val="00E4663A"/>
    <w:rsid w:val="00E71907"/>
    <w:rsid w:val="00E743CE"/>
    <w:rsid w:val="00E76A19"/>
    <w:rsid w:val="00E81253"/>
    <w:rsid w:val="00E96954"/>
    <w:rsid w:val="00EA374E"/>
    <w:rsid w:val="00EB30CF"/>
    <w:rsid w:val="00EC737F"/>
    <w:rsid w:val="00ED68D7"/>
    <w:rsid w:val="00EE26E9"/>
    <w:rsid w:val="00EF11C8"/>
    <w:rsid w:val="00EF36C9"/>
    <w:rsid w:val="00EF4FB5"/>
    <w:rsid w:val="00EF5BB3"/>
    <w:rsid w:val="00F02E1A"/>
    <w:rsid w:val="00F06E39"/>
    <w:rsid w:val="00F071FA"/>
    <w:rsid w:val="00F171F1"/>
    <w:rsid w:val="00F369B1"/>
    <w:rsid w:val="00F41655"/>
    <w:rsid w:val="00F439C6"/>
    <w:rsid w:val="00F43BE9"/>
    <w:rsid w:val="00F561D8"/>
    <w:rsid w:val="00F805AB"/>
    <w:rsid w:val="00F8504F"/>
    <w:rsid w:val="00F93804"/>
    <w:rsid w:val="00FA2AF1"/>
    <w:rsid w:val="00FA41F0"/>
    <w:rsid w:val="00FB3430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5DB01D-AD7B-44E0-A066-91017D94E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369</TotalTime>
  <Pages>8</Pages>
  <Words>477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3052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20</cp:revision>
  <cp:lastPrinted>2014-11-08T02:47:00Z</cp:lastPrinted>
  <dcterms:created xsi:type="dcterms:W3CDTF">2021-07-30T14:00:00Z</dcterms:created>
  <dcterms:modified xsi:type="dcterms:W3CDTF">2021-08-25T19:03:00Z</dcterms:modified>
</cp:coreProperties>
</file>