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400" w:rsidRDefault="00EE2400" w:rsidP="00EE240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EE2400" w:rsidRDefault="00EE2400" w:rsidP="00EE2400">
      <w:pPr>
        <w:widowControl w:val="0"/>
        <w:rPr>
          <w:rFonts w:cs="Arial"/>
          <w:sz w:val="20"/>
        </w:rPr>
      </w:pPr>
    </w:p>
    <w:p w:rsidR="00EE2400" w:rsidRDefault="00EE2400" w:rsidP="00EE2400">
      <w:pPr>
        <w:widowControl w:val="0"/>
        <w:rPr>
          <w:rFonts w:cs="Arial"/>
          <w:sz w:val="20"/>
        </w:rPr>
      </w:pPr>
    </w:p>
    <w:p w:rsidR="00EE2400" w:rsidRDefault="00EE2400" w:rsidP="00EE2400">
      <w:pPr>
        <w:widowControl w:val="0"/>
        <w:rPr>
          <w:rFonts w:cs="Arial"/>
          <w:sz w:val="20"/>
        </w:rPr>
      </w:pPr>
    </w:p>
    <w:p w:rsidR="00EE2400" w:rsidRDefault="00EE2400" w:rsidP="00EE2400">
      <w:pPr>
        <w:widowControl w:val="0"/>
        <w:rPr>
          <w:rFonts w:cs="Arial"/>
          <w:sz w:val="20"/>
        </w:rPr>
      </w:pPr>
    </w:p>
    <w:p w:rsidR="00EE2400" w:rsidRDefault="00EE2400" w:rsidP="00EE240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E2400" w:rsidRDefault="00EE2400" w:rsidP="00EE2400">
      <w:pPr>
        <w:widowControl w:val="0"/>
        <w:rPr>
          <w:rFonts w:cs="Arial"/>
          <w:sz w:val="20"/>
          <w:u w:val="single"/>
        </w:rPr>
      </w:pPr>
    </w:p>
    <w:p w:rsidR="00EE2400" w:rsidRDefault="00EE2400" w:rsidP="00EE240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E2400" w:rsidRDefault="00EE2400" w:rsidP="00EE2400">
      <w:pPr>
        <w:widowControl w:val="0"/>
        <w:rPr>
          <w:rFonts w:cs="Arial"/>
          <w:sz w:val="20"/>
        </w:rPr>
      </w:pPr>
    </w:p>
    <w:p w:rsidR="00EE2400" w:rsidRDefault="00EE2400" w:rsidP="00EE2400">
      <w:pPr>
        <w:widowControl w:val="0"/>
        <w:rPr>
          <w:rFonts w:cs="Arial"/>
          <w:sz w:val="20"/>
        </w:rPr>
      </w:pPr>
    </w:p>
    <w:p w:rsidR="00EE2400" w:rsidRDefault="00EE2400" w:rsidP="00EE2400">
      <w:pPr>
        <w:widowControl w:val="0"/>
        <w:rPr>
          <w:rFonts w:cs="Arial"/>
          <w:sz w:val="20"/>
        </w:rPr>
      </w:pPr>
    </w:p>
    <w:p w:rsidR="00EE2400" w:rsidRDefault="00EE2400" w:rsidP="00EE240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E2400" w:rsidRDefault="00EE2400" w:rsidP="00EE2400">
      <w:pPr>
        <w:widowControl w:val="0"/>
        <w:rPr>
          <w:rFonts w:cs="Arial"/>
          <w:sz w:val="20"/>
        </w:rPr>
      </w:pPr>
    </w:p>
    <w:p w:rsidR="00EE2400" w:rsidRDefault="00EE2400" w:rsidP="00EE2400">
      <w:pPr>
        <w:widowControl w:val="0"/>
        <w:rPr>
          <w:rFonts w:cs="Arial"/>
          <w:sz w:val="20"/>
        </w:rPr>
      </w:pPr>
    </w:p>
    <w:p w:rsidR="00EE2400" w:rsidRDefault="00EE2400" w:rsidP="00EE2400">
      <w:pPr>
        <w:widowControl w:val="0"/>
        <w:rPr>
          <w:rFonts w:cs="Arial"/>
        </w:rPr>
      </w:pPr>
    </w:p>
    <w:p w:rsidR="00EE2400" w:rsidRPr="00CE67B1" w:rsidRDefault="00EE2400" w:rsidP="00EE2400">
      <w:pPr>
        <w:pStyle w:val="Capa"/>
        <w:rPr>
          <w:color w:val="FF9900"/>
        </w:rPr>
      </w:pPr>
      <w:r>
        <w:t>SINDRAPE</w:t>
      </w:r>
    </w:p>
    <w:p w:rsidR="00EE2400" w:rsidRPr="00CE67B1" w:rsidRDefault="00EE2400" w:rsidP="00EE240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E2400" w:rsidRPr="00EE2400" w:rsidRDefault="00EE2400" w:rsidP="00EE2400">
      <w:pPr>
        <w:widowControl w:val="0"/>
        <w:rPr>
          <w:color w:val="000080"/>
        </w:rPr>
      </w:pPr>
    </w:p>
    <w:p w:rsidR="00EE2400" w:rsidRPr="00EE2400" w:rsidRDefault="00EE2400" w:rsidP="00EE2400">
      <w:pPr>
        <w:widowControl w:val="0"/>
        <w:jc w:val="right"/>
        <w:rPr>
          <w:rFonts w:cs="Arial"/>
          <w:b/>
          <w:bCs/>
          <w:color w:val="000080"/>
        </w:rPr>
      </w:pPr>
    </w:p>
    <w:p w:rsidR="00EE2400" w:rsidRPr="00CE67B1" w:rsidRDefault="00EE2400" w:rsidP="00EE2400">
      <w:pPr>
        <w:pStyle w:val="Capa"/>
      </w:pPr>
      <w:r>
        <w:t>UCS0622 –</w:t>
      </w:r>
      <w:r w:rsidR="00D367A2">
        <w:t xml:space="preserve"> </w:t>
      </w:r>
      <w:r>
        <w:t>Folha de Pagamento - Impacto dos Inativos</w:t>
      </w:r>
    </w:p>
    <w:p w:rsidR="00EE2400" w:rsidRPr="00CE67B1" w:rsidRDefault="00EE2400" w:rsidP="00EE2400">
      <w:pPr>
        <w:widowControl w:val="0"/>
        <w:rPr>
          <w:rFonts w:cs="Arial"/>
        </w:rPr>
      </w:pPr>
    </w:p>
    <w:p w:rsidR="00EE2400" w:rsidRPr="00CE67B1" w:rsidRDefault="00EE2400" w:rsidP="00EE2400">
      <w:pPr>
        <w:widowControl w:val="0"/>
      </w:pPr>
    </w:p>
    <w:p w:rsidR="00EE2400" w:rsidRPr="00CE67B1" w:rsidRDefault="00EE2400" w:rsidP="00EE2400">
      <w:pPr>
        <w:pStyle w:val="Corpodetexto3"/>
        <w:widowControl w:val="0"/>
        <w:spacing w:after="0"/>
        <w:rPr>
          <w:rFonts w:cs="Arial"/>
        </w:rPr>
      </w:pPr>
      <w:r w:rsidRPr="00CE67B1">
        <w:rPr>
          <w:b w:val="0"/>
        </w:rPr>
        <w:t xml:space="preserve"> </w:t>
      </w:r>
      <w:r w:rsidRPr="00CE67B1">
        <w:rPr>
          <w:b w:val="0"/>
        </w:rPr>
        <w:br w:type="page"/>
      </w:r>
    </w:p>
    <w:p w:rsidR="00EE2400" w:rsidRPr="00EE2400" w:rsidRDefault="00EE2400" w:rsidP="00EE2400">
      <w:pPr>
        <w:pStyle w:val="Corpodetexto3"/>
        <w:widowControl w:val="0"/>
        <w:spacing w:after="0"/>
        <w:rPr>
          <w:rFonts w:cs="Arial"/>
        </w:rPr>
      </w:pPr>
      <w:r w:rsidRPr="00EE2400">
        <w:rPr>
          <w:rFonts w:cs="Arial"/>
        </w:rPr>
        <w:lastRenderedPageBreak/>
        <w:t>Histórico de Revisões</w:t>
      </w:r>
    </w:p>
    <w:p w:rsidR="00EE2400" w:rsidRPr="00CE67B1" w:rsidRDefault="00EE2400" w:rsidP="00EE240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E2400" w:rsidRPr="00CE67B1" w:rsidTr="00EE240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Autor</w:t>
            </w:r>
          </w:p>
        </w:tc>
      </w:tr>
      <w:tr w:rsidR="00EE2400" w:rsidRPr="00CE67B1" w:rsidTr="00EE240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</w:t>
            </w:r>
            <w:r w:rsidRPr="00CE67B1">
              <w:rPr>
                <w:rFonts w:cs="Arial"/>
              </w:rPr>
              <w:t>/</w:t>
            </w:r>
            <w:r>
              <w:rPr>
                <w:rFonts w:cs="Arial"/>
              </w:rPr>
              <w:t>02</w:t>
            </w:r>
            <w:r w:rsidRPr="00CE67B1">
              <w:rPr>
                <w:rFonts w:cs="Arial"/>
              </w:rPr>
              <w:t>/20</w:t>
            </w:r>
            <w:r>
              <w:rPr>
                <w:rFonts w:cs="Arial"/>
              </w:rPr>
              <w:t>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M. Rodrigues</w:t>
            </w:r>
            <w:r w:rsidRPr="00CE67B1">
              <w:rPr>
                <w:rFonts w:cs="Arial"/>
              </w:rPr>
              <w:t xml:space="preserve"> </w:t>
            </w:r>
          </w:p>
        </w:tc>
      </w:tr>
      <w:tr w:rsidR="00EE2400" w:rsidRPr="00CE67B1" w:rsidTr="00EE240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E2400" w:rsidRPr="00CE67B1" w:rsidTr="00EE240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E2400" w:rsidRPr="00CE67B1" w:rsidTr="00EE240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CE67B1" w:rsidRDefault="00EE2400" w:rsidP="00EE240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E2400" w:rsidRPr="00CE67B1" w:rsidRDefault="00EE2400" w:rsidP="00EE2400">
      <w:pPr>
        <w:pStyle w:val="Corpodetexto3"/>
        <w:widowControl w:val="0"/>
        <w:spacing w:after="0"/>
        <w:jc w:val="left"/>
        <w:rPr>
          <w:rFonts w:cs="Arial"/>
        </w:rPr>
      </w:pPr>
      <w:r w:rsidRPr="00CE67B1">
        <w:br w:type="page"/>
      </w:r>
    </w:p>
    <w:p w:rsidR="00EE2400" w:rsidRPr="00EE2400" w:rsidRDefault="00EE2400" w:rsidP="00EE2400">
      <w:pPr>
        <w:pStyle w:val="Corpodetexto3"/>
        <w:widowControl w:val="0"/>
        <w:spacing w:after="0"/>
        <w:jc w:val="left"/>
        <w:rPr>
          <w:rFonts w:cs="Arial"/>
        </w:rPr>
      </w:pPr>
      <w:r w:rsidRPr="00EE2400">
        <w:rPr>
          <w:rFonts w:cs="Arial"/>
        </w:rPr>
        <w:lastRenderedPageBreak/>
        <w:t>Índice</w:t>
      </w:r>
    </w:p>
    <w:p w:rsidR="00EA64FD" w:rsidRDefault="00EE240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E67B1">
        <w:rPr>
          <w:rFonts w:cs="Arial"/>
        </w:rPr>
        <w:fldChar w:fldCharType="begin"/>
      </w:r>
      <w:r w:rsidRPr="00CE67B1">
        <w:rPr>
          <w:rFonts w:cs="Arial"/>
        </w:rPr>
        <w:instrText xml:space="preserve"> TOC \o "1-3" \h \z </w:instrText>
      </w:r>
      <w:r w:rsidRPr="00CE67B1">
        <w:rPr>
          <w:rFonts w:cs="Arial"/>
        </w:rPr>
        <w:fldChar w:fldCharType="separate"/>
      </w:r>
      <w:hyperlink w:anchor="_Toc404588524" w:history="1">
        <w:r w:rsidR="00EA64FD" w:rsidRPr="001725D6">
          <w:rPr>
            <w:rStyle w:val="Hyperlink"/>
            <w:noProof/>
          </w:rPr>
          <w:t>1.</w:t>
        </w:r>
        <w:r w:rsidR="00EA64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4FD" w:rsidRPr="001725D6">
          <w:rPr>
            <w:rStyle w:val="Hyperlink"/>
            <w:noProof/>
          </w:rPr>
          <w:t>Pacote/Caso de Uso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_Toc404588524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4</w:t>
        </w:r>
        <w:r w:rsidR="00EA64FD">
          <w:rPr>
            <w:noProof/>
            <w:webHidden/>
          </w:rPr>
          <w:fldChar w:fldCharType="end"/>
        </w:r>
      </w:hyperlink>
    </w:p>
    <w:p w:rsidR="00EA64FD" w:rsidRDefault="00835CF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525" w:history="1">
        <w:r w:rsidR="00EA64FD" w:rsidRPr="001725D6">
          <w:rPr>
            <w:rStyle w:val="Hyperlink"/>
            <w:noProof/>
          </w:rPr>
          <w:t>Folha de Pagamento - Impacto dos Inativos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_Toc404588525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4</w:t>
        </w:r>
        <w:r w:rsidR="00EA64FD">
          <w:rPr>
            <w:noProof/>
            <w:webHidden/>
          </w:rPr>
          <w:fldChar w:fldCharType="end"/>
        </w:r>
      </w:hyperlink>
    </w:p>
    <w:p w:rsidR="00EA64FD" w:rsidRDefault="00835C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526" w:history="1">
        <w:r w:rsidR="00EA64FD" w:rsidRPr="001725D6">
          <w:rPr>
            <w:rStyle w:val="Hyperlink"/>
            <w:noProof/>
          </w:rPr>
          <w:t>1.1.</w:t>
        </w:r>
        <w:r w:rsidR="00EA64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4FD" w:rsidRPr="001725D6">
          <w:rPr>
            <w:rStyle w:val="Hyperlink"/>
            <w:noProof/>
          </w:rPr>
          <w:t>Descrição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_Toc404588526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4</w:t>
        </w:r>
        <w:r w:rsidR="00EA64FD">
          <w:rPr>
            <w:noProof/>
            <w:webHidden/>
          </w:rPr>
          <w:fldChar w:fldCharType="end"/>
        </w:r>
      </w:hyperlink>
    </w:p>
    <w:p w:rsidR="00EA64FD" w:rsidRDefault="00835C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527" w:history="1">
        <w:r w:rsidR="00EA64FD" w:rsidRPr="001725D6">
          <w:rPr>
            <w:rStyle w:val="Hyperlink"/>
            <w:noProof/>
          </w:rPr>
          <w:t>1.2.</w:t>
        </w:r>
        <w:r w:rsidR="00EA64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4FD" w:rsidRPr="001725D6">
          <w:rPr>
            <w:rStyle w:val="Hyperlink"/>
            <w:noProof/>
          </w:rPr>
          <w:t>Requisitos atendidos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_Toc404588527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4</w:t>
        </w:r>
        <w:r w:rsidR="00EA64FD">
          <w:rPr>
            <w:noProof/>
            <w:webHidden/>
          </w:rPr>
          <w:fldChar w:fldCharType="end"/>
        </w:r>
      </w:hyperlink>
    </w:p>
    <w:p w:rsidR="00EA64FD" w:rsidRDefault="00835CF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528" w:history="1">
        <w:r w:rsidR="00EA64FD" w:rsidRPr="001725D6">
          <w:rPr>
            <w:rStyle w:val="Hyperlink"/>
            <w:noProof/>
          </w:rPr>
          <w:t>2.</w:t>
        </w:r>
        <w:r w:rsidR="00EA64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4FD" w:rsidRPr="001725D6">
          <w:rPr>
            <w:rStyle w:val="Hyperlink"/>
            <w:noProof/>
          </w:rPr>
          <w:t>Conceito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_Toc404588528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4</w:t>
        </w:r>
        <w:r w:rsidR="00EA64FD">
          <w:rPr>
            <w:noProof/>
            <w:webHidden/>
          </w:rPr>
          <w:fldChar w:fldCharType="end"/>
        </w:r>
      </w:hyperlink>
    </w:p>
    <w:p w:rsidR="00EA64FD" w:rsidRDefault="00835C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529" w:history="1">
        <w:r w:rsidR="00EA64FD" w:rsidRPr="001725D6">
          <w:rPr>
            <w:rStyle w:val="Hyperlink"/>
            <w:noProof/>
          </w:rPr>
          <w:t>2.1.</w:t>
        </w:r>
        <w:r w:rsidR="00EA64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4FD" w:rsidRPr="001725D6">
          <w:rPr>
            <w:rStyle w:val="Hyperlink"/>
            <w:noProof/>
          </w:rPr>
          <w:t>Conceitos principais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_Toc404588529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4</w:t>
        </w:r>
        <w:r w:rsidR="00EA64FD">
          <w:rPr>
            <w:noProof/>
            <w:webHidden/>
          </w:rPr>
          <w:fldChar w:fldCharType="end"/>
        </w:r>
      </w:hyperlink>
    </w:p>
    <w:p w:rsidR="00EA64FD" w:rsidRDefault="00835CF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530" w:history="1">
        <w:r w:rsidR="00EA64FD" w:rsidRPr="001725D6">
          <w:rPr>
            <w:rStyle w:val="Hyperlink"/>
            <w:noProof/>
          </w:rPr>
          <w:t>3.</w:t>
        </w:r>
        <w:r w:rsidR="00EA64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4FD" w:rsidRPr="001725D6">
          <w:rPr>
            <w:rStyle w:val="Hyperlink"/>
            <w:noProof/>
          </w:rPr>
          <w:t>Diagrama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_Toc404588530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5</w:t>
        </w:r>
        <w:r w:rsidR="00EA64FD">
          <w:rPr>
            <w:noProof/>
            <w:webHidden/>
          </w:rPr>
          <w:fldChar w:fldCharType="end"/>
        </w:r>
      </w:hyperlink>
    </w:p>
    <w:p w:rsidR="00EA64FD" w:rsidRDefault="00835CF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531" w:history="1">
        <w:r w:rsidR="00EA64FD" w:rsidRPr="001725D6">
          <w:rPr>
            <w:rStyle w:val="Hyperlink"/>
            <w:noProof/>
          </w:rPr>
          <w:t>4.</w:t>
        </w:r>
        <w:r w:rsidR="00EA64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4FD" w:rsidRPr="001725D6">
          <w:rPr>
            <w:rStyle w:val="Hyperlink"/>
            <w:noProof/>
          </w:rPr>
          <w:t>Casos de Uso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_Toc404588531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6</w:t>
        </w:r>
        <w:r w:rsidR="00EA64FD">
          <w:rPr>
            <w:noProof/>
            <w:webHidden/>
          </w:rPr>
          <w:fldChar w:fldCharType="end"/>
        </w:r>
      </w:hyperlink>
    </w:p>
    <w:p w:rsidR="00EA64FD" w:rsidRDefault="00835C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532" w:history="1">
        <w:r w:rsidR="00EA64FD" w:rsidRPr="001725D6">
          <w:rPr>
            <w:rStyle w:val="Hyperlink"/>
            <w:noProof/>
          </w:rPr>
          <w:t>4.1.</w:t>
        </w:r>
        <w:r w:rsidR="00EA64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4FD" w:rsidRPr="001725D6">
          <w:rPr>
            <w:rStyle w:val="Hyperlink"/>
            <w:noProof/>
          </w:rPr>
          <w:t>Listar Folha de Pagamento - Evolução da Folha de Pagamento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_Toc404588532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6</w:t>
        </w:r>
        <w:r w:rsidR="00EA64FD">
          <w:rPr>
            <w:noProof/>
            <w:webHidden/>
          </w:rPr>
          <w:fldChar w:fldCharType="end"/>
        </w:r>
      </w:hyperlink>
    </w:p>
    <w:p w:rsidR="00EA64FD" w:rsidRDefault="00835CF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533" w:history="1">
        <w:r w:rsidR="00EA64FD" w:rsidRPr="001725D6">
          <w:rPr>
            <w:rStyle w:val="Hyperlink"/>
            <w:noProof/>
          </w:rPr>
          <w:t>4.1.1.</w:t>
        </w:r>
        <w:r w:rsidR="00EA64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4FD" w:rsidRPr="001725D6">
          <w:rPr>
            <w:rStyle w:val="Hyperlink"/>
            <w:noProof/>
          </w:rPr>
          <w:t>Fluxo Básico - Órgão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_Toc404588533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6</w:t>
        </w:r>
        <w:r w:rsidR="00EA64FD">
          <w:rPr>
            <w:noProof/>
            <w:webHidden/>
          </w:rPr>
          <w:fldChar w:fldCharType="end"/>
        </w:r>
      </w:hyperlink>
    </w:p>
    <w:p w:rsidR="00EA64FD" w:rsidRDefault="00835CF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534" w:history="1">
        <w:r w:rsidR="00EA64FD" w:rsidRPr="001725D6">
          <w:rPr>
            <w:rStyle w:val="Hyperlink"/>
            <w:noProof/>
          </w:rPr>
          <w:t>4.1.2.</w:t>
        </w:r>
        <w:r w:rsidR="00EA64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4FD" w:rsidRPr="001725D6">
          <w:rPr>
            <w:rStyle w:val="Hyperlink"/>
            <w:noProof/>
          </w:rPr>
          <w:t>Fluxo Alternativo - Agrupamento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_Toc404588534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6</w:t>
        </w:r>
        <w:r w:rsidR="00EA64FD">
          <w:rPr>
            <w:noProof/>
            <w:webHidden/>
          </w:rPr>
          <w:fldChar w:fldCharType="end"/>
        </w:r>
      </w:hyperlink>
    </w:p>
    <w:p w:rsidR="00EA64FD" w:rsidRDefault="00835C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535" w:history="1">
        <w:r w:rsidR="00EA64FD" w:rsidRPr="001725D6">
          <w:rPr>
            <w:rStyle w:val="Hyperlink"/>
            <w:noProof/>
          </w:rPr>
          <w:t>4.2.</w:t>
        </w:r>
        <w:r w:rsidR="00EA64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4FD" w:rsidRPr="001725D6">
          <w:rPr>
            <w:rStyle w:val="Hyperlink"/>
            <w:noProof/>
          </w:rPr>
          <w:t>Imprimir Folha de Pagamento - Evolução da Folha de Pagamento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_Toc404588535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7</w:t>
        </w:r>
        <w:r w:rsidR="00EA64FD">
          <w:rPr>
            <w:noProof/>
            <w:webHidden/>
          </w:rPr>
          <w:fldChar w:fldCharType="end"/>
        </w:r>
      </w:hyperlink>
    </w:p>
    <w:p w:rsidR="00EA64FD" w:rsidRDefault="00835CF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536" w:history="1">
        <w:r w:rsidR="00EA64FD" w:rsidRPr="001725D6">
          <w:rPr>
            <w:rStyle w:val="Hyperlink"/>
            <w:noProof/>
          </w:rPr>
          <w:t>4.2.1.</w:t>
        </w:r>
        <w:r w:rsidR="00EA64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4FD" w:rsidRPr="001725D6">
          <w:rPr>
            <w:rStyle w:val="Hyperlink"/>
            <w:noProof/>
          </w:rPr>
          <w:t>Fluxo Básico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_Toc404588536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7</w:t>
        </w:r>
        <w:r w:rsidR="00EA64FD">
          <w:rPr>
            <w:noProof/>
            <w:webHidden/>
          </w:rPr>
          <w:fldChar w:fldCharType="end"/>
        </w:r>
      </w:hyperlink>
    </w:p>
    <w:p w:rsidR="00EA64FD" w:rsidRDefault="00835C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537" w:history="1">
        <w:r w:rsidR="00EA64FD" w:rsidRPr="001725D6">
          <w:rPr>
            <w:rStyle w:val="Hyperlink"/>
            <w:noProof/>
          </w:rPr>
          <w:t>4.3.</w:t>
        </w:r>
        <w:r w:rsidR="00EA64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4FD" w:rsidRPr="001725D6">
          <w:rPr>
            <w:rStyle w:val="Hyperlink"/>
            <w:noProof/>
          </w:rPr>
          <w:t>Regras de Negócios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_Toc404588537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8</w:t>
        </w:r>
        <w:r w:rsidR="00EA64FD">
          <w:rPr>
            <w:noProof/>
            <w:webHidden/>
          </w:rPr>
          <w:fldChar w:fldCharType="end"/>
        </w:r>
      </w:hyperlink>
    </w:p>
    <w:p w:rsidR="00EA64FD" w:rsidRDefault="00835CF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538" w:history="1">
        <w:r w:rsidR="00EA64FD" w:rsidRPr="001725D6">
          <w:rPr>
            <w:rStyle w:val="Hyperlink"/>
            <w:noProof/>
          </w:rPr>
          <w:t>4.3.1.</w:t>
        </w:r>
        <w:r w:rsidR="00EA64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4FD" w:rsidRPr="001725D6">
          <w:rPr>
            <w:rStyle w:val="Hyperlink"/>
            <w:noProof/>
          </w:rPr>
          <w:t>RN01: Verificar registro de parâmetro do indicador cadastrado para o mês/ano informado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_Toc404588538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8</w:t>
        </w:r>
        <w:r w:rsidR="00EA64FD">
          <w:rPr>
            <w:noProof/>
            <w:webHidden/>
          </w:rPr>
          <w:fldChar w:fldCharType="end"/>
        </w:r>
      </w:hyperlink>
    </w:p>
    <w:p w:rsidR="00EA64FD" w:rsidRDefault="00835CF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539" w:history="1">
        <w:r w:rsidR="00EA64FD" w:rsidRPr="001725D6">
          <w:rPr>
            <w:rStyle w:val="Hyperlink"/>
            <w:noProof/>
          </w:rPr>
          <w:t>5.</w:t>
        </w:r>
        <w:r w:rsidR="00EA64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4FD" w:rsidRPr="001725D6">
          <w:rPr>
            <w:rStyle w:val="Hyperlink"/>
            <w:noProof/>
          </w:rPr>
          <w:t>Anexos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_Toc404588539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9</w:t>
        </w:r>
        <w:r w:rsidR="00EA64FD">
          <w:rPr>
            <w:noProof/>
            <w:webHidden/>
          </w:rPr>
          <w:fldChar w:fldCharType="end"/>
        </w:r>
      </w:hyperlink>
    </w:p>
    <w:p w:rsidR="00EA64FD" w:rsidRDefault="00835CF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8540" w:history="1">
        <w:r w:rsidR="00EA64FD" w:rsidRPr="001725D6">
          <w:rPr>
            <w:rStyle w:val="Hyperlink"/>
            <w:rFonts w:eastAsia="Arial Unicode MS"/>
            <w:noProof/>
          </w:rPr>
          <w:t>6.</w:t>
        </w:r>
        <w:r w:rsidR="00EA64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A64FD" w:rsidRPr="001725D6">
          <w:rPr>
            <w:rStyle w:val="Hyperlink"/>
            <w:noProof/>
          </w:rPr>
          <w:t>Revisões</w:t>
        </w:r>
        <w:r w:rsidR="00EA64FD">
          <w:rPr>
            <w:noProof/>
            <w:webHidden/>
          </w:rPr>
          <w:tab/>
        </w:r>
        <w:r w:rsidR="00EA64FD">
          <w:rPr>
            <w:noProof/>
            <w:webHidden/>
          </w:rPr>
          <w:fldChar w:fldCharType="begin"/>
        </w:r>
        <w:r w:rsidR="00EA64FD">
          <w:rPr>
            <w:noProof/>
            <w:webHidden/>
          </w:rPr>
          <w:instrText xml:space="preserve"> PAGEREF _Toc404588540 \h </w:instrText>
        </w:r>
        <w:r w:rsidR="00EA64FD">
          <w:rPr>
            <w:noProof/>
            <w:webHidden/>
          </w:rPr>
        </w:r>
        <w:r w:rsidR="00EA64FD">
          <w:rPr>
            <w:noProof/>
            <w:webHidden/>
          </w:rPr>
          <w:fldChar w:fldCharType="separate"/>
        </w:r>
        <w:r w:rsidR="00EA64FD">
          <w:rPr>
            <w:noProof/>
            <w:webHidden/>
          </w:rPr>
          <w:t>10</w:t>
        </w:r>
        <w:r w:rsidR="00EA64FD">
          <w:rPr>
            <w:noProof/>
            <w:webHidden/>
          </w:rPr>
          <w:fldChar w:fldCharType="end"/>
        </w:r>
      </w:hyperlink>
    </w:p>
    <w:p w:rsidR="00EE2400" w:rsidRPr="00CE67B1" w:rsidRDefault="00EE2400" w:rsidP="00EE2400">
      <w:pPr>
        <w:pStyle w:val="Sumrio1"/>
      </w:pPr>
      <w:r w:rsidRPr="00CE67B1">
        <w:fldChar w:fldCharType="end"/>
      </w:r>
    </w:p>
    <w:p w:rsidR="00EE2400" w:rsidRPr="00CE67B1" w:rsidRDefault="00EE2400" w:rsidP="00EE2400">
      <w:pPr>
        <w:widowControl w:val="0"/>
        <w:rPr>
          <w:rFonts w:cs="Arial"/>
          <w:b/>
          <w:bCs/>
          <w:color w:val="000000"/>
        </w:rPr>
      </w:pPr>
    </w:p>
    <w:p w:rsidR="00EE2400" w:rsidRPr="00CE67B1" w:rsidRDefault="00EE2400" w:rsidP="00EE2400">
      <w:pPr>
        <w:pStyle w:val="Heading"/>
        <w:rPr>
          <w:rFonts w:cs="Arial"/>
          <w:szCs w:val="24"/>
          <w:lang w:val="pt-BR"/>
        </w:rPr>
      </w:pPr>
    </w:p>
    <w:p w:rsidR="00EE2400" w:rsidRPr="00CE67B1" w:rsidRDefault="00EE2400" w:rsidP="00EE2400">
      <w:pPr>
        <w:pStyle w:val="Heading"/>
      </w:pPr>
    </w:p>
    <w:p w:rsidR="00EE2400" w:rsidRPr="00CE67B1" w:rsidRDefault="00EE2400" w:rsidP="00EE2400">
      <w:pPr>
        <w:pStyle w:val="Heading"/>
        <w:jc w:val="center"/>
      </w:pPr>
    </w:p>
    <w:p w:rsidR="00EE2400" w:rsidRPr="00CE67B1" w:rsidRDefault="00EE2400" w:rsidP="00EE2400">
      <w:pPr>
        <w:pStyle w:val="Heading"/>
        <w:rPr>
          <w:rFonts w:cs="Arial"/>
          <w:szCs w:val="24"/>
          <w:lang w:val="pt-BR"/>
        </w:rPr>
      </w:pPr>
      <w:r w:rsidRPr="00CE67B1">
        <w:br w:type="page"/>
      </w:r>
    </w:p>
    <w:p w:rsidR="00EE2400" w:rsidRPr="00CE67B1" w:rsidRDefault="00EE2400" w:rsidP="00EE2400">
      <w:pPr>
        <w:pStyle w:val="Ttulo1"/>
        <w:keepNext w:val="0"/>
        <w:widowControl w:val="0"/>
        <w:spacing w:before="0" w:line="240" w:lineRule="auto"/>
      </w:pPr>
      <w:bookmarkStart w:id="1" w:name="_Toc404588524"/>
      <w:r w:rsidRPr="00CE67B1">
        <w:lastRenderedPageBreak/>
        <w:t>Pacote/Caso de Uso</w:t>
      </w:r>
      <w:bookmarkEnd w:id="1"/>
    </w:p>
    <w:p w:rsidR="00EE2400" w:rsidRPr="00CE67B1" w:rsidRDefault="00EE2400" w:rsidP="00EE2400"/>
    <w:p w:rsidR="00EE2400" w:rsidRDefault="00EE2400" w:rsidP="00D367A2">
      <w:pPr>
        <w:pStyle w:val="Subttulo"/>
      </w:pPr>
      <w:bookmarkStart w:id="2" w:name="_Toc404588525"/>
      <w:r w:rsidRPr="0032434B">
        <w:t>Folha de Pagamento - Impacto dos Inativos</w:t>
      </w:r>
      <w:bookmarkEnd w:id="2"/>
    </w:p>
    <w:p w:rsidR="00EE2400" w:rsidRPr="00CE67B1" w:rsidRDefault="00EE2400" w:rsidP="00EE2400">
      <w:pPr>
        <w:pStyle w:val="Ttulo2"/>
      </w:pPr>
      <w:bookmarkStart w:id="3" w:name="_Toc404588526"/>
      <w:r w:rsidRPr="00CE67B1">
        <w:t>Descrição</w:t>
      </w:r>
      <w:bookmarkEnd w:id="3"/>
    </w:p>
    <w:p w:rsidR="00EE2400" w:rsidRPr="00CE67B1" w:rsidRDefault="00EE2400" w:rsidP="00EE2400">
      <w:pPr>
        <w:pStyle w:val="Recuodecorpodetexto2"/>
        <w:widowControl w:val="0"/>
        <w:ind w:left="1620" w:firstLine="0"/>
        <w:rPr>
          <w:sz w:val="24"/>
        </w:rPr>
      </w:pPr>
    </w:p>
    <w:p w:rsidR="00EE2400" w:rsidRPr="00CE67B1" w:rsidRDefault="00EE2400" w:rsidP="00EE2400">
      <w:pPr>
        <w:pStyle w:val="Recuodecorpodetexto2"/>
        <w:widowControl w:val="0"/>
        <w:ind w:left="1260" w:firstLine="0"/>
        <w:rPr>
          <w:sz w:val="24"/>
        </w:rPr>
      </w:pPr>
      <w:r w:rsidRPr="00CE67B1">
        <w:rPr>
          <w:sz w:val="24"/>
        </w:rPr>
        <w:t xml:space="preserve">Pacote responsável por agrupar os casos de uso de </w:t>
      </w:r>
      <w:r>
        <w:rPr>
          <w:sz w:val="24"/>
        </w:rPr>
        <w:t>monitoramento</w:t>
      </w:r>
      <w:r w:rsidRPr="00CE67B1">
        <w:rPr>
          <w:sz w:val="24"/>
        </w:rPr>
        <w:t xml:space="preserve"> de </w:t>
      </w:r>
      <w:r>
        <w:rPr>
          <w:sz w:val="24"/>
        </w:rPr>
        <w:t>i</w:t>
      </w:r>
      <w:r w:rsidRPr="0032434B">
        <w:rPr>
          <w:sz w:val="24"/>
        </w:rPr>
        <w:t xml:space="preserve">ndicador </w:t>
      </w:r>
      <w:r>
        <w:rPr>
          <w:sz w:val="24"/>
        </w:rPr>
        <w:t>f</w:t>
      </w:r>
      <w:r w:rsidRPr="0032434B">
        <w:rPr>
          <w:sz w:val="24"/>
        </w:rPr>
        <w:t xml:space="preserve">olha de </w:t>
      </w:r>
      <w:r>
        <w:rPr>
          <w:sz w:val="24"/>
        </w:rPr>
        <w:t>p</w:t>
      </w:r>
      <w:r w:rsidRPr="0032434B">
        <w:rPr>
          <w:sz w:val="24"/>
        </w:rPr>
        <w:t xml:space="preserve">agamento - </w:t>
      </w:r>
      <w:r>
        <w:rPr>
          <w:sz w:val="24"/>
        </w:rPr>
        <w:t>i</w:t>
      </w:r>
      <w:r w:rsidRPr="0032434B">
        <w:rPr>
          <w:sz w:val="24"/>
        </w:rPr>
        <w:t xml:space="preserve">mpacto dos </w:t>
      </w:r>
      <w:r>
        <w:rPr>
          <w:sz w:val="24"/>
        </w:rPr>
        <w:t>i</w:t>
      </w:r>
      <w:r w:rsidRPr="0032434B">
        <w:rPr>
          <w:sz w:val="24"/>
        </w:rPr>
        <w:t>nativos</w:t>
      </w:r>
      <w:r w:rsidRPr="00CE67B1">
        <w:rPr>
          <w:sz w:val="24"/>
        </w:rPr>
        <w:t xml:space="preserve">. </w:t>
      </w:r>
    </w:p>
    <w:p w:rsidR="00EE2400" w:rsidRPr="00CE67B1" w:rsidRDefault="00EE2400" w:rsidP="00EE2400">
      <w:pPr>
        <w:pStyle w:val="Recuodecorpodetexto2"/>
        <w:widowControl w:val="0"/>
        <w:ind w:left="1620" w:firstLine="0"/>
        <w:rPr>
          <w:sz w:val="24"/>
        </w:rPr>
      </w:pPr>
    </w:p>
    <w:p w:rsidR="00EE2400" w:rsidRPr="00CE67B1" w:rsidRDefault="00EE2400" w:rsidP="00EE2400">
      <w:pPr>
        <w:pStyle w:val="Ttulo2"/>
      </w:pPr>
      <w:bookmarkStart w:id="4" w:name="_Toc404588527"/>
      <w:r w:rsidRPr="00CE67B1">
        <w:t>Requisitos atendidos</w:t>
      </w:r>
      <w:bookmarkEnd w:id="4"/>
    </w:p>
    <w:p w:rsidR="00EE2400" w:rsidRDefault="00EE2400" w:rsidP="00EE2400">
      <w:pPr>
        <w:pStyle w:val="Recuodecorpodetexto"/>
        <w:ind w:left="1260"/>
      </w:pPr>
      <w:r w:rsidRPr="00CE67B1">
        <w:t>R</w:t>
      </w:r>
      <w:r>
        <w:t>20</w:t>
      </w:r>
      <w:r w:rsidRPr="00CE67B1">
        <w:t xml:space="preserve"> </w:t>
      </w:r>
      <w:r>
        <w:t>–</w:t>
      </w:r>
      <w:r w:rsidRPr="00CE67B1">
        <w:t xml:space="preserve"> </w:t>
      </w:r>
      <w:r>
        <w:t>Impacto de Inativos</w:t>
      </w:r>
    </w:p>
    <w:p w:rsidR="00EE2400" w:rsidRPr="00CE67B1" w:rsidRDefault="00EE2400" w:rsidP="00EE2400"/>
    <w:p w:rsidR="00EE2400" w:rsidRPr="00CE67B1" w:rsidRDefault="00EE2400" w:rsidP="00EE2400">
      <w:pPr>
        <w:pStyle w:val="Ttulo1"/>
        <w:keepNext w:val="0"/>
        <w:widowControl w:val="0"/>
        <w:spacing w:before="0" w:line="240" w:lineRule="auto"/>
      </w:pPr>
      <w:bookmarkStart w:id="5" w:name="_Toc404588528"/>
      <w:r w:rsidRPr="00CE67B1">
        <w:t>Conceito</w:t>
      </w:r>
      <w:bookmarkEnd w:id="5"/>
      <w:r w:rsidRPr="00CE67B1">
        <w:tab/>
      </w:r>
    </w:p>
    <w:p w:rsidR="00EE2400" w:rsidRPr="00CE67B1" w:rsidRDefault="00EE2400" w:rsidP="00EE2400"/>
    <w:p w:rsidR="00EE2400" w:rsidRPr="00CE67B1" w:rsidRDefault="00EE2400" w:rsidP="00EE2400">
      <w:pPr>
        <w:pStyle w:val="Ttulo2"/>
      </w:pPr>
      <w:bookmarkStart w:id="6" w:name="_Toc404588529"/>
      <w:r w:rsidRPr="00CE67B1">
        <w:t>Conceitos principais</w:t>
      </w:r>
      <w:bookmarkEnd w:id="6"/>
    </w:p>
    <w:p w:rsidR="00EE2400" w:rsidRPr="004B7998" w:rsidRDefault="00EE2400" w:rsidP="00EE2400">
      <w:pPr>
        <w:pStyle w:val="Cabealho"/>
        <w:ind w:left="360"/>
        <w:rPr>
          <w:rFonts w:cs="Arial"/>
        </w:rPr>
      </w:pPr>
      <w:r w:rsidRPr="0032434B">
        <w:rPr>
          <w:rFonts w:cs="Arial"/>
        </w:rPr>
        <w:t>Folha de Pagamento - Impacto dos Inativos</w:t>
      </w:r>
    </w:p>
    <w:p w:rsidR="00EE2400" w:rsidRPr="00CE67B1" w:rsidRDefault="00EE2400" w:rsidP="00EE2400">
      <w:pPr>
        <w:rPr>
          <w:rFonts w:cs="Arial"/>
        </w:rPr>
      </w:pPr>
    </w:p>
    <w:p w:rsidR="00EE2400" w:rsidRPr="00CE67B1" w:rsidRDefault="00EE2400" w:rsidP="00EE2400">
      <w:pPr>
        <w:rPr>
          <w:rFonts w:eastAsia="Arial Unicode MS"/>
        </w:rPr>
      </w:pPr>
    </w:p>
    <w:p w:rsidR="00EE2400" w:rsidRPr="00CE67B1" w:rsidRDefault="00EE2400" w:rsidP="00EE2400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7" w:name="_Toc404588530"/>
      <w:r w:rsidRPr="00CE67B1">
        <w:lastRenderedPageBreak/>
        <w:t>Diagrama</w:t>
      </w:r>
      <w:bookmarkEnd w:id="7"/>
    </w:p>
    <w:p w:rsidR="00EE2400" w:rsidRPr="00CE67B1" w:rsidRDefault="00EE2400" w:rsidP="00EE240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E2400" w:rsidRPr="00CE67B1" w:rsidRDefault="00EE2400" w:rsidP="00EE2400">
      <w:pPr>
        <w:widowControl w:val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610225" cy="2543175"/>
                <wp:effectExtent l="0" t="0" r="9525" b="0"/>
                <wp:wrapNone/>
                <wp:docPr id="19" name="Tela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1397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6245" y="96520"/>
                            <a:ext cx="3889375" cy="23348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821815" y="912494"/>
                            <a:ext cx="2016760" cy="9544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7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8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9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4450" y="922020"/>
                            <a:ext cx="5099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7A2" w:rsidRDefault="007D4849" w:rsidP="007D484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 w:rsidR="00D367A2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 w:rsidR="00D367A2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7" name="Line 13"/>
                        <wps:cNvCnPr/>
                        <wps:spPr bwMode="auto">
                          <a:xfrm>
                            <a:off x="484505" y="781050"/>
                            <a:ext cx="122174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077720" y="1106170"/>
                            <a:ext cx="1522730" cy="56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7A2" w:rsidRPr="00B80D8F" w:rsidRDefault="00D367A2" w:rsidP="007D4849">
                              <w:pPr>
                                <w:ind w:left="0"/>
                              </w:pPr>
                              <w:r w:rsidRPr="008F5C98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Indicador Folha de Pagamento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–</w:t>
                              </w:r>
                              <w:r w:rsidRPr="008F5C98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Impacto de Inativos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19" o:spid="_x0000_s1026" editas="canvas" style="position:absolute;margin-left:0;margin-top:0;width:441.75pt;height:200.25pt;z-index:251659264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5" o:spid="_x0000_s1029" style="position:absolute;left:17062;top:965;width:38894;height:23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oval id="Oval 6" o:spid="_x0000_s1030" style="position:absolute;left:18218;top:9124;width:20167;height:9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7" o:spid="_x0000_s1031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8" o:spid="_x0000_s1032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9" o:spid="_x0000_s1033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0" o:spid="_x0000_s1034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1" o:spid="_x0000_s1035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2" o:spid="_x0000_s1036" style="position:absolute;left:444;top:9220;width:509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D367A2" w:rsidRDefault="007D4849" w:rsidP="007D484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</w:t>
                        </w:r>
                        <w:proofErr w:type="spellStart"/>
                        <w:r w:rsidR="00D367A2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 w:rsidR="00D367A2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3" o:spid="_x0000_s1037" style="position:absolute;visibility:visible;mso-wrap-style:square" from="4845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LMHcEAAADbAAAADwAAAGRycy9kb3ducmV2LnhtbERP32vCMBB+H/g/hBN8GZpWxqbVWDZh&#10;bK9TQR+P5myKzaU20XT//TIY7O0+vp+3Lgfbijv1vnGsIJ9lIIgrpxuuFRz279MFCB+QNbaOScE3&#10;eSg3o4c1FtpF/qL7LtQihbAvUIEJoSuk9JUhi37mOuLEnV1vMSTY11L3GFO4beU8y56lxYZTg8GO&#10;toaqy+5mFcyPNup9rq9Py/Zm3k6R+MM9KjUZD68rEIGG8C/+c3/qNP8Ffn9JB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8swdwQAAANsAAAAPAAAAAAAAAAAAAAAA&#10;AKECAABkcnMvZG93bnJldi54bWxQSwUGAAAAAAQABAD5AAAAjwMAAAAA&#10;" strokecolor="#903" strokeweight=".6pt"/>
                <v:rect id="Rectangle 14" o:spid="_x0000_s1038" style="position:absolute;left:20777;top:11061;width:15227;height:5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D367A2" w:rsidRPr="00B80D8F" w:rsidRDefault="00D367A2" w:rsidP="007D4849">
                        <w:pPr>
                          <w:ind w:left="0"/>
                        </w:pPr>
                        <w:r w:rsidRPr="008F5C98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Indicador Folha de Pagamento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–</w:t>
                        </w:r>
                        <w:r w:rsidRPr="008F5C98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Impacto de Inativos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inline distT="0" distB="0" distL="0" distR="0">
                <wp:extent cx="5610225" cy="2543175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022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441.75pt;height:20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EE2400" w:rsidRPr="00CE67B1" w:rsidRDefault="00EE2400" w:rsidP="00EE2400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8" w:name="_Toc404588531"/>
      <w:r w:rsidRPr="00CE67B1">
        <w:lastRenderedPageBreak/>
        <w:t>Casos de Uso</w:t>
      </w:r>
      <w:bookmarkEnd w:id="8"/>
    </w:p>
    <w:p w:rsidR="00EE2400" w:rsidRPr="005A10A1" w:rsidRDefault="00EE2400" w:rsidP="00EE2400">
      <w:pPr>
        <w:pStyle w:val="Ttulo2"/>
      </w:pPr>
      <w:r>
        <w:rPr>
          <w:vanish/>
        </w:rPr>
        <w:t xml:space="preserve">UCS17 </w:t>
      </w:r>
      <w:bookmarkStart w:id="9" w:name="_Toc404588532"/>
      <w:r>
        <w:t>Listar</w:t>
      </w:r>
      <w:r w:rsidRPr="005A10A1">
        <w:t xml:space="preserve"> </w:t>
      </w:r>
      <w:r>
        <w:t>Folha de Pagamento - Evolução da Folha de Pagamento</w:t>
      </w:r>
      <w:bookmarkEnd w:id="9"/>
    </w:p>
    <w:p w:rsidR="00EE2400" w:rsidRPr="00CE67B1" w:rsidRDefault="00EE2400" w:rsidP="00EE2400">
      <w:pPr>
        <w:pStyle w:val="Ttulo3"/>
        <w:keepNext w:val="0"/>
        <w:widowControl w:val="0"/>
        <w:spacing w:before="120" w:line="240" w:lineRule="auto"/>
      </w:pPr>
      <w:bookmarkStart w:id="10" w:name="_Toc404588533"/>
      <w:r w:rsidRPr="00CE67B1">
        <w:t>Fluxo Básico</w:t>
      </w:r>
      <w:r>
        <w:t xml:space="preserve"> - Órgão</w:t>
      </w:r>
      <w:bookmarkEnd w:id="10"/>
    </w:p>
    <w:p w:rsidR="00EE2400" w:rsidRPr="00CE67B1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f</w:t>
      </w:r>
      <w:r w:rsidRPr="008F5C98">
        <w:t xml:space="preserve">olha de </w:t>
      </w:r>
      <w:r>
        <w:t>p</w:t>
      </w:r>
      <w:r w:rsidRPr="008F5C98">
        <w:t xml:space="preserve">agamento </w:t>
      </w:r>
      <w:r>
        <w:t>–</w:t>
      </w:r>
      <w:r w:rsidRPr="008F5C98">
        <w:t xml:space="preserve"> </w:t>
      </w:r>
      <w:r>
        <w:t>impacto de inativos</w:t>
      </w:r>
      <w:r w:rsidRPr="00CE67B1">
        <w:t>.</w:t>
      </w:r>
    </w:p>
    <w:p w:rsidR="00EE2400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EE2400" w:rsidRPr="00CE67B1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EE2400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EE2400" w:rsidRDefault="00EE2400" w:rsidP="00EE24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>níveis de ancoragem</w:t>
      </w:r>
      <w:r w:rsidRPr="00CE67B1">
        <w:t xml:space="preserve"> selecionada em </w:t>
      </w:r>
      <w:r>
        <w:t>“Todos”</w:t>
      </w:r>
      <w:r w:rsidRPr="00CE67B1">
        <w:t>.</w:t>
      </w:r>
      <w:r>
        <w:t xml:space="preserve"> </w:t>
      </w:r>
    </w:p>
    <w:p w:rsidR="00EE2400" w:rsidRPr="00CE67B1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 xml:space="preserve">ano </w:t>
      </w:r>
      <w:r>
        <w:t>de listagem dos indicadores do órgão selecionado</w:t>
      </w:r>
      <w:r w:rsidRPr="00CE67B1">
        <w:t>.</w:t>
      </w:r>
    </w:p>
    <w:p w:rsidR="00EE2400" w:rsidRPr="00CE67B1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>preenche os filtros de pesquisa e</w:t>
      </w:r>
      <w:r w:rsidRPr="00CE67B1">
        <w:t xml:space="preserve"> submete a operação</w:t>
      </w:r>
      <w:r>
        <w:t xml:space="preserve"> de Listagem “Listar”</w:t>
      </w:r>
      <w:r w:rsidRPr="00CE67B1">
        <w:t>.</w:t>
      </w:r>
    </w:p>
    <w:p w:rsidR="00EE2400" w:rsidRPr="00CE67B1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executa as seguintes regras de negócios:</w:t>
      </w:r>
    </w:p>
    <w:p w:rsidR="00EE2400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- 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r w:rsidRPr="00CE67B1">
        <w:t>.</w:t>
      </w:r>
      <w:r>
        <w:t xml:space="preserve"> </w:t>
      </w:r>
    </w:p>
    <w:p w:rsidR="00EE2400" w:rsidRPr="00CE67B1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exibe uma lista </w:t>
      </w:r>
      <w:r>
        <w:t>dos indicadores</w:t>
      </w:r>
      <w:r w:rsidRPr="00CE67B1">
        <w:t xml:space="preserve"> de </w:t>
      </w:r>
      <w:r>
        <w:t xml:space="preserve">desempenho do órgão, conforme </w:t>
      </w:r>
      <w:r w:rsidRPr="00CE67B1">
        <w:t xml:space="preserve">de </w:t>
      </w:r>
      <w:r>
        <w:t>período selecionado</w:t>
      </w:r>
      <w:r w:rsidRPr="00CE67B1">
        <w:t>, ordenado cronologicamente inverso</w:t>
      </w:r>
      <w:r>
        <w:t xml:space="preserve"> </w:t>
      </w:r>
      <w:r w:rsidRPr="00CE67B1">
        <w:t>(os mais recentes primeiro).</w:t>
      </w:r>
    </w:p>
    <w:p w:rsidR="00EE2400" w:rsidRDefault="00EE2400" w:rsidP="00EE2400">
      <w:pPr>
        <w:pStyle w:val="Ttulo4"/>
        <w:numPr>
          <w:ilvl w:val="0"/>
          <w:numId w:val="0"/>
        </w:numPr>
        <w:ind w:left="2160"/>
      </w:pPr>
    </w:p>
    <w:p w:rsidR="00EE2400" w:rsidRPr="00CE67B1" w:rsidRDefault="00EE2400" w:rsidP="00EE2400">
      <w:pPr>
        <w:pStyle w:val="Ttulo3"/>
        <w:keepNext w:val="0"/>
        <w:widowControl w:val="0"/>
        <w:spacing w:before="120" w:line="240" w:lineRule="auto"/>
      </w:pPr>
      <w:bookmarkStart w:id="11" w:name="_Toc404588534"/>
      <w:r w:rsidRPr="00CE67B1">
        <w:t xml:space="preserve">Fluxo </w:t>
      </w:r>
      <w:r>
        <w:t>Alternativo - Agrupamento</w:t>
      </w:r>
      <w:bookmarkEnd w:id="11"/>
    </w:p>
    <w:p w:rsidR="00EE2400" w:rsidRPr="00CE67B1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f</w:t>
      </w:r>
      <w:r w:rsidRPr="008F5C98">
        <w:t xml:space="preserve">olha de </w:t>
      </w:r>
      <w:r>
        <w:t>p</w:t>
      </w:r>
      <w:r w:rsidRPr="008F5C98">
        <w:t xml:space="preserve">agamento </w:t>
      </w:r>
      <w:r>
        <w:t>–</w:t>
      </w:r>
      <w:r w:rsidRPr="008F5C98">
        <w:t xml:space="preserve"> </w:t>
      </w:r>
      <w:r>
        <w:t>impacto de inativos</w:t>
      </w:r>
      <w:r w:rsidRPr="00CE67B1">
        <w:t>.</w:t>
      </w:r>
    </w:p>
    <w:p w:rsidR="00EE2400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EE2400" w:rsidRPr="00CE67B1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EE2400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EE2400" w:rsidRDefault="00EE2400" w:rsidP="00EE24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>níveis de ancoragem</w:t>
      </w:r>
      <w:r w:rsidRPr="00CE67B1">
        <w:t xml:space="preserve"> selecionada em </w:t>
      </w:r>
      <w:r>
        <w:t>“Todos”</w:t>
      </w:r>
      <w:r w:rsidRPr="00CE67B1">
        <w:t>.</w:t>
      </w:r>
      <w:r>
        <w:t xml:space="preserve"> </w:t>
      </w:r>
    </w:p>
    <w:p w:rsidR="00EE2400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 xml:space="preserve">seleciona o </w:t>
      </w:r>
      <w:proofErr w:type="spellStart"/>
      <w:r>
        <w:t>checkbox</w:t>
      </w:r>
      <w:proofErr w:type="spellEnd"/>
      <w:r>
        <w:t xml:space="preserve"> “Todos os órgãos do agrupamento”</w:t>
      </w:r>
      <w:r w:rsidRPr="00CE67B1">
        <w:t>.</w:t>
      </w:r>
    </w:p>
    <w:p w:rsidR="00EE2400" w:rsidRDefault="00EE2400" w:rsidP="00EE240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 xml:space="preserve">agrupamento </w:t>
      </w:r>
      <w:r w:rsidRPr="00CE67B1">
        <w:t xml:space="preserve">selecionada em </w:t>
      </w:r>
      <w:r>
        <w:t>“Somente os implantados deste agrupamento”</w:t>
      </w:r>
      <w:r w:rsidRPr="00CE67B1">
        <w:t>.</w:t>
      </w:r>
      <w:r>
        <w:t xml:space="preserve"> </w:t>
      </w:r>
    </w:p>
    <w:p w:rsidR="00EE2400" w:rsidRPr="00CE67B1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 xml:space="preserve">ano </w:t>
      </w:r>
      <w:r>
        <w:t>de listagem dos indicadores dos órgãos do agrupamento</w:t>
      </w:r>
      <w:r w:rsidRPr="00CE67B1">
        <w:t>.</w:t>
      </w:r>
    </w:p>
    <w:p w:rsidR="00EE2400" w:rsidRPr="00CE67B1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>preenche os filtros de pesquisa e</w:t>
      </w:r>
      <w:r w:rsidRPr="00CE67B1">
        <w:t xml:space="preserve"> submete a </w:t>
      </w:r>
      <w:r w:rsidRPr="00CE67B1">
        <w:lastRenderedPageBreak/>
        <w:t>operação</w:t>
      </w:r>
      <w:r>
        <w:t xml:space="preserve"> de Listagem “Listar”</w:t>
      </w:r>
      <w:r w:rsidRPr="00CE67B1">
        <w:t>.</w:t>
      </w:r>
    </w:p>
    <w:p w:rsidR="00EE2400" w:rsidRPr="00CE67B1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executa as seguintes regras de negócios:</w:t>
      </w:r>
    </w:p>
    <w:p w:rsidR="00EE2400" w:rsidRPr="00CE67B1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- 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r w:rsidRPr="00CE67B1">
        <w:t>.</w:t>
      </w:r>
    </w:p>
    <w:p w:rsidR="00EE2400" w:rsidRPr="00CE67B1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exibe uma lista </w:t>
      </w:r>
      <w:r>
        <w:t>dos indicadores</w:t>
      </w:r>
      <w:r w:rsidRPr="00CE67B1">
        <w:t xml:space="preserve"> de </w:t>
      </w:r>
      <w:r>
        <w:t>desempenho de todos os órgãos do agrupamento, conforme mês/ano selecionado</w:t>
      </w:r>
      <w:r w:rsidRPr="00CE67B1">
        <w:t>, ordenados</w:t>
      </w:r>
      <w:r>
        <w:t xml:space="preserve"> pelo nome do órgão</w:t>
      </w:r>
      <w:r w:rsidRPr="00CE67B1">
        <w:t>.</w:t>
      </w:r>
    </w:p>
    <w:p w:rsidR="00EE2400" w:rsidRPr="00CE67B1" w:rsidRDefault="00EE2400" w:rsidP="00EE2400">
      <w:pPr>
        <w:pStyle w:val="Ttulo4"/>
        <w:numPr>
          <w:ilvl w:val="0"/>
          <w:numId w:val="0"/>
        </w:numPr>
        <w:ind w:left="2160"/>
      </w:pPr>
    </w:p>
    <w:p w:rsidR="00EE2400" w:rsidRPr="005A10A1" w:rsidRDefault="00EE2400" w:rsidP="00EE2400">
      <w:pPr>
        <w:pStyle w:val="Ttulo2"/>
      </w:pPr>
      <w:r>
        <w:rPr>
          <w:vanish/>
        </w:rPr>
        <w:t xml:space="preserve">UCS18 </w:t>
      </w:r>
      <w:bookmarkStart w:id="12" w:name="_Toc404588535"/>
      <w:r>
        <w:t>Imprimir</w:t>
      </w:r>
      <w:r w:rsidRPr="005A10A1">
        <w:t xml:space="preserve"> </w:t>
      </w:r>
      <w:r>
        <w:t>Folha de Pagamento - Evolução da Folha de Pagamento</w:t>
      </w:r>
      <w:bookmarkEnd w:id="12"/>
    </w:p>
    <w:p w:rsidR="00EE2400" w:rsidRPr="00CE67B1" w:rsidRDefault="00EE2400" w:rsidP="00EE2400">
      <w:pPr>
        <w:pStyle w:val="Ttulo3"/>
        <w:keepNext w:val="0"/>
        <w:widowControl w:val="0"/>
        <w:spacing w:before="120" w:line="240" w:lineRule="auto"/>
      </w:pPr>
      <w:bookmarkStart w:id="13" w:name="_Toc404588536"/>
      <w:r w:rsidRPr="00CE67B1">
        <w:t>Fluxo Básico</w:t>
      </w:r>
      <w:bookmarkEnd w:id="13"/>
    </w:p>
    <w:p w:rsidR="00EE2400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ator executa o caso de uso Listar</w:t>
      </w:r>
      <w:r>
        <w:t xml:space="preserve"> Indicador Folha de Pagamento – Impacto de Inativos</w:t>
      </w:r>
      <w:r w:rsidRPr="00CE67B1">
        <w:t>.</w:t>
      </w:r>
    </w:p>
    <w:p w:rsidR="00EE2400" w:rsidRPr="00CE67B1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>ano inicial</w:t>
      </w:r>
      <w:r>
        <w:t xml:space="preserve"> e mês/ano final para o período de evolução do indicador do órgão selecionado no grid</w:t>
      </w:r>
      <w:r w:rsidRPr="00CE67B1">
        <w:t>.</w:t>
      </w:r>
    </w:p>
    <w:p w:rsidR="00EE2400" w:rsidRPr="00CE67B1" w:rsidRDefault="00EE2400" w:rsidP="00EE240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relatório com a listagem/quantitativa da folha de pagamento de inativos (aposentados) e a folha de pagamento total do órgão no período selecionado e o gráfico de linha do órgão com a evolução do indicador no período selecionado, ordenados pelo mês/ano.</w:t>
      </w:r>
    </w:p>
    <w:p w:rsidR="007D4849" w:rsidRDefault="007D4849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bookmarkStart w:id="14" w:name="_Toc206930793"/>
      <w:r>
        <w:br w:type="page"/>
      </w:r>
    </w:p>
    <w:p w:rsidR="00EE2400" w:rsidRPr="00CE67B1" w:rsidRDefault="00EE2400" w:rsidP="00EE2400">
      <w:pPr>
        <w:pStyle w:val="Ttulo2"/>
      </w:pPr>
      <w:bookmarkStart w:id="15" w:name="_Toc404588537"/>
      <w:r w:rsidRPr="00CE67B1">
        <w:lastRenderedPageBreak/>
        <w:t>Regras de Negócios</w:t>
      </w:r>
      <w:bookmarkEnd w:id="14"/>
      <w:bookmarkEnd w:id="15"/>
    </w:p>
    <w:p w:rsidR="00EE2400" w:rsidRPr="00CE67B1" w:rsidRDefault="00EE2400" w:rsidP="00EE2400">
      <w:pPr>
        <w:pStyle w:val="Ttulo3"/>
        <w:keepNext w:val="0"/>
        <w:widowControl w:val="0"/>
        <w:spacing w:before="120" w:line="240" w:lineRule="auto"/>
      </w:pPr>
      <w:bookmarkStart w:id="16" w:name="_Toc404588538"/>
      <w:r w:rsidRPr="00CE67B1">
        <w:t>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bookmarkEnd w:id="16"/>
    </w:p>
    <w:p w:rsidR="00EE2400" w:rsidRPr="00CE67B1" w:rsidRDefault="00EE2400" w:rsidP="00EE2400">
      <w:pPr>
        <w:ind w:left="1620"/>
        <w:rPr>
          <w:rFonts w:cs="Arial"/>
        </w:rPr>
      </w:pPr>
      <w:r>
        <w:rPr>
          <w:rFonts w:cs="Arial"/>
        </w:rPr>
        <w:t>V</w:t>
      </w:r>
      <w:r w:rsidRPr="00CE67B1">
        <w:rPr>
          <w:rFonts w:cs="Arial"/>
        </w:rPr>
        <w:t xml:space="preserve">erifica </w:t>
      </w:r>
      <w:r>
        <w:rPr>
          <w:rFonts w:cs="Arial"/>
        </w:rPr>
        <w:t>se existe parâmetro cadastrado para o indicador no mês/ano informado. Caso não exista parâmetro cadastrado para o indicador no mês/ano informado, exibir a mensagem:</w:t>
      </w:r>
    </w:p>
    <w:p w:rsidR="00EE2400" w:rsidRDefault="00EE2400" w:rsidP="00EE2400">
      <w:pPr>
        <w:ind w:left="1620"/>
        <w:rPr>
          <w:rFonts w:cs="Arial"/>
        </w:rPr>
      </w:pPr>
      <w:r w:rsidRPr="00CE67B1">
        <w:rPr>
          <w:rFonts w:cs="Arial"/>
        </w:rPr>
        <w:t>MSG</w:t>
      </w:r>
      <w:r>
        <w:rPr>
          <w:rFonts w:cs="Arial"/>
        </w:rPr>
        <w:t>2891</w:t>
      </w:r>
      <w:r w:rsidRPr="00CE67B1">
        <w:rPr>
          <w:rFonts w:cs="Arial"/>
        </w:rPr>
        <w:t xml:space="preserve">: </w:t>
      </w:r>
      <w:r>
        <w:rPr>
          <w:rFonts w:cs="Arial"/>
        </w:rPr>
        <w:t>“</w:t>
      </w:r>
      <w:r w:rsidRPr="00EC7653">
        <w:rPr>
          <w:rFonts w:cs="Arial"/>
        </w:rPr>
        <w:t>'Não existe parâmetro vigente no mês/ano informado para o indicador selecionado.</w:t>
      </w:r>
      <w:r>
        <w:rPr>
          <w:rFonts w:cs="Arial"/>
        </w:rPr>
        <w:t>”.</w:t>
      </w:r>
    </w:p>
    <w:p w:rsidR="00EE2400" w:rsidRDefault="00EE2400" w:rsidP="00EE2400">
      <w:pPr>
        <w:ind w:left="1620"/>
        <w:rPr>
          <w:rFonts w:cs="Arial"/>
        </w:rPr>
      </w:pPr>
    </w:p>
    <w:p w:rsidR="00EE2400" w:rsidRDefault="00EE2400" w:rsidP="00EE2400">
      <w:pPr>
        <w:ind w:left="1620"/>
        <w:rPr>
          <w:rFonts w:cs="Arial"/>
        </w:rPr>
      </w:pPr>
    </w:p>
    <w:p w:rsidR="00EE2400" w:rsidRDefault="00EE2400" w:rsidP="00EE2400">
      <w:pPr>
        <w:ind w:left="1620"/>
        <w:rPr>
          <w:rFonts w:cs="Arial"/>
        </w:rPr>
      </w:pPr>
    </w:p>
    <w:p w:rsidR="00EE2400" w:rsidRDefault="00EE2400" w:rsidP="00EE2400">
      <w:pPr>
        <w:ind w:left="1620"/>
        <w:rPr>
          <w:rFonts w:cs="Arial"/>
        </w:rPr>
      </w:pPr>
    </w:p>
    <w:p w:rsidR="00EE2400" w:rsidRDefault="00EE2400" w:rsidP="00EE2400">
      <w:pPr>
        <w:ind w:left="1620"/>
        <w:rPr>
          <w:rFonts w:cs="Arial"/>
        </w:rPr>
      </w:pPr>
    </w:p>
    <w:p w:rsidR="00EE2400" w:rsidRDefault="00EE2400" w:rsidP="00EE2400">
      <w:pPr>
        <w:ind w:left="1620"/>
        <w:rPr>
          <w:rFonts w:cs="Arial"/>
        </w:rPr>
      </w:pPr>
    </w:p>
    <w:p w:rsidR="00EE2400" w:rsidRDefault="00EE2400" w:rsidP="00EE2400">
      <w:pPr>
        <w:ind w:left="1620"/>
        <w:rPr>
          <w:rFonts w:cs="Arial"/>
        </w:rPr>
      </w:pPr>
    </w:p>
    <w:p w:rsidR="00EE2400" w:rsidRDefault="00EE2400" w:rsidP="00EE2400">
      <w:pPr>
        <w:ind w:left="1620"/>
        <w:rPr>
          <w:rFonts w:cs="Arial"/>
        </w:rPr>
      </w:pPr>
    </w:p>
    <w:p w:rsidR="007D4849" w:rsidRDefault="007D484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D4849" w:rsidRPr="00CE67B1" w:rsidRDefault="007D4849" w:rsidP="007D4849">
      <w:pPr>
        <w:pStyle w:val="Ttulo1"/>
        <w:keepNext w:val="0"/>
        <w:widowControl w:val="0"/>
        <w:spacing w:before="0" w:line="240" w:lineRule="auto"/>
      </w:pPr>
      <w:bookmarkStart w:id="17" w:name="_Toc404588539"/>
      <w:r w:rsidRPr="00CE67B1">
        <w:lastRenderedPageBreak/>
        <w:t>Anexos</w:t>
      </w:r>
      <w:bookmarkEnd w:id="17"/>
    </w:p>
    <w:p w:rsidR="007D4849" w:rsidRDefault="007D4849" w:rsidP="007D4849">
      <w:pPr>
        <w:rPr>
          <w:rFonts w:cs="Arial"/>
        </w:rPr>
      </w:pPr>
    </w:p>
    <w:p w:rsidR="00EE2400" w:rsidRDefault="007D4849" w:rsidP="007D4849">
      <w:pPr>
        <w:rPr>
          <w:rFonts w:cs="Arial"/>
        </w:rPr>
      </w:pPr>
      <w:r>
        <w:rPr>
          <w:rFonts w:cs="Arial"/>
        </w:rPr>
        <w:t>Não se aplica.</w:t>
      </w:r>
    </w:p>
    <w:p w:rsidR="00EE2400" w:rsidRDefault="00EE2400" w:rsidP="00EE2400">
      <w:pPr>
        <w:ind w:left="1620"/>
        <w:rPr>
          <w:rFonts w:cs="Arial"/>
        </w:rPr>
      </w:pPr>
    </w:p>
    <w:p w:rsidR="00EE2400" w:rsidRDefault="00EE2400" w:rsidP="00EE2400">
      <w:pPr>
        <w:ind w:left="1620"/>
        <w:rPr>
          <w:rFonts w:cs="Arial"/>
        </w:rPr>
      </w:pPr>
    </w:p>
    <w:p w:rsidR="00EE2400" w:rsidRDefault="00EE2400" w:rsidP="00EE2400">
      <w:pPr>
        <w:ind w:left="1620"/>
        <w:rPr>
          <w:rFonts w:cs="Arial"/>
        </w:rPr>
      </w:pPr>
    </w:p>
    <w:p w:rsidR="00EE2400" w:rsidRDefault="00EE2400" w:rsidP="00EE2400">
      <w:pPr>
        <w:ind w:left="1620"/>
        <w:rPr>
          <w:rFonts w:cs="Arial"/>
        </w:rPr>
      </w:pPr>
    </w:p>
    <w:p w:rsidR="00EE2400" w:rsidRDefault="00EE2400" w:rsidP="00EE2400">
      <w:pPr>
        <w:ind w:left="1620"/>
        <w:rPr>
          <w:rFonts w:cs="Arial"/>
        </w:rPr>
      </w:pPr>
    </w:p>
    <w:p w:rsidR="00EE2400" w:rsidRDefault="00EE2400" w:rsidP="00EE2400">
      <w:pPr>
        <w:ind w:left="1620"/>
        <w:rPr>
          <w:rFonts w:cs="Arial"/>
        </w:rPr>
      </w:pPr>
    </w:p>
    <w:p w:rsidR="00EE2400" w:rsidRDefault="00EE2400" w:rsidP="00EE2400">
      <w:pPr>
        <w:ind w:left="1620"/>
        <w:rPr>
          <w:rFonts w:cs="Arial"/>
        </w:rPr>
      </w:pPr>
    </w:p>
    <w:p w:rsidR="00EE2400" w:rsidRPr="00CE67B1" w:rsidRDefault="00EE2400" w:rsidP="00EE2400">
      <w:pPr>
        <w:widowControl w:val="0"/>
        <w:ind w:left="1080"/>
        <w:rPr>
          <w:rFonts w:cs="Arial"/>
          <w:sz w:val="2"/>
        </w:rPr>
      </w:pPr>
    </w:p>
    <w:p w:rsidR="007D4849" w:rsidRDefault="007D484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E2400" w:rsidRPr="00CE67B1" w:rsidRDefault="00EE2400" w:rsidP="00EE2400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18" w:name="_Toc404588540"/>
      <w:r w:rsidRPr="00CE67B1">
        <w:lastRenderedPageBreak/>
        <w:t>Revisões</w:t>
      </w:r>
      <w:bookmarkEnd w:id="18"/>
    </w:p>
    <w:p w:rsidR="00EE2400" w:rsidRPr="00CE67B1" w:rsidRDefault="00EE2400" w:rsidP="00EE240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E2400" w:rsidRPr="00CE67B1" w:rsidTr="00D367A2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400" w:rsidRPr="00EE2400" w:rsidRDefault="00EE2400" w:rsidP="00D367A2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E240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400" w:rsidRPr="00EE2400" w:rsidRDefault="00EE2400" w:rsidP="00D367A2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E240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400" w:rsidRPr="00EE2400" w:rsidRDefault="00EE2400" w:rsidP="00D367A2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E240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400" w:rsidRPr="00EE2400" w:rsidRDefault="00EE2400" w:rsidP="00D367A2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E240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400" w:rsidRPr="00EE2400" w:rsidRDefault="00EE2400" w:rsidP="00D367A2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E240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E2400" w:rsidRPr="00CE67B1" w:rsidTr="00D367A2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CE67B1" w:rsidRDefault="00EE2400" w:rsidP="00D367A2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CE67B1" w:rsidRDefault="00EE2400" w:rsidP="007D484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CE67B1" w:rsidRDefault="00EE2400" w:rsidP="00D367A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CE67B1" w:rsidRDefault="00EE2400" w:rsidP="00D367A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CE67B1" w:rsidRDefault="00EE2400" w:rsidP="00D367A2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E2400" w:rsidRPr="007D4849" w:rsidTr="00D367A2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E2400" w:rsidRPr="007D4849" w:rsidTr="00D367A2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E2400" w:rsidRPr="007D4849" w:rsidTr="00D367A2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E2400" w:rsidRPr="007D4849" w:rsidTr="00D367A2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E2400" w:rsidRPr="007D4849" w:rsidTr="00D367A2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E2400" w:rsidRPr="007D4849" w:rsidTr="00D367A2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E2400" w:rsidRPr="007D4849" w:rsidTr="00D367A2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E2400" w:rsidRPr="007D4849" w:rsidTr="00D367A2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E2400" w:rsidRPr="007D4849" w:rsidTr="00D367A2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E2400" w:rsidRPr="007D4849" w:rsidTr="00D367A2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E2400" w:rsidRPr="007D4849" w:rsidTr="00D367A2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E2400" w:rsidRPr="007D4849" w:rsidTr="00D367A2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E2400" w:rsidRPr="007D4849" w:rsidTr="00D367A2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7D484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E2400" w:rsidRPr="007D4849" w:rsidTr="00D367A2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7D4849">
              <w:rPr>
                <w:rFonts w:cs="Arial"/>
                <w:sz w:val="16"/>
              </w:rPr>
              <w:t>Checklist</w:t>
            </w:r>
            <w:proofErr w:type="spellEnd"/>
            <w:r w:rsidRPr="007D4849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400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  <w:r w:rsidRPr="00CE67B1">
              <w:rPr>
                <w:rFonts w:cs="Arial"/>
                <w:sz w:val="16"/>
              </w:rPr>
              <w:t xml:space="preserve">Todos os itens do </w:t>
            </w:r>
            <w:proofErr w:type="spellStart"/>
            <w:r w:rsidRPr="00CE67B1">
              <w:rPr>
                <w:rFonts w:cs="Arial"/>
                <w:sz w:val="16"/>
              </w:rPr>
              <w:t>checklist</w:t>
            </w:r>
            <w:proofErr w:type="spellEnd"/>
            <w:r w:rsidRPr="00CE67B1"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400" w:rsidRPr="007D4849" w:rsidRDefault="00EE2400" w:rsidP="007D484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EE2400" w:rsidRPr="007D4849" w:rsidRDefault="00EE2400" w:rsidP="007D4849">
      <w:pPr>
        <w:widowControl w:val="0"/>
        <w:ind w:left="0"/>
        <w:rPr>
          <w:rFonts w:cs="Arial"/>
          <w:sz w:val="16"/>
        </w:rPr>
      </w:pPr>
    </w:p>
    <w:p w:rsidR="00EE2400" w:rsidRPr="007D4849" w:rsidRDefault="00EE2400" w:rsidP="007D4849">
      <w:pPr>
        <w:widowControl w:val="0"/>
        <w:ind w:left="0"/>
        <w:rPr>
          <w:rFonts w:cs="Arial"/>
          <w:sz w:val="16"/>
        </w:rPr>
      </w:pPr>
    </w:p>
    <w:p w:rsidR="00F41655" w:rsidRPr="007D4849" w:rsidRDefault="00F41655" w:rsidP="007D4849">
      <w:pPr>
        <w:widowControl w:val="0"/>
        <w:ind w:left="0"/>
        <w:rPr>
          <w:rFonts w:cs="Arial"/>
          <w:sz w:val="16"/>
        </w:rPr>
      </w:pPr>
    </w:p>
    <w:sectPr w:rsidR="00F41655" w:rsidRPr="007D484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67A2" w:rsidRDefault="00D367A2" w:rsidP="002908D9">
      <w:r>
        <w:separator/>
      </w:r>
    </w:p>
  </w:endnote>
  <w:endnote w:type="continuationSeparator" w:id="0">
    <w:p w:rsidR="00D367A2" w:rsidRDefault="00D367A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7A2" w:rsidRDefault="00D367A2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367A2" w:rsidRDefault="00D367A2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7A2" w:rsidRPr="00BD3501" w:rsidRDefault="00D367A2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35CFA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D367A2" w:rsidTr="0000536A">
      <w:trPr>
        <w:trHeight w:val="1065"/>
      </w:trPr>
      <w:tc>
        <w:tcPr>
          <w:tcW w:w="2958" w:type="dxa"/>
        </w:tcPr>
        <w:p w:rsidR="00D367A2" w:rsidRPr="009C40FA" w:rsidRDefault="00D367A2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D367A2" w:rsidRPr="00BD3501" w:rsidRDefault="00D367A2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D367A2" w:rsidRDefault="00D367A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D367A2" w:rsidRPr="00BD3501" w:rsidRDefault="00D367A2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D367A2" w:rsidRPr="00BD3501" w:rsidRDefault="00D367A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367A2">
            <w:rPr>
              <w:sz w:val="20"/>
              <w:szCs w:val="20"/>
            </w:rPr>
            <w:t xml:space="preserve">Keila </w:t>
          </w:r>
          <w:proofErr w:type="spellStart"/>
          <w:r w:rsidRPr="00D367A2">
            <w:rPr>
              <w:sz w:val="20"/>
              <w:szCs w:val="20"/>
            </w:rPr>
            <w:t>Joanês</w:t>
          </w:r>
          <w:proofErr w:type="spellEnd"/>
          <w:r w:rsidRPr="00D367A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D367A2" w:rsidRDefault="00D367A2" w:rsidP="0037750D">
          <w:pPr>
            <w:pStyle w:val="Rodap"/>
            <w:ind w:left="0"/>
            <w:rPr>
              <w:sz w:val="20"/>
              <w:szCs w:val="20"/>
            </w:rPr>
          </w:pPr>
        </w:p>
        <w:p w:rsidR="00D367A2" w:rsidRPr="00BD3501" w:rsidRDefault="00D367A2" w:rsidP="007D484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- Planejamento </w:t>
          </w:r>
          <w:r w:rsidR="007D4849">
            <w:rPr>
              <w:b/>
              <w:sz w:val="20"/>
              <w:szCs w:val="20"/>
            </w:rPr>
            <w:t>–</w:t>
          </w:r>
          <w:r w:rsidR="00835CFA">
            <w:rPr>
              <w:b/>
              <w:sz w:val="20"/>
              <w:szCs w:val="20"/>
            </w:rPr>
            <w:t xml:space="preserve"> Indicador -</w:t>
          </w:r>
          <w:proofErr w:type="gramStart"/>
          <w:r w:rsidR="00835CFA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 xml:space="preserve"> </w:t>
          </w:r>
          <w:proofErr w:type="gramEnd"/>
          <w:r w:rsidR="007D4849">
            <w:rPr>
              <w:b/>
              <w:sz w:val="20"/>
              <w:szCs w:val="20"/>
            </w:rPr>
            <w:t>Folha de Pagamento</w:t>
          </w:r>
          <w:r>
            <w:rPr>
              <w:b/>
              <w:sz w:val="20"/>
              <w:szCs w:val="20"/>
            </w:rPr>
            <w:t xml:space="preserve"> - UCS0622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Folha de pagamento – Impacto de Inativos</w:t>
          </w:r>
        </w:p>
      </w:tc>
      <w:tc>
        <w:tcPr>
          <w:tcW w:w="1041" w:type="dxa"/>
        </w:tcPr>
        <w:p w:rsidR="00D367A2" w:rsidRDefault="00D367A2" w:rsidP="00BD3501">
          <w:pPr>
            <w:pStyle w:val="Rodap"/>
            <w:ind w:left="0"/>
            <w:jc w:val="right"/>
          </w:pPr>
        </w:p>
      </w:tc>
    </w:tr>
  </w:tbl>
  <w:p w:rsidR="00D367A2" w:rsidRDefault="00D367A2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7A2" w:rsidRDefault="00D367A2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67A2" w:rsidRDefault="00D367A2" w:rsidP="002908D9">
      <w:r>
        <w:separator/>
      </w:r>
    </w:p>
  </w:footnote>
  <w:footnote w:type="continuationSeparator" w:id="0">
    <w:p w:rsidR="00D367A2" w:rsidRDefault="00D367A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7A2" w:rsidRDefault="00D367A2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367A2" w:rsidRDefault="00D367A2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367A2" w:rsidRDefault="00D367A2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7A2" w:rsidRDefault="00D367A2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400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17809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D4849"/>
    <w:rsid w:val="007E2985"/>
    <w:rsid w:val="00835CFA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367A2"/>
    <w:rsid w:val="00DB0139"/>
    <w:rsid w:val="00DF1DDA"/>
    <w:rsid w:val="00E81253"/>
    <w:rsid w:val="00EA64FD"/>
    <w:rsid w:val="00EE2400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E240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E240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E2400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E240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E240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E240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E240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E240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E2400"/>
    <w:pPr>
      <w:ind w:left="0"/>
    </w:pPr>
  </w:style>
  <w:style w:type="paragraph" w:styleId="ndicedeilustraes">
    <w:name w:val="table of figures"/>
    <w:basedOn w:val="Normal"/>
    <w:next w:val="Normal"/>
    <w:semiHidden/>
    <w:rsid w:val="00EE2400"/>
  </w:style>
  <w:style w:type="paragraph" w:styleId="Sumrio2">
    <w:name w:val="toc 2"/>
    <w:basedOn w:val="Normal"/>
    <w:next w:val="Normal"/>
    <w:autoRedefine/>
    <w:uiPriority w:val="39"/>
    <w:rsid w:val="00EE240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E2400"/>
    <w:pPr>
      <w:ind w:left="480"/>
    </w:pPr>
  </w:style>
  <w:style w:type="character" w:styleId="Hyperlink">
    <w:name w:val="Hyperlink"/>
    <w:basedOn w:val="Fontepargpadro"/>
    <w:uiPriority w:val="99"/>
    <w:rsid w:val="00EE240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E240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E240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E240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E240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E240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E2400"/>
    <w:rPr>
      <w:sz w:val="16"/>
    </w:rPr>
  </w:style>
  <w:style w:type="character" w:styleId="Nmerodepgina">
    <w:name w:val="page number"/>
    <w:basedOn w:val="Fontepargpadro"/>
    <w:rsid w:val="00EE240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E240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E24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E240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E2400"/>
  </w:style>
  <w:style w:type="paragraph" w:styleId="Corpodetexto">
    <w:name w:val="Body Text"/>
    <w:basedOn w:val="Normal"/>
    <w:link w:val="CorpodetextoChar"/>
    <w:rsid w:val="00EE240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E2400"/>
    <w:rPr>
      <w:rFonts w:eastAsia="Arial Unicode MS"/>
    </w:rPr>
  </w:style>
  <w:style w:type="paragraph" w:customStyle="1" w:styleId="tabletext">
    <w:name w:val="tabletext"/>
    <w:basedOn w:val="Normal"/>
    <w:rsid w:val="00EE240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E240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E240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E240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E240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E240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E240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E240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E240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E240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E240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E240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E2400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E240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E240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E240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E240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E240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E2400"/>
    <w:pPr>
      <w:ind w:left="0"/>
    </w:pPr>
  </w:style>
  <w:style w:type="paragraph" w:styleId="ndicedeilustraes">
    <w:name w:val="table of figures"/>
    <w:basedOn w:val="Normal"/>
    <w:next w:val="Normal"/>
    <w:semiHidden/>
    <w:rsid w:val="00EE2400"/>
  </w:style>
  <w:style w:type="paragraph" w:styleId="Sumrio2">
    <w:name w:val="toc 2"/>
    <w:basedOn w:val="Normal"/>
    <w:next w:val="Normal"/>
    <w:autoRedefine/>
    <w:uiPriority w:val="39"/>
    <w:rsid w:val="00EE240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E2400"/>
    <w:pPr>
      <w:ind w:left="480"/>
    </w:pPr>
  </w:style>
  <w:style w:type="character" w:styleId="Hyperlink">
    <w:name w:val="Hyperlink"/>
    <w:basedOn w:val="Fontepargpadro"/>
    <w:uiPriority w:val="99"/>
    <w:rsid w:val="00EE240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E240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E240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E240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E240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E240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E2400"/>
    <w:rPr>
      <w:sz w:val="16"/>
    </w:rPr>
  </w:style>
  <w:style w:type="character" w:styleId="Nmerodepgina">
    <w:name w:val="page number"/>
    <w:basedOn w:val="Fontepargpadro"/>
    <w:rsid w:val="00EE240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E240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E24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E240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E2400"/>
  </w:style>
  <w:style w:type="paragraph" w:styleId="Corpodetexto">
    <w:name w:val="Body Text"/>
    <w:basedOn w:val="Normal"/>
    <w:link w:val="CorpodetextoChar"/>
    <w:rsid w:val="00EE240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E2400"/>
    <w:rPr>
      <w:rFonts w:eastAsia="Arial Unicode MS"/>
    </w:rPr>
  </w:style>
  <w:style w:type="paragraph" w:customStyle="1" w:styleId="tabletext">
    <w:name w:val="tabletext"/>
    <w:basedOn w:val="Normal"/>
    <w:rsid w:val="00EE240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E240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E240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E240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E240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E240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E240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E240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E240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E240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E9CC88-2B76-4A61-8CB5-743CC6CDF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14</TotalTime>
  <Pages>10</Pages>
  <Words>874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6542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2014-11-09T03:34:00Z</cp:lastPrinted>
  <dcterms:created xsi:type="dcterms:W3CDTF">2014-11-09T03:34:00Z</dcterms:created>
  <dcterms:modified xsi:type="dcterms:W3CDTF">2014-11-24T12:49:00Z</dcterms:modified>
</cp:coreProperties>
</file>