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FCC" w:rsidRDefault="004C2FCC" w:rsidP="004C2FC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C2FCC" w:rsidRDefault="004C2FCC" w:rsidP="004C2FCC">
      <w:pPr>
        <w:widowControl w:val="0"/>
        <w:rPr>
          <w:rFonts w:cs="Arial"/>
          <w:sz w:val="20"/>
          <w:u w:val="single"/>
        </w:rPr>
      </w:pPr>
    </w:p>
    <w:p w:rsidR="004C2FCC" w:rsidRDefault="004C2FCC" w:rsidP="004C2FC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widowControl w:val="0"/>
        <w:rPr>
          <w:rFonts w:cs="Arial"/>
          <w:sz w:val="20"/>
        </w:rPr>
      </w:pPr>
    </w:p>
    <w:p w:rsidR="004C2FCC" w:rsidRDefault="004C2FCC" w:rsidP="004C2FCC">
      <w:pPr>
        <w:widowControl w:val="0"/>
        <w:rPr>
          <w:rFonts w:cs="Arial"/>
        </w:rPr>
      </w:pPr>
    </w:p>
    <w:p w:rsidR="004C2FCC" w:rsidRPr="00CE67B1" w:rsidRDefault="004C2FCC" w:rsidP="004C2FCC">
      <w:pPr>
        <w:pStyle w:val="Capa"/>
        <w:rPr>
          <w:color w:val="FF9900"/>
        </w:rPr>
      </w:pPr>
      <w:r>
        <w:t>SINDRAPE</w:t>
      </w:r>
    </w:p>
    <w:p w:rsidR="004C2FCC" w:rsidRPr="00CE67B1" w:rsidRDefault="004C2FCC" w:rsidP="004C2FC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C2FCC" w:rsidRPr="004C2FCC" w:rsidRDefault="004C2FCC" w:rsidP="004C2FCC">
      <w:pPr>
        <w:widowControl w:val="0"/>
        <w:rPr>
          <w:color w:val="000080"/>
        </w:rPr>
      </w:pPr>
    </w:p>
    <w:p w:rsidR="004C2FCC" w:rsidRPr="004C2FCC" w:rsidRDefault="004C2FCC" w:rsidP="004C2FCC">
      <w:pPr>
        <w:widowControl w:val="0"/>
        <w:jc w:val="right"/>
        <w:rPr>
          <w:rFonts w:cs="Arial"/>
          <w:b/>
          <w:bCs/>
          <w:color w:val="000080"/>
        </w:rPr>
      </w:pPr>
    </w:p>
    <w:p w:rsidR="004C2FCC" w:rsidRPr="00CE67B1" w:rsidRDefault="004C2FCC" w:rsidP="004C2FCC">
      <w:pPr>
        <w:pStyle w:val="Capa"/>
      </w:pPr>
      <w:r>
        <w:t>UCS0627</w:t>
      </w:r>
      <w:r w:rsidR="00B435A1">
        <w:t xml:space="preserve"> </w:t>
      </w:r>
      <w:r>
        <w:t>–</w:t>
      </w:r>
      <w:r w:rsidR="00B435A1">
        <w:t xml:space="preserve"> </w:t>
      </w:r>
      <w:r>
        <w:t>Folha de Pagamento - Evolução da Folha de Pagamento</w:t>
      </w:r>
    </w:p>
    <w:p w:rsidR="004C2FCC" w:rsidRPr="00CE67B1" w:rsidRDefault="004C2FCC" w:rsidP="004C2FCC">
      <w:pPr>
        <w:widowControl w:val="0"/>
        <w:rPr>
          <w:rFonts w:cs="Arial"/>
        </w:rPr>
      </w:pPr>
    </w:p>
    <w:p w:rsidR="004C2FCC" w:rsidRPr="00CE67B1" w:rsidRDefault="004C2FCC" w:rsidP="004C2FCC">
      <w:pPr>
        <w:widowControl w:val="0"/>
      </w:pPr>
    </w:p>
    <w:p w:rsidR="004C2FCC" w:rsidRPr="00CE67B1" w:rsidRDefault="004C2FCC" w:rsidP="004C2FCC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4C2FCC" w:rsidRPr="004C2FCC" w:rsidRDefault="004C2FCC" w:rsidP="004C2FCC">
      <w:pPr>
        <w:pStyle w:val="Corpodetexto3"/>
        <w:widowControl w:val="0"/>
        <w:spacing w:after="0"/>
        <w:rPr>
          <w:rFonts w:cs="Arial"/>
        </w:rPr>
      </w:pPr>
      <w:r w:rsidRPr="004C2FCC">
        <w:rPr>
          <w:rFonts w:cs="Arial"/>
        </w:rPr>
        <w:lastRenderedPageBreak/>
        <w:t>Histórico de Revisões</w:t>
      </w:r>
    </w:p>
    <w:p w:rsidR="004C2FCC" w:rsidRPr="00CE67B1" w:rsidRDefault="004C2FCC" w:rsidP="004C2FC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C2FCC" w:rsidRPr="00CE67B1" w:rsidTr="004C2FC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4C2FCC" w:rsidRPr="00CE67B1" w:rsidTr="004C2FC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01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4C2FCC" w:rsidRPr="00CE67B1" w:rsidTr="004C2FC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C2FCC" w:rsidRPr="00CE67B1" w:rsidTr="004C2FC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C2FCC" w:rsidRPr="00CE67B1" w:rsidTr="004C2FC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CE67B1" w:rsidRDefault="004C2FCC" w:rsidP="004C2FC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C2FCC" w:rsidRPr="00CE67B1" w:rsidRDefault="004C2FCC" w:rsidP="004C2FCC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4C2FCC" w:rsidRPr="004C2FCC" w:rsidRDefault="004C2FCC" w:rsidP="004C2FCC">
      <w:pPr>
        <w:pStyle w:val="Corpodetexto3"/>
        <w:widowControl w:val="0"/>
        <w:spacing w:after="0"/>
        <w:jc w:val="left"/>
        <w:rPr>
          <w:rFonts w:cs="Arial"/>
        </w:rPr>
      </w:pPr>
      <w:r w:rsidRPr="004C2FCC">
        <w:rPr>
          <w:rFonts w:cs="Arial"/>
        </w:rPr>
        <w:lastRenderedPageBreak/>
        <w:t>Índice</w:t>
      </w:r>
    </w:p>
    <w:p w:rsidR="00B435A1" w:rsidRDefault="004C2FC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89216" w:history="1">
        <w:r w:rsidR="00B435A1" w:rsidRPr="007A5893">
          <w:rPr>
            <w:rStyle w:val="Hyperlink"/>
            <w:noProof/>
          </w:rPr>
          <w:t>1.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Pacote/Caso de Uso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_Toc404589216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4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17" w:history="1">
        <w:r w:rsidR="00B435A1" w:rsidRPr="007A5893">
          <w:rPr>
            <w:rStyle w:val="Hyperlink"/>
            <w:noProof/>
          </w:rPr>
          <w:t>Folha de Pagamento - Evolução da Folha de Pagamento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_Toc404589217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4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18" w:history="1">
        <w:r w:rsidR="00B435A1" w:rsidRPr="007A5893">
          <w:rPr>
            <w:rStyle w:val="Hyperlink"/>
            <w:noProof/>
          </w:rPr>
          <w:t>1.1.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Descrição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_Toc404589218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4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19" w:history="1">
        <w:r w:rsidR="00B435A1" w:rsidRPr="007A5893">
          <w:rPr>
            <w:rStyle w:val="Hyperlink"/>
            <w:noProof/>
          </w:rPr>
          <w:t>1.2.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Requisitos atendidos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_Toc404589219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4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0" w:history="1">
        <w:r w:rsidR="00B435A1" w:rsidRPr="007A5893">
          <w:rPr>
            <w:rStyle w:val="Hyperlink"/>
            <w:noProof/>
          </w:rPr>
          <w:t>2.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Conceito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_Toc404589220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4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1" w:history="1">
        <w:r w:rsidR="00B435A1" w:rsidRPr="007A5893">
          <w:rPr>
            <w:rStyle w:val="Hyperlink"/>
            <w:noProof/>
          </w:rPr>
          <w:t>2.1.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Conceitos principais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_Toc404589221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4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2" w:history="1">
        <w:r w:rsidR="00B435A1" w:rsidRPr="007A5893">
          <w:rPr>
            <w:rStyle w:val="Hyperlink"/>
            <w:noProof/>
          </w:rPr>
          <w:t>3.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Diagrama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_Toc404589222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5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3" w:history="1">
        <w:r w:rsidR="00B435A1" w:rsidRPr="007A5893">
          <w:rPr>
            <w:rStyle w:val="Hyperlink"/>
            <w:noProof/>
          </w:rPr>
          <w:t>4.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Casos de Uso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_Toc404589223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6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4" w:history="1">
        <w:r w:rsidR="00B435A1" w:rsidRPr="007A5893">
          <w:rPr>
            <w:rStyle w:val="Hyperlink"/>
            <w:noProof/>
          </w:rPr>
          <w:t>4.1.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Listar Folha de Pagamento - Evolução da Folha de Pagamento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_Toc404589224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6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5" w:history="1">
        <w:r w:rsidR="00B435A1" w:rsidRPr="007A5893">
          <w:rPr>
            <w:rStyle w:val="Hyperlink"/>
            <w:noProof/>
          </w:rPr>
          <w:t>4.1.1.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Fluxo Básico - Órgão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_Toc404589225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6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6" w:history="1">
        <w:r w:rsidR="00B435A1" w:rsidRPr="007A5893">
          <w:rPr>
            <w:rStyle w:val="Hyperlink"/>
            <w:noProof/>
          </w:rPr>
          <w:t>4.1.2.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Fluxo Alternativo - Agrupamento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_Toc404589226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6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7" w:history="1">
        <w:r w:rsidR="00B435A1" w:rsidRPr="007A5893">
          <w:rPr>
            <w:rStyle w:val="Hyperlink"/>
            <w:noProof/>
          </w:rPr>
          <w:t>4.2.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Imprimir Folha de Pagamento - Evolução da Folha de Pagamento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_Toc404589227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7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8" w:history="1">
        <w:r w:rsidR="00B435A1" w:rsidRPr="007A5893">
          <w:rPr>
            <w:rStyle w:val="Hyperlink"/>
            <w:noProof/>
          </w:rPr>
          <w:t>4.2.1.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Fluxo Básico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_Toc404589228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7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29" w:history="1">
        <w:r w:rsidR="00B435A1" w:rsidRPr="007A5893">
          <w:rPr>
            <w:rStyle w:val="Hyperlink"/>
            <w:noProof/>
          </w:rPr>
          <w:t>4.3.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Regras de Negócios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_Toc404589229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7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30" w:history="1">
        <w:r w:rsidR="00B435A1" w:rsidRPr="007A5893">
          <w:rPr>
            <w:rStyle w:val="Hyperlink"/>
            <w:noProof/>
          </w:rPr>
          <w:t>4.3.1.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RN01: Verificar registro de parâmetro do indicador cadastrado para o mês/ano informado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_Toc404589230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7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31" w:history="1">
        <w:r w:rsidR="00B435A1" w:rsidRPr="007A5893">
          <w:rPr>
            <w:rStyle w:val="Hyperlink"/>
            <w:noProof/>
          </w:rPr>
          <w:t>5.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Anexos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_Toc404589231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8</w:t>
        </w:r>
        <w:r w:rsidR="00B435A1">
          <w:rPr>
            <w:noProof/>
            <w:webHidden/>
          </w:rPr>
          <w:fldChar w:fldCharType="end"/>
        </w:r>
      </w:hyperlink>
    </w:p>
    <w:p w:rsidR="00B435A1" w:rsidRDefault="003856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232" w:history="1">
        <w:r w:rsidR="00B435A1" w:rsidRPr="007A5893">
          <w:rPr>
            <w:rStyle w:val="Hyperlink"/>
            <w:rFonts w:eastAsia="Arial Unicode MS"/>
            <w:noProof/>
          </w:rPr>
          <w:t>6.</w:t>
        </w:r>
        <w:r w:rsidR="00B435A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35A1" w:rsidRPr="007A5893">
          <w:rPr>
            <w:rStyle w:val="Hyperlink"/>
            <w:noProof/>
          </w:rPr>
          <w:t>Revisões</w:t>
        </w:r>
        <w:r w:rsidR="00B435A1">
          <w:rPr>
            <w:noProof/>
            <w:webHidden/>
          </w:rPr>
          <w:tab/>
        </w:r>
        <w:r w:rsidR="00B435A1">
          <w:rPr>
            <w:noProof/>
            <w:webHidden/>
          </w:rPr>
          <w:fldChar w:fldCharType="begin"/>
        </w:r>
        <w:r w:rsidR="00B435A1">
          <w:rPr>
            <w:noProof/>
            <w:webHidden/>
          </w:rPr>
          <w:instrText xml:space="preserve"> PAGEREF _Toc404589232 \h </w:instrText>
        </w:r>
        <w:r w:rsidR="00B435A1">
          <w:rPr>
            <w:noProof/>
            <w:webHidden/>
          </w:rPr>
        </w:r>
        <w:r w:rsidR="00B435A1">
          <w:rPr>
            <w:noProof/>
            <w:webHidden/>
          </w:rPr>
          <w:fldChar w:fldCharType="separate"/>
        </w:r>
        <w:r w:rsidR="00B435A1">
          <w:rPr>
            <w:noProof/>
            <w:webHidden/>
          </w:rPr>
          <w:t>9</w:t>
        </w:r>
        <w:r w:rsidR="00B435A1">
          <w:rPr>
            <w:noProof/>
            <w:webHidden/>
          </w:rPr>
          <w:fldChar w:fldCharType="end"/>
        </w:r>
      </w:hyperlink>
    </w:p>
    <w:p w:rsidR="004C2FCC" w:rsidRPr="00CE67B1" w:rsidRDefault="004C2FCC" w:rsidP="004C2FCC">
      <w:pPr>
        <w:pStyle w:val="Sumrio1"/>
      </w:pPr>
      <w:r w:rsidRPr="00CE67B1">
        <w:fldChar w:fldCharType="end"/>
      </w:r>
    </w:p>
    <w:p w:rsidR="004C2FCC" w:rsidRPr="00CE67B1" w:rsidRDefault="004C2FCC" w:rsidP="004C2FCC">
      <w:pPr>
        <w:widowControl w:val="0"/>
        <w:rPr>
          <w:rFonts w:cs="Arial"/>
          <w:b/>
          <w:bCs/>
          <w:color w:val="000000"/>
        </w:rPr>
      </w:pPr>
    </w:p>
    <w:p w:rsidR="004C2FCC" w:rsidRPr="00CE67B1" w:rsidRDefault="004C2FCC" w:rsidP="004C2FCC">
      <w:pPr>
        <w:pStyle w:val="Heading"/>
        <w:rPr>
          <w:rFonts w:cs="Arial"/>
          <w:szCs w:val="24"/>
          <w:lang w:val="pt-BR"/>
        </w:rPr>
      </w:pPr>
    </w:p>
    <w:p w:rsidR="004C2FCC" w:rsidRPr="00CE67B1" w:rsidRDefault="004C2FCC" w:rsidP="004C2FCC">
      <w:pPr>
        <w:pStyle w:val="Heading"/>
      </w:pPr>
    </w:p>
    <w:p w:rsidR="004C2FCC" w:rsidRPr="00CE67B1" w:rsidRDefault="004C2FCC" w:rsidP="004C2FCC">
      <w:pPr>
        <w:pStyle w:val="Heading"/>
        <w:jc w:val="center"/>
      </w:pPr>
    </w:p>
    <w:p w:rsidR="004C2FCC" w:rsidRPr="00CE67B1" w:rsidRDefault="004C2FCC" w:rsidP="004C2FCC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4C2FCC" w:rsidRPr="00CE67B1" w:rsidRDefault="004C2FCC" w:rsidP="004C2FCC">
      <w:pPr>
        <w:pStyle w:val="Ttulo1"/>
        <w:keepNext w:val="0"/>
        <w:widowControl w:val="0"/>
        <w:spacing w:before="0" w:line="240" w:lineRule="auto"/>
      </w:pPr>
      <w:bookmarkStart w:id="1" w:name="_Toc404589216"/>
      <w:r w:rsidRPr="00CE67B1">
        <w:lastRenderedPageBreak/>
        <w:t>Pacote/Caso de Uso</w:t>
      </w:r>
      <w:bookmarkEnd w:id="1"/>
    </w:p>
    <w:p w:rsidR="004C2FCC" w:rsidRPr="00CE67B1" w:rsidRDefault="004C2FCC" w:rsidP="004C2FCC"/>
    <w:p w:rsidR="004C2FCC" w:rsidRPr="00CE67B1" w:rsidRDefault="004C2FCC" w:rsidP="00B435A1">
      <w:pPr>
        <w:pStyle w:val="Subttulo"/>
        <w:rPr>
          <w:color w:val="FF0000"/>
        </w:rPr>
      </w:pPr>
      <w:bookmarkStart w:id="2" w:name="_Toc404589217"/>
      <w:r w:rsidRPr="00971715">
        <w:t>Folha de Pagamento - Evolução da Folha de Pagamento</w:t>
      </w:r>
      <w:bookmarkEnd w:id="2"/>
    </w:p>
    <w:p w:rsidR="004C2FCC" w:rsidRPr="00CE67B1" w:rsidRDefault="004C2FCC" w:rsidP="004C2FCC">
      <w:pPr>
        <w:pStyle w:val="Ttulo2"/>
      </w:pPr>
      <w:bookmarkStart w:id="3" w:name="_Toc404589218"/>
      <w:r w:rsidRPr="00CE67B1">
        <w:t>Descrição</w:t>
      </w:r>
      <w:bookmarkEnd w:id="3"/>
    </w:p>
    <w:p w:rsidR="004C2FCC" w:rsidRPr="00CE67B1" w:rsidRDefault="004C2FCC" w:rsidP="004C2FCC">
      <w:pPr>
        <w:pStyle w:val="Recuodecorpodetexto2"/>
        <w:widowControl w:val="0"/>
        <w:ind w:left="1620" w:firstLine="0"/>
        <w:rPr>
          <w:sz w:val="24"/>
        </w:rPr>
      </w:pPr>
    </w:p>
    <w:p w:rsidR="004C2FCC" w:rsidRPr="00CE67B1" w:rsidRDefault="004C2FCC" w:rsidP="004C2FCC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</w:t>
      </w:r>
      <w:r>
        <w:rPr>
          <w:sz w:val="24"/>
        </w:rPr>
        <w:t>monitoramento</w:t>
      </w:r>
      <w:r w:rsidRPr="00CE67B1">
        <w:rPr>
          <w:sz w:val="24"/>
        </w:rPr>
        <w:t xml:space="preserve"> de </w:t>
      </w:r>
      <w:r>
        <w:rPr>
          <w:sz w:val="24"/>
        </w:rPr>
        <w:t>indicador f</w:t>
      </w:r>
      <w:r w:rsidRPr="00971715">
        <w:rPr>
          <w:sz w:val="24"/>
        </w:rPr>
        <w:t xml:space="preserve">olha de </w:t>
      </w:r>
      <w:r>
        <w:rPr>
          <w:sz w:val="24"/>
        </w:rPr>
        <w:t>p</w:t>
      </w:r>
      <w:r w:rsidRPr="00971715">
        <w:rPr>
          <w:sz w:val="24"/>
        </w:rPr>
        <w:t xml:space="preserve">agamento - </w:t>
      </w:r>
      <w:r>
        <w:rPr>
          <w:sz w:val="24"/>
        </w:rPr>
        <w:t>e</w:t>
      </w:r>
      <w:r w:rsidRPr="00971715">
        <w:rPr>
          <w:sz w:val="24"/>
        </w:rPr>
        <w:t xml:space="preserve">volução da </w:t>
      </w:r>
      <w:r>
        <w:rPr>
          <w:sz w:val="24"/>
        </w:rPr>
        <w:t>f</w:t>
      </w:r>
      <w:r w:rsidRPr="00971715">
        <w:rPr>
          <w:sz w:val="24"/>
        </w:rPr>
        <w:t xml:space="preserve">olha de </w:t>
      </w:r>
      <w:r>
        <w:rPr>
          <w:sz w:val="24"/>
        </w:rPr>
        <w:t>p</w:t>
      </w:r>
      <w:r w:rsidRPr="00971715">
        <w:rPr>
          <w:sz w:val="24"/>
        </w:rPr>
        <w:t>agamento</w:t>
      </w:r>
      <w:r w:rsidRPr="00CE67B1">
        <w:rPr>
          <w:sz w:val="24"/>
        </w:rPr>
        <w:t xml:space="preserve">. </w:t>
      </w:r>
    </w:p>
    <w:p w:rsidR="004C2FCC" w:rsidRPr="00CE67B1" w:rsidRDefault="004C2FCC" w:rsidP="004C2FCC">
      <w:pPr>
        <w:pStyle w:val="Recuodecorpodetexto2"/>
        <w:widowControl w:val="0"/>
        <w:ind w:left="1620" w:firstLine="0"/>
        <w:rPr>
          <w:sz w:val="24"/>
        </w:rPr>
      </w:pPr>
    </w:p>
    <w:p w:rsidR="004C2FCC" w:rsidRPr="00CE67B1" w:rsidRDefault="004C2FCC" w:rsidP="004C2FCC">
      <w:pPr>
        <w:pStyle w:val="Ttulo2"/>
      </w:pPr>
      <w:bookmarkStart w:id="4" w:name="_Toc404589219"/>
      <w:r w:rsidRPr="00CE67B1">
        <w:t>Requisitos atendidos</w:t>
      </w:r>
      <w:bookmarkEnd w:id="4"/>
    </w:p>
    <w:p w:rsidR="004C2FCC" w:rsidRDefault="004C2FCC" w:rsidP="004C2FCC">
      <w:pPr>
        <w:pStyle w:val="Recuodecorpodetexto"/>
        <w:ind w:left="1260"/>
      </w:pPr>
      <w:r w:rsidRPr="00CE67B1">
        <w:t>R1</w:t>
      </w:r>
      <w:r>
        <w:t>4</w:t>
      </w:r>
      <w:r w:rsidRPr="00CE67B1">
        <w:t xml:space="preserve"> </w:t>
      </w:r>
      <w:r>
        <w:t>–</w:t>
      </w:r>
      <w:r w:rsidRPr="00CE67B1">
        <w:t xml:space="preserve"> </w:t>
      </w:r>
      <w:r>
        <w:t>Mensal</w:t>
      </w:r>
    </w:p>
    <w:p w:rsidR="004C2FCC" w:rsidRDefault="004C2FCC" w:rsidP="004C2FCC">
      <w:pPr>
        <w:pStyle w:val="Recuodecorpodetexto"/>
        <w:ind w:left="1260"/>
      </w:pPr>
      <w:r>
        <w:t>R15 – Anual</w:t>
      </w:r>
    </w:p>
    <w:p w:rsidR="004C2FCC" w:rsidRDefault="004C2FCC" w:rsidP="004C2FCC">
      <w:pPr>
        <w:pStyle w:val="Recuodecorpodetexto"/>
        <w:ind w:left="1260"/>
      </w:pPr>
      <w:r>
        <w:t>R16 – Acumulado</w:t>
      </w:r>
    </w:p>
    <w:p w:rsidR="004C2FCC" w:rsidRPr="00CE67B1" w:rsidRDefault="004C2FCC" w:rsidP="004C2FCC"/>
    <w:p w:rsidR="004C2FCC" w:rsidRPr="00CE67B1" w:rsidRDefault="004C2FCC" w:rsidP="004C2FCC">
      <w:pPr>
        <w:pStyle w:val="Ttulo1"/>
        <w:keepNext w:val="0"/>
        <w:widowControl w:val="0"/>
        <w:spacing w:before="0" w:line="240" w:lineRule="auto"/>
      </w:pPr>
      <w:bookmarkStart w:id="5" w:name="_Toc404589220"/>
      <w:r w:rsidRPr="00CE67B1">
        <w:t>Conceito</w:t>
      </w:r>
      <w:bookmarkEnd w:id="5"/>
      <w:r w:rsidRPr="00CE67B1">
        <w:tab/>
      </w:r>
    </w:p>
    <w:p w:rsidR="004C2FCC" w:rsidRPr="00CE67B1" w:rsidRDefault="004C2FCC" w:rsidP="004C2FCC"/>
    <w:p w:rsidR="004C2FCC" w:rsidRPr="00CE67B1" w:rsidRDefault="004C2FCC" w:rsidP="004C2FCC">
      <w:pPr>
        <w:pStyle w:val="Ttulo2"/>
      </w:pPr>
      <w:bookmarkStart w:id="6" w:name="_Toc404589221"/>
      <w:r w:rsidRPr="00CE67B1">
        <w:t>Conceitos principais</w:t>
      </w:r>
      <w:bookmarkEnd w:id="6"/>
    </w:p>
    <w:p w:rsidR="004C2FCC" w:rsidRPr="004B7998" w:rsidRDefault="004C2FCC" w:rsidP="004C2FCC">
      <w:pPr>
        <w:pStyle w:val="Cabealho"/>
        <w:ind w:left="360"/>
        <w:rPr>
          <w:rFonts w:cs="Arial"/>
        </w:rPr>
      </w:pPr>
      <w:r w:rsidRPr="00971715">
        <w:rPr>
          <w:rFonts w:cs="Arial"/>
        </w:rPr>
        <w:t>Indicador Folha de Pagamento - Evolução da Folha de Pagamento</w:t>
      </w:r>
    </w:p>
    <w:p w:rsidR="004C2FCC" w:rsidRPr="00CE67B1" w:rsidRDefault="004C2FCC" w:rsidP="004C2FCC">
      <w:pPr>
        <w:rPr>
          <w:rFonts w:cs="Arial"/>
        </w:rPr>
      </w:pPr>
    </w:p>
    <w:p w:rsidR="004C2FCC" w:rsidRPr="00CE67B1" w:rsidRDefault="004C2FCC" w:rsidP="004C2FCC">
      <w:pPr>
        <w:rPr>
          <w:rFonts w:eastAsia="Arial Unicode MS"/>
        </w:rPr>
      </w:pPr>
    </w:p>
    <w:p w:rsidR="004C2FCC" w:rsidRPr="00CE67B1" w:rsidRDefault="004C2FCC" w:rsidP="004C2FCC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89222"/>
      <w:r w:rsidRPr="00CE67B1">
        <w:lastRenderedPageBreak/>
        <w:t>Diagrama</w:t>
      </w:r>
      <w:bookmarkEnd w:id="7"/>
    </w:p>
    <w:p w:rsidR="004C2FCC" w:rsidRPr="00CE67B1" w:rsidRDefault="004C2FCC" w:rsidP="004C2FC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C2FCC" w:rsidRPr="00CE67B1" w:rsidRDefault="004C2FCC" w:rsidP="004C2FCC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9525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33550" y="855344"/>
                            <a:ext cx="1609725" cy="7258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2FCC" w:rsidRDefault="00B435A1" w:rsidP="00B435A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 w:rsidR="004C2FCC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4C2FCC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23415" y="992505"/>
                            <a:ext cx="1332230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C2FCC" w:rsidRPr="00B80D8F" w:rsidRDefault="004C2FCC" w:rsidP="00B435A1">
                              <w:pPr>
                                <w:ind w:left="0"/>
                              </w:pPr>
                              <w:r w:rsidRPr="008F5C98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Folha de Pagamento - Evolução da Folha de Pagamento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7335;top:8553;width:16097;height:7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4C2FCC" w:rsidRDefault="00B435A1" w:rsidP="00B435A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 w:rsidR="004C2FCC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4C2FCC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19234;top:9925;width:13322;height:5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4C2FCC" w:rsidRPr="00B80D8F" w:rsidRDefault="004C2FCC" w:rsidP="00B435A1">
                        <w:pPr>
                          <w:ind w:left="0"/>
                        </w:pPr>
                        <w:r w:rsidRPr="008F5C98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Folha de Pagamento - Evolução da Folha de Pagamento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4C2FCC" w:rsidRPr="00CE67B1" w:rsidRDefault="004C2FCC" w:rsidP="004C2FCC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89223"/>
      <w:r w:rsidRPr="00CE67B1">
        <w:lastRenderedPageBreak/>
        <w:t>Casos de Uso</w:t>
      </w:r>
      <w:bookmarkEnd w:id="8"/>
    </w:p>
    <w:p w:rsidR="004C2FCC" w:rsidRPr="005A10A1" w:rsidRDefault="004C2FCC" w:rsidP="004C2FCC">
      <w:pPr>
        <w:pStyle w:val="Ttulo2"/>
      </w:pPr>
      <w:r>
        <w:rPr>
          <w:vanish/>
        </w:rPr>
        <w:t xml:space="preserve">UCS17 </w:t>
      </w:r>
      <w:bookmarkStart w:id="9" w:name="_Toc404589224"/>
      <w:r>
        <w:t>Listar</w:t>
      </w:r>
      <w:r w:rsidRPr="005A10A1">
        <w:t xml:space="preserve"> </w:t>
      </w:r>
      <w:r>
        <w:t>Folha de Pagamento - Evolução da Folha de Pagamento</w:t>
      </w:r>
      <w:bookmarkEnd w:id="9"/>
    </w:p>
    <w:p w:rsidR="004C2FCC" w:rsidRPr="00CE67B1" w:rsidRDefault="004C2FCC" w:rsidP="004C2FCC">
      <w:pPr>
        <w:pStyle w:val="Ttulo3"/>
        <w:keepNext w:val="0"/>
        <w:widowControl w:val="0"/>
        <w:spacing w:before="120" w:line="240" w:lineRule="auto"/>
      </w:pPr>
      <w:bookmarkStart w:id="10" w:name="_Toc404589225"/>
      <w:r w:rsidRPr="00CE67B1">
        <w:t>Fluxo Básico</w:t>
      </w:r>
      <w:r>
        <w:t xml:space="preserve"> - Órgão</w:t>
      </w:r>
      <w:bookmarkEnd w:id="10"/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</w:t>
      </w:r>
      <w:r w:rsidRPr="008F5C98">
        <w:t xml:space="preserve">olha de </w:t>
      </w:r>
      <w:r>
        <w:t>p</w:t>
      </w:r>
      <w:r w:rsidRPr="008F5C98">
        <w:t xml:space="preserve">agamento - </w:t>
      </w:r>
      <w:r>
        <w:t>e</w:t>
      </w:r>
      <w:r w:rsidRPr="008F5C98">
        <w:t xml:space="preserve">volução da </w:t>
      </w:r>
      <w:r>
        <w:t>f</w:t>
      </w:r>
      <w:r w:rsidRPr="008F5C98">
        <w:t xml:space="preserve">olha de </w:t>
      </w:r>
      <w:r>
        <w:t>p</w:t>
      </w:r>
      <w:r w:rsidRPr="008F5C98">
        <w:t>agamento</w:t>
      </w:r>
      <w:r w:rsidRPr="00CE67B1">
        <w:t>.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critério</w:t>
      </w:r>
      <w:r w:rsidRPr="00CE67B1">
        <w:t xml:space="preserve"> selecionada em </w:t>
      </w:r>
      <w:r>
        <w:t>“Mensal”</w:t>
      </w:r>
      <w:r w:rsidRPr="00CE67B1">
        <w:t>.</w:t>
      </w:r>
      <w:r>
        <w:t xml:space="preserve"> 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 órgão selecionado</w:t>
      </w:r>
      <w:r w:rsidRPr="00CE67B1">
        <w:t>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  <w:r>
        <w:t xml:space="preserve"> 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 xml:space="preserve">desempenho de acordo com o critério selecionado do órgão, conforme </w:t>
      </w:r>
      <w:r w:rsidRPr="00CE67B1">
        <w:t xml:space="preserve">de </w:t>
      </w:r>
      <w:r>
        <w:t>período selecionado</w:t>
      </w:r>
      <w:r w:rsidRPr="00CE67B1">
        <w:t>, ordenado cronologicamente inverso</w:t>
      </w:r>
      <w:r>
        <w:t xml:space="preserve"> </w:t>
      </w:r>
      <w:r w:rsidRPr="00CE67B1">
        <w:t>(os mais recentes primeiro).</w:t>
      </w:r>
    </w:p>
    <w:p w:rsidR="004C2FCC" w:rsidRDefault="004C2FCC" w:rsidP="004C2FCC">
      <w:pPr>
        <w:pStyle w:val="Ttulo4"/>
        <w:numPr>
          <w:ilvl w:val="0"/>
          <w:numId w:val="0"/>
        </w:numPr>
        <w:ind w:left="2160"/>
      </w:pPr>
    </w:p>
    <w:p w:rsidR="004C2FCC" w:rsidRPr="00CE67B1" w:rsidRDefault="004C2FCC" w:rsidP="004C2FCC">
      <w:pPr>
        <w:pStyle w:val="Ttulo3"/>
        <w:keepNext w:val="0"/>
        <w:widowControl w:val="0"/>
        <w:spacing w:before="120" w:line="240" w:lineRule="auto"/>
      </w:pPr>
      <w:bookmarkStart w:id="11" w:name="_Toc404589226"/>
      <w:r w:rsidRPr="00CE67B1">
        <w:t xml:space="preserve">Fluxo </w:t>
      </w:r>
      <w:r>
        <w:t>Alternativo - Agrupamento</w:t>
      </w:r>
      <w:bookmarkEnd w:id="11"/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</w:t>
      </w:r>
      <w:r w:rsidRPr="008F5C98">
        <w:t xml:space="preserve">olha de </w:t>
      </w:r>
      <w:r>
        <w:t>p</w:t>
      </w:r>
      <w:r w:rsidRPr="008F5C98">
        <w:t xml:space="preserve">agamento - </w:t>
      </w:r>
      <w:r>
        <w:t>e</w:t>
      </w:r>
      <w:r w:rsidRPr="008F5C98">
        <w:t xml:space="preserve">volução da </w:t>
      </w:r>
      <w:r>
        <w:t>f</w:t>
      </w:r>
      <w:r w:rsidRPr="008F5C98">
        <w:t xml:space="preserve">olha de </w:t>
      </w:r>
      <w:r>
        <w:t>p</w:t>
      </w:r>
      <w:r w:rsidRPr="008F5C98">
        <w:t>agamento</w:t>
      </w:r>
      <w:r w:rsidRPr="00CE67B1">
        <w:t>.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critério</w:t>
      </w:r>
      <w:r w:rsidRPr="00CE67B1">
        <w:t xml:space="preserve"> selecionada em </w:t>
      </w:r>
      <w:r>
        <w:t>“Mensal”</w:t>
      </w:r>
      <w:r w:rsidRPr="00CE67B1">
        <w:t>.</w:t>
      </w:r>
      <w:r>
        <w:t xml:space="preserve"> 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 xml:space="preserve">seleciona o </w:t>
      </w:r>
      <w:proofErr w:type="spellStart"/>
      <w:r>
        <w:t>checkbox</w:t>
      </w:r>
      <w:proofErr w:type="spellEnd"/>
      <w:r>
        <w:t xml:space="preserve"> “Todos os órgãos do </w:t>
      </w:r>
      <w:r>
        <w:lastRenderedPageBreak/>
        <w:t>agrupamento”</w:t>
      </w:r>
      <w:r w:rsidRPr="00CE67B1">
        <w:t>.</w:t>
      </w:r>
    </w:p>
    <w:p w:rsidR="004C2FCC" w:rsidRDefault="004C2FCC" w:rsidP="004C2FC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 xml:space="preserve">agrupamento </w:t>
      </w:r>
      <w:r w:rsidRPr="00CE67B1">
        <w:t xml:space="preserve">selecionada em </w:t>
      </w:r>
      <w:r>
        <w:t>“Somente os implantados deste agrupamento”</w:t>
      </w:r>
      <w:r w:rsidRPr="00CE67B1">
        <w:t>.</w:t>
      </w:r>
      <w:r>
        <w:t xml:space="preserve"> 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dos órgãos do agrupamento</w:t>
      </w:r>
      <w:r w:rsidRPr="00CE67B1">
        <w:t>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>desempenho de acordo com o critério selecionado de todos os órgãos do agrupamento, conforme mês/ano selecionado</w:t>
      </w:r>
      <w:r w:rsidRPr="00CE67B1">
        <w:t>, ordenados</w:t>
      </w:r>
      <w:r>
        <w:t xml:space="preserve"> pelo nome do órgão</w:t>
      </w:r>
      <w:r w:rsidRPr="00CE67B1">
        <w:t>.</w:t>
      </w:r>
    </w:p>
    <w:p w:rsidR="004C2FCC" w:rsidRPr="00CE67B1" w:rsidRDefault="004C2FCC" w:rsidP="004C2FCC">
      <w:pPr>
        <w:pStyle w:val="Ttulo4"/>
        <w:numPr>
          <w:ilvl w:val="0"/>
          <w:numId w:val="0"/>
        </w:numPr>
        <w:ind w:left="2160"/>
      </w:pPr>
    </w:p>
    <w:p w:rsidR="004C2FCC" w:rsidRPr="005A10A1" w:rsidRDefault="004C2FCC" w:rsidP="004C2FCC">
      <w:pPr>
        <w:pStyle w:val="Ttulo2"/>
      </w:pPr>
      <w:r>
        <w:rPr>
          <w:vanish/>
        </w:rPr>
        <w:t xml:space="preserve">UCS18 </w:t>
      </w:r>
      <w:bookmarkStart w:id="12" w:name="_Toc404589227"/>
      <w:r>
        <w:t>Imprimir</w:t>
      </w:r>
      <w:r w:rsidRPr="005A10A1">
        <w:t xml:space="preserve"> </w:t>
      </w:r>
      <w:r>
        <w:t>Folha de Pagamento - Evolução da Folha de Pagamento</w:t>
      </w:r>
      <w:bookmarkEnd w:id="12"/>
    </w:p>
    <w:p w:rsidR="004C2FCC" w:rsidRPr="00CE67B1" w:rsidRDefault="004C2FCC" w:rsidP="004C2FCC">
      <w:pPr>
        <w:pStyle w:val="Ttulo3"/>
        <w:keepNext w:val="0"/>
        <w:widowControl w:val="0"/>
        <w:spacing w:before="120" w:line="240" w:lineRule="auto"/>
      </w:pPr>
      <w:bookmarkStart w:id="13" w:name="_Toc404589228"/>
      <w:r w:rsidRPr="00CE67B1">
        <w:t>Fluxo Básico</w:t>
      </w:r>
      <w:bookmarkEnd w:id="13"/>
    </w:p>
    <w:p w:rsidR="004C2FCC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Força de Trabalho - Composição</w:t>
      </w:r>
      <w:r w:rsidRPr="00CE67B1">
        <w:t>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>ano inicial</w:t>
      </w:r>
      <w:r>
        <w:t xml:space="preserve"> e mês/ano final para o período de evolução do indicador no relatório</w:t>
      </w:r>
      <w:r w:rsidRPr="00CE67B1">
        <w:t>.</w:t>
      </w:r>
    </w:p>
    <w:p w:rsidR="004C2FCC" w:rsidRPr="00CE67B1" w:rsidRDefault="004C2FCC" w:rsidP="004C2FC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listagem/quantitativa de servidores de cada órgão no período selecionado e o gráfico de linha de cada órgão com a evolução do indicador no período selecionado, ordenados pelo nome do órgão (grupo) e mês/ano.</w:t>
      </w:r>
    </w:p>
    <w:p w:rsidR="004C2FCC" w:rsidRPr="00CE67B1" w:rsidRDefault="004C2FCC" w:rsidP="004C2FCC">
      <w:pPr>
        <w:pStyle w:val="Ttulo2"/>
      </w:pPr>
      <w:bookmarkStart w:id="14" w:name="_Toc206930793"/>
      <w:bookmarkStart w:id="15" w:name="_Toc404589229"/>
      <w:r w:rsidRPr="00CE67B1">
        <w:t>Regras de Negócios</w:t>
      </w:r>
      <w:bookmarkEnd w:id="14"/>
      <w:bookmarkEnd w:id="15"/>
    </w:p>
    <w:p w:rsidR="004C2FCC" w:rsidRPr="00CE67B1" w:rsidRDefault="004C2FCC" w:rsidP="004C2FCC">
      <w:pPr>
        <w:pStyle w:val="Ttulo3"/>
        <w:keepNext w:val="0"/>
        <w:widowControl w:val="0"/>
        <w:spacing w:before="120" w:line="240" w:lineRule="auto"/>
      </w:pPr>
      <w:bookmarkStart w:id="16" w:name="_Toc404589230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4C2FCC" w:rsidRPr="00CE67B1" w:rsidRDefault="004C2FCC" w:rsidP="004C2FCC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4C2FCC" w:rsidRDefault="004C2FCC" w:rsidP="004C2FCC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4C2FCC" w:rsidRDefault="004C2FCC" w:rsidP="004C2FCC">
      <w:pPr>
        <w:ind w:left="1620"/>
        <w:rPr>
          <w:rFonts w:cs="Arial"/>
        </w:rPr>
      </w:pPr>
    </w:p>
    <w:p w:rsidR="004C2FCC" w:rsidRDefault="004C2FCC" w:rsidP="004C2FCC">
      <w:pPr>
        <w:ind w:left="1620"/>
        <w:rPr>
          <w:rFonts w:cs="Arial"/>
        </w:rPr>
      </w:pPr>
    </w:p>
    <w:p w:rsidR="004C2FCC" w:rsidRDefault="00B435A1" w:rsidP="00B435A1">
      <w:pPr>
        <w:pStyle w:val="Ttulo1"/>
        <w:keepNext w:val="0"/>
        <w:widowControl w:val="0"/>
        <w:spacing w:before="0" w:line="240" w:lineRule="auto"/>
      </w:pPr>
      <w:bookmarkStart w:id="17" w:name="_Toc404589231"/>
      <w:r>
        <w:t>Anexos</w:t>
      </w:r>
      <w:bookmarkEnd w:id="17"/>
    </w:p>
    <w:p w:rsidR="00B435A1" w:rsidRDefault="00B435A1" w:rsidP="00B435A1">
      <w:pPr>
        <w:rPr>
          <w:rFonts w:cs="Arial"/>
        </w:rPr>
      </w:pPr>
    </w:p>
    <w:p w:rsidR="00B435A1" w:rsidRDefault="00B435A1" w:rsidP="00B435A1">
      <w:pPr>
        <w:rPr>
          <w:rFonts w:cs="Arial"/>
        </w:rPr>
      </w:pPr>
      <w:r>
        <w:rPr>
          <w:rFonts w:cs="Arial"/>
        </w:rPr>
        <w:t>Não se aplica.</w:t>
      </w:r>
    </w:p>
    <w:p w:rsidR="004C2FCC" w:rsidRDefault="004C2FCC" w:rsidP="004C2FCC">
      <w:pPr>
        <w:ind w:left="1620"/>
        <w:rPr>
          <w:rFonts w:cs="Arial"/>
        </w:rPr>
      </w:pPr>
    </w:p>
    <w:p w:rsidR="004C2FCC" w:rsidRPr="00CE67B1" w:rsidRDefault="004C2FCC" w:rsidP="004C2FCC">
      <w:pPr>
        <w:widowControl w:val="0"/>
        <w:ind w:left="1080"/>
        <w:rPr>
          <w:rFonts w:cs="Arial"/>
          <w:sz w:val="2"/>
        </w:rPr>
      </w:pPr>
    </w:p>
    <w:p w:rsidR="00B435A1" w:rsidRDefault="00B435A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C2FCC" w:rsidRPr="00CE67B1" w:rsidRDefault="004C2FCC" w:rsidP="004C2FCC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8" w:name="_Toc404589232"/>
      <w:r w:rsidRPr="00CE67B1">
        <w:lastRenderedPageBreak/>
        <w:t>Revisões</w:t>
      </w:r>
      <w:bookmarkEnd w:id="18"/>
    </w:p>
    <w:p w:rsidR="004C2FCC" w:rsidRPr="00CE67B1" w:rsidRDefault="004C2FCC" w:rsidP="004C2FC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C2FCC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4C2FCC" w:rsidRDefault="004C2FC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C2FC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4C2FCC" w:rsidRDefault="004C2FC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C2FC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4C2FCC" w:rsidRDefault="004C2FC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C2FC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4C2FCC" w:rsidRDefault="004C2FC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C2FC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4C2FCC" w:rsidRDefault="004C2FC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C2FC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C2FCC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CE67B1" w:rsidRDefault="004C2FC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CE67B1" w:rsidRDefault="004C2FCC" w:rsidP="00B435A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CE67B1" w:rsidRDefault="004C2FC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CE67B1" w:rsidRDefault="004C2FC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CE67B1" w:rsidRDefault="004C2FC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C2FCC" w:rsidRPr="00B435A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B435A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C2FCC" w:rsidRPr="00B435A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B435A1">
              <w:rPr>
                <w:rFonts w:cs="Arial"/>
                <w:sz w:val="16"/>
              </w:rPr>
              <w:t>Checklist</w:t>
            </w:r>
            <w:proofErr w:type="spellEnd"/>
            <w:r w:rsidRPr="00B435A1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C2FCC" w:rsidRPr="00B435A1" w:rsidRDefault="004C2FCC" w:rsidP="00B435A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C2FCC" w:rsidRPr="00B435A1" w:rsidRDefault="004C2FCC" w:rsidP="00B435A1">
      <w:pPr>
        <w:widowControl w:val="0"/>
        <w:ind w:left="0"/>
        <w:rPr>
          <w:rFonts w:cs="Arial"/>
          <w:sz w:val="16"/>
        </w:rPr>
      </w:pPr>
    </w:p>
    <w:p w:rsidR="004C2FCC" w:rsidRPr="00B435A1" w:rsidRDefault="004C2FCC" w:rsidP="00B435A1">
      <w:pPr>
        <w:widowControl w:val="0"/>
        <w:ind w:left="0"/>
        <w:rPr>
          <w:rFonts w:cs="Arial"/>
          <w:sz w:val="16"/>
        </w:rPr>
      </w:pPr>
    </w:p>
    <w:p w:rsidR="00F41655" w:rsidRPr="004C2FCC" w:rsidRDefault="00F41655" w:rsidP="004C2FCC"/>
    <w:sectPr w:rsidR="00F41655" w:rsidRPr="004C2FC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2FCC" w:rsidRDefault="004C2FCC" w:rsidP="002908D9">
      <w:r>
        <w:separator/>
      </w:r>
    </w:p>
  </w:endnote>
  <w:endnote w:type="continuationSeparator" w:id="0">
    <w:p w:rsidR="004C2FCC" w:rsidRDefault="004C2FC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8566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C2FC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435A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435A1">
            <w:rPr>
              <w:sz w:val="20"/>
              <w:szCs w:val="20"/>
            </w:rPr>
            <w:t xml:space="preserve">Keila </w:t>
          </w:r>
          <w:proofErr w:type="spellStart"/>
          <w:r w:rsidRPr="00B435A1">
            <w:rPr>
              <w:sz w:val="20"/>
              <w:szCs w:val="20"/>
            </w:rPr>
            <w:t>Joanês</w:t>
          </w:r>
          <w:proofErr w:type="spellEnd"/>
          <w:r w:rsidRPr="00B435A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435A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385667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4C2FCC">
            <w:rPr>
              <w:b/>
              <w:sz w:val="20"/>
              <w:szCs w:val="20"/>
            </w:rPr>
            <w:t>Planejamento</w:t>
          </w:r>
          <w:r w:rsidR="00385667">
            <w:rPr>
              <w:b/>
              <w:sz w:val="20"/>
              <w:szCs w:val="20"/>
            </w:rPr>
            <w:t xml:space="preserve"> - Indicador - </w:t>
          </w:r>
          <w:r w:rsidR="004C2FCC">
            <w:rPr>
              <w:b/>
              <w:sz w:val="20"/>
              <w:szCs w:val="20"/>
            </w:rPr>
            <w:t>UCS0627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435A1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435A1">
            <w:rPr>
              <w:b/>
              <w:sz w:val="20"/>
              <w:szCs w:val="20"/>
            </w:rPr>
            <w:t>Folha de Pagamento – Evolução da Folha de Pagamento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2FCC" w:rsidRDefault="004C2FCC" w:rsidP="002908D9">
      <w:r>
        <w:separator/>
      </w:r>
    </w:p>
  </w:footnote>
  <w:footnote w:type="continuationSeparator" w:id="0">
    <w:p w:rsidR="004C2FCC" w:rsidRDefault="004C2FC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FCC"/>
    <w:rsid w:val="0000536A"/>
    <w:rsid w:val="00010C94"/>
    <w:rsid w:val="00011A7E"/>
    <w:rsid w:val="00080AA2"/>
    <w:rsid w:val="000A2BFB"/>
    <w:rsid w:val="000B4005"/>
    <w:rsid w:val="000F0299"/>
    <w:rsid w:val="0010723C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85667"/>
    <w:rsid w:val="00463AB4"/>
    <w:rsid w:val="004C2FCC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435A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2FC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C2FC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C2FC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C2FC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C2FC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C2FC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C2FC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C2FC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C2FCC"/>
    <w:pPr>
      <w:ind w:left="0"/>
    </w:pPr>
  </w:style>
  <w:style w:type="paragraph" w:styleId="ndicedeilustraes">
    <w:name w:val="table of figures"/>
    <w:basedOn w:val="Normal"/>
    <w:next w:val="Normal"/>
    <w:semiHidden/>
    <w:rsid w:val="004C2FCC"/>
  </w:style>
  <w:style w:type="paragraph" w:styleId="Sumrio2">
    <w:name w:val="toc 2"/>
    <w:basedOn w:val="Normal"/>
    <w:next w:val="Normal"/>
    <w:autoRedefine/>
    <w:uiPriority w:val="39"/>
    <w:rsid w:val="004C2FC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C2FCC"/>
    <w:pPr>
      <w:ind w:left="480"/>
    </w:pPr>
  </w:style>
  <w:style w:type="character" w:styleId="Hyperlink">
    <w:name w:val="Hyperlink"/>
    <w:basedOn w:val="Fontepargpadro"/>
    <w:uiPriority w:val="99"/>
    <w:rsid w:val="004C2FC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C2FC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C2FC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C2FC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C2FC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C2FC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C2FCC"/>
    <w:rPr>
      <w:sz w:val="16"/>
    </w:rPr>
  </w:style>
  <w:style w:type="character" w:styleId="Nmerodepgina">
    <w:name w:val="page number"/>
    <w:basedOn w:val="Fontepargpadro"/>
    <w:rsid w:val="004C2FC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C2FC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C2F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C2FC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C2FCC"/>
  </w:style>
  <w:style w:type="paragraph" w:styleId="Corpodetexto">
    <w:name w:val="Body Text"/>
    <w:basedOn w:val="Normal"/>
    <w:link w:val="CorpodetextoChar"/>
    <w:rsid w:val="004C2FC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C2FCC"/>
    <w:rPr>
      <w:rFonts w:eastAsia="Arial Unicode MS"/>
    </w:rPr>
  </w:style>
  <w:style w:type="paragraph" w:customStyle="1" w:styleId="tabletext">
    <w:name w:val="tabletext"/>
    <w:basedOn w:val="Normal"/>
    <w:rsid w:val="004C2FC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C2FC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C2FC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C2FC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C2FC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C2FC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C2FC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C2FC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C2FC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C2FC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2FC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C2FC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C2FC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C2FC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C2FC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C2FC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C2FC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C2FC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C2FCC"/>
    <w:pPr>
      <w:ind w:left="0"/>
    </w:pPr>
  </w:style>
  <w:style w:type="paragraph" w:styleId="ndicedeilustraes">
    <w:name w:val="table of figures"/>
    <w:basedOn w:val="Normal"/>
    <w:next w:val="Normal"/>
    <w:semiHidden/>
    <w:rsid w:val="004C2FCC"/>
  </w:style>
  <w:style w:type="paragraph" w:styleId="Sumrio2">
    <w:name w:val="toc 2"/>
    <w:basedOn w:val="Normal"/>
    <w:next w:val="Normal"/>
    <w:autoRedefine/>
    <w:uiPriority w:val="39"/>
    <w:rsid w:val="004C2FC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C2FCC"/>
    <w:pPr>
      <w:ind w:left="480"/>
    </w:pPr>
  </w:style>
  <w:style w:type="character" w:styleId="Hyperlink">
    <w:name w:val="Hyperlink"/>
    <w:basedOn w:val="Fontepargpadro"/>
    <w:uiPriority w:val="99"/>
    <w:rsid w:val="004C2FC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C2FC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C2FC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C2FC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C2FC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C2FC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C2FCC"/>
    <w:rPr>
      <w:sz w:val="16"/>
    </w:rPr>
  </w:style>
  <w:style w:type="character" w:styleId="Nmerodepgina">
    <w:name w:val="page number"/>
    <w:basedOn w:val="Fontepargpadro"/>
    <w:rsid w:val="004C2FC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C2FC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C2F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C2FC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C2FCC"/>
  </w:style>
  <w:style w:type="paragraph" w:styleId="Corpodetexto">
    <w:name w:val="Body Text"/>
    <w:basedOn w:val="Normal"/>
    <w:link w:val="CorpodetextoChar"/>
    <w:rsid w:val="004C2FC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C2FCC"/>
    <w:rPr>
      <w:rFonts w:eastAsia="Arial Unicode MS"/>
    </w:rPr>
  </w:style>
  <w:style w:type="paragraph" w:customStyle="1" w:styleId="tabletext">
    <w:name w:val="tabletext"/>
    <w:basedOn w:val="Normal"/>
    <w:rsid w:val="004C2FC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C2FC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C2FC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C2FC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C2FC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C2FC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C2FC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C2FC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C2FC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C2FC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16EE15-4CF8-4E11-9CF3-D9E32A246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929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6831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2014-11-09T03:36:00Z</cp:lastPrinted>
  <dcterms:created xsi:type="dcterms:W3CDTF">2014-11-09T03:35:00Z</dcterms:created>
  <dcterms:modified xsi:type="dcterms:W3CDTF">2014-11-24T12:48:00Z</dcterms:modified>
</cp:coreProperties>
</file>