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B65" w:rsidRDefault="00E95B65" w:rsidP="00E95B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5B65" w:rsidRDefault="00E95B65" w:rsidP="00E95B65">
      <w:pPr>
        <w:widowControl w:val="0"/>
        <w:rPr>
          <w:rFonts w:cs="Arial"/>
          <w:sz w:val="20"/>
          <w:u w:val="single"/>
        </w:rPr>
      </w:pPr>
    </w:p>
    <w:p w:rsidR="00E95B65" w:rsidRDefault="00E95B65" w:rsidP="00E95B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  <w:sz w:val="20"/>
        </w:rPr>
      </w:pPr>
    </w:p>
    <w:p w:rsidR="00E95B65" w:rsidRDefault="00E95B65" w:rsidP="00E95B65">
      <w:pPr>
        <w:widowControl w:val="0"/>
        <w:rPr>
          <w:rFonts w:cs="Arial"/>
        </w:rPr>
      </w:pPr>
    </w:p>
    <w:p w:rsidR="00E95B65" w:rsidRPr="00CE67B1" w:rsidRDefault="00E95B65" w:rsidP="00E95B65">
      <w:pPr>
        <w:pStyle w:val="Capa"/>
        <w:rPr>
          <w:color w:val="FF9900"/>
        </w:rPr>
      </w:pPr>
      <w:r>
        <w:t>SINDRAPE</w:t>
      </w:r>
    </w:p>
    <w:p w:rsidR="00E95B65" w:rsidRPr="00CE67B1" w:rsidRDefault="00E95B65" w:rsidP="00E95B6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95B65" w:rsidRPr="00E95B65" w:rsidRDefault="00E95B65" w:rsidP="00E95B65">
      <w:pPr>
        <w:widowControl w:val="0"/>
        <w:rPr>
          <w:color w:val="000080"/>
        </w:rPr>
      </w:pPr>
    </w:p>
    <w:p w:rsidR="00E95B65" w:rsidRPr="00E95B65" w:rsidRDefault="00E95B65" w:rsidP="00E95B65">
      <w:pPr>
        <w:widowControl w:val="0"/>
        <w:jc w:val="right"/>
        <w:rPr>
          <w:rFonts w:cs="Arial"/>
          <w:b/>
          <w:bCs/>
          <w:color w:val="000080"/>
        </w:rPr>
      </w:pPr>
    </w:p>
    <w:p w:rsidR="00E95B65" w:rsidRPr="00CE67B1" w:rsidRDefault="00E95B65" w:rsidP="00E95B65">
      <w:pPr>
        <w:pStyle w:val="Capa"/>
      </w:pPr>
      <w:r>
        <w:t>UCS0632</w:t>
      </w:r>
      <w:r w:rsidR="00A33F1C">
        <w:t xml:space="preserve"> </w:t>
      </w:r>
      <w:r w:rsidR="000C2D76">
        <w:t>–</w:t>
      </w:r>
      <w:r w:rsidR="00A33F1C">
        <w:t xml:space="preserve"> </w:t>
      </w:r>
      <w:r w:rsidR="000C2D76">
        <w:t>Força de Trabalho - Ingresso</w:t>
      </w:r>
    </w:p>
    <w:p w:rsidR="00E95B65" w:rsidRPr="00CE67B1" w:rsidRDefault="00E95B65" w:rsidP="00E95B65">
      <w:pPr>
        <w:widowControl w:val="0"/>
        <w:rPr>
          <w:rFonts w:cs="Arial"/>
        </w:rPr>
      </w:pPr>
    </w:p>
    <w:p w:rsidR="00E95B65" w:rsidRPr="00CE67B1" w:rsidRDefault="00E95B65" w:rsidP="00E95B65">
      <w:pPr>
        <w:widowControl w:val="0"/>
      </w:pPr>
    </w:p>
    <w:p w:rsidR="00E95B65" w:rsidRPr="00CE67B1" w:rsidRDefault="00E95B65" w:rsidP="00E95B65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E95B65" w:rsidRPr="00E95B65" w:rsidRDefault="00E95B65" w:rsidP="00E95B65">
      <w:pPr>
        <w:pStyle w:val="Corpodetexto3"/>
        <w:widowControl w:val="0"/>
        <w:spacing w:after="0"/>
        <w:rPr>
          <w:rFonts w:cs="Arial"/>
        </w:rPr>
      </w:pPr>
      <w:r w:rsidRPr="00E95B65">
        <w:rPr>
          <w:rFonts w:cs="Arial"/>
        </w:rPr>
        <w:lastRenderedPageBreak/>
        <w:t>Histórico de Revisões</w:t>
      </w:r>
    </w:p>
    <w:p w:rsidR="00E95B65" w:rsidRPr="00CE67B1" w:rsidRDefault="00E95B65" w:rsidP="00E95B6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95B65" w:rsidRPr="00CE67B1" w:rsidTr="00E95B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E95B65" w:rsidRPr="00CE67B1" w:rsidTr="00E95B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E95B65" w:rsidRPr="00CE67B1" w:rsidTr="00E95B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EE7EDF" w:rsidRDefault="00E95B65" w:rsidP="00E95B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EE7EDF" w:rsidRDefault="00E95B65" w:rsidP="00E95B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EE7EDF" w:rsidRDefault="00E95B65" w:rsidP="00E95B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95B65" w:rsidRPr="00CE67B1" w:rsidTr="00E95B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95B65" w:rsidRPr="00CE67B1" w:rsidTr="00E95B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CE67B1" w:rsidRDefault="00E95B65" w:rsidP="00E95B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95B65" w:rsidRPr="00CE67B1" w:rsidRDefault="00E95B65" w:rsidP="00E95B65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E95B65" w:rsidRPr="00E95B65" w:rsidRDefault="00E95B65" w:rsidP="00E95B65">
      <w:pPr>
        <w:pStyle w:val="Corpodetexto3"/>
        <w:widowControl w:val="0"/>
        <w:spacing w:after="0"/>
        <w:jc w:val="left"/>
        <w:rPr>
          <w:rFonts w:cs="Arial"/>
        </w:rPr>
      </w:pPr>
      <w:r w:rsidRPr="00E95B65">
        <w:rPr>
          <w:rFonts w:cs="Arial"/>
        </w:rPr>
        <w:lastRenderedPageBreak/>
        <w:t>Índice</w:t>
      </w:r>
    </w:p>
    <w:bookmarkStart w:id="0" w:name="_GoBack"/>
    <w:bookmarkEnd w:id="0"/>
    <w:p w:rsidR="000C2D76" w:rsidRDefault="00E95B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90118" w:history="1">
        <w:r w:rsidR="000C2D76" w:rsidRPr="00232EFC">
          <w:rPr>
            <w:rStyle w:val="Hyperlink"/>
            <w:noProof/>
          </w:rPr>
          <w:t>1.</w:t>
        </w:r>
        <w:r w:rsidR="000C2D7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D76" w:rsidRPr="00232EFC">
          <w:rPr>
            <w:rStyle w:val="Hyperlink"/>
            <w:noProof/>
          </w:rPr>
          <w:t>Pacote/Caso de Uso</w:t>
        </w:r>
        <w:r w:rsidR="000C2D76">
          <w:rPr>
            <w:noProof/>
            <w:webHidden/>
          </w:rPr>
          <w:tab/>
        </w:r>
        <w:r w:rsidR="000C2D76">
          <w:rPr>
            <w:noProof/>
            <w:webHidden/>
          </w:rPr>
          <w:fldChar w:fldCharType="begin"/>
        </w:r>
        <w:r w:rsidR="000C2D76">
          <w:rPr>
            <w:noProof/>
            <w:webHidden/>
          </w:rPr>
          <w:instrText xml:space="preserve"> PAGEREF _Toc404590118 \h </w:instrText>
        </w:r>
        <w:r w:rsidR="000C2D76">
          <w:rPr>
            <w:noProof/>
            <w:webHidden/>
          </w:rPr>
        </w:r>
        <w:r w:rsidR="000C2D76">
          <w:rPr>
            <w:noProof/>
            <w:webHidden/>
          </w:rPr>
          <w:fldChar w:fldCharType="separate"/>
        </w:r>
        <w:r w:rsidR="000C2D76">
          <w:rPr>
            <w:noProof/>
            <w:webHidden/>
          </w:rPr>
          <w:t>4</w:t>
        </w:r>
        <w:r w:rsidR="000C2D76"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19" w:history="1">
        <w:r w:rsidRPr="00232EFC">
          <w:rPr>
            <w:rStyle w:val="Hyperlink"/>
            <w:noProof/>
          </w:rPr>
          <w:t>Força de Trabalho – Ingresso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0" w:history="1">
        <w:r w:rsidRPr="00232EF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1" w:history="1">
        <w:r w:rsidRPr="00232EF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2" w:history="1">
        <w:r w:rsidRPr="00232EF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3" w:history="1">
        <w:r w:rsidRPr="00232EF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4" w:history="1">
        <w:r w:rsidRPr="00232EF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5" w:history="1">
        <w:r w:rsidRPr="00232EF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6" w:history="1">
        <w:r w:rsidRPr="00232EF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Listar Força de Trabalho – Ingresso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7" w:history="1">
        <w:r w:rsidRPr="00232EF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8" w:history="1">
        <w:r w:rsidRPr="00232EF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29" w:history="1">
        <w:r w:rsidRPr="00232EF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Imprimir Força de Trabalho – Ingresso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30" w:history="1">
        <w:r w:rsidRPr="00232EF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31" w:history="1">
        <w:r w:rsidRPr="00232EF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32" w:history="1">
        <w:r w:rsidRPr="00232EF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2D76" w:rsidRDefault="000C2D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133" w:history="1">
        <w:r w:rsidRPr="00232EFC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32EF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95B65" w:rsidRPr="00CE67B1" w:rsidRDefault="00E95B65" w:rsidP="00E95B65">
      <w:pPr>
        <w:pStyle w:val="Sumrio1"/>
      </w:pPr>
      <w:r w:rsidRPr="00CE67B1">
        <w:fldChar w:fldCharType="end"/>
      </w:r>
    </w:p>
    <w:p w:rsidR="00E95B65" w:rsidRPr="00CE67B1" w:rsidRDefault="00E95B65" w:rsidP="00E95B65">
      <w:pPr>
        <w:widowControl w:val="0"/>
        <w:rPr>
          <w:rFonts w:cs="Arial"/>
          <w:b/>
          <w:bCs/>
          <w:color w:val="000000"/>
        </w:rPr>
      </w:pPr>
    </w:p>
    <w:p w:rsidR="00E95B65" w:rsidRPr="00CE67B1" w:rsidRDefault="00E95B65" w:rsidP="00E95B65">
      <w:pPr>
        <w:pStyle w:val="Heading"/>
        <w:rPr>
          <w:rFonts w:cs="Arial"/>
          <w:szCs w:val="24"/>
          <w:lang w:val="pt-BR"/>
        </w:rPr>
      </w:pPr>
    </w:p>
    <w:p w:rsidR="00E95B65" w:rsidRPr="00CE67B1" w:rsidRDefault="00E95B65" w:rsidP="00E95B65">
      <w:pPr>
        <w:pStyle w:val="Heading"/>
      </w:pPr>
    </w:p>
    <w:p w:rsidR="00E95B65" w:rsidRPr="00CE67B1" w:rsidRDefault="00E95B65" w:rsidP="00E95B65">
      <w:pPr>
        <w:pStyle w:val="Heading"/>
        <w:jc w:val="center"/>
      </w:pPr>
    </w:p>
    <w:p w:rsidR="00E95B65" w:rsidRPr="00CE67B1" w:rsidRDefault="00E95B65" w:rsidP="00E95B65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E95B65" w:rsidRPr="00CE67B1" w:rsidRDefault="00E95B65" w:rsidP="00E95B65">
      <w:pPr>
        <w:pStyle w:val="Ttulo1"/>
        <w:keepNext w:val="0"/>
        <w:widowControl w:val="0"/>
        <w:spacing w:before="0" w:line="240" w:lineRule="auto"/>
      </w:pPr>
      <w:bookmarkStart w:id="1" w:name="_Toc404590118"/>
      <w:r w:rsidRPr="00CE67B1">
        <w:lastRenderedPageBreak/>
        <w:t>Pacote/Caso de Uso</w:t>
      </w:r>
      <w:bookmarkEnd w:id="1"/>
    </w:p>
    <w:p w:rsidR="00E95B65" w:rsidRPr="00CE67B1" w:rsidRDefault="00E95B65" w:rsidP="00E95B65"/>
    <w:p w:rsidR="00E95B65" w:rsidRDefault="00E95B65" w:rsidP="00A33F1C">
      <w:pPr>
        <w:pStyle w:val="Subttulo"/>
      </w:pPr>
      <w:bookmarkStart w:id="2" w:name="_Toc404590119"/>
      <w:r>
        <w:t>For</w:t>
      </w:r>
      <w:r w:rsidR="000C2D76">
        <w:t>ç</w:t>
      </w:r>
      <w:r>
        <w:t>a de Trabalho</w:t>
      </w:r>
      <w:r w:rsidRPr="00635E72">
        <w:t xml:space="preserve"> </w:t>
      </w:r>
      <w:r>
        <w:t>–</w:t>
      </w:r>
      <w:r w:rsidRPr="00635E72">
        <w:t xml:space="preserve"> </w:t>
      </w:r>
      <w:r>
        <w:t>Ingresso</w:t>
      </w:r>
      <w:bookmarkEnd w:id="2"/>
    </w:p>
    <w:p w:rsidR="00E95B65" w:rsidRPr="00CE67B1" w:rsidRDefault="00E95B65" w:rsidP="00E95B65">
      <w:pPr>
        <w:widowControl w:val="0"/>
        <w:ind w:left="360"/>
        <w:rPr>
          <w:rFonts w:cs="Arial"/>
          <w:b/>
          <w:bCs/>
          <w:color w:val="FF0000"/>
        </w:rPr>
      </w:pPr>
    </w:p>
    <w:p w:rsidR="00E95B65" w:rsidRPr="00CE67B1" w:rsidRDefault="00E95B65" w:rsidP="00E95B65">
      <w:pPr>
        <w:pStyle w:val="Ttulo2"/>
      </w:pPr>
      <w:bookmarkStart w:id="3" w:name="_Toc404590120"/>
      <w:r w:rsidRPr="00CE67B1">
        <w:t>Descrição</w:t>
      </w:r>
      <w:bookmarkEnd w:id="3"/>
    </w:p>
    <w:p w:rsidR="00E95B65" w:rsidRPr="00CE67B1" w:rsidRDefault="00E95B65" w:rsidP="00E95B65">
      <w:pPr>
        <w:pStyle w:val="Recuodecorpodetexto2"/>
        <w:widowControl w:val="0"/>
        <w:ind w:left="1620" w:firstLine="0"/>
        <w:rPr>
          <w:sz w:val="24"/>
        </w:rPr>
      </w:pPr>
    </w:p>
    <w:p w:rsidR="00E95B65" w:rsidRPr="00CE67B1" w:rsidRDefault="00E95B65" w:rsidP="00E95B65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indicador força de trabalho – ingresso</w:t>
      </w:r>
      <w:r w:rsidRPr="00CE67B1">
        <w:rPr>
          <w:sz w:val="24"/>
        </w:rPr>
        <w:t xml:space="preserve">. </w:t>
      </w:r>
    </w:p>
    <w:p w:rsidR="00E95B65" w:rsidRPr="00CE67B1" w:rsidRDefault="00E95B65" w:rsidP="00E95B65">
      <w:pPr>
        <w:pStyle w:val="Recuodecorpodetexto2"/>
        <w:widowControl w:val="0"/>
        <w:ind w:left="1620" w:firstLine="0"/>
        <w:rPr>
          <w:sz w:val="24"/>
        </w:rPr>
      </w:pPr>
    </w:p>
    <w:p w:rsidR="00E95B65" w:rsidRPr="00CE67B1" w:rsidRDefault="00E95B65" w:rsidP="00E95B65">
      <w:pPr>
        <w:pStyle w:val="Ttulo2"/>
      </w:pPr>
      <w:bookmarkStart w:id="4" w:name="_Toc404590121"/>
      <w:r w:rsidRPr="00CE67B1">
        <w:t>Requisitos atendidos</w:t>
      </w:r>
      <w:bookmarkEnd w:id="4"/>
    </w:p>
    <w:p w:rsidR="00E95B65" w:rsidRDefault="00E95B65" w:rsidP="00E95B65">
      <w:pPr>
        <w:pStyle w:val="Recuodecorpodetexto"/>
        <w:ind w:left="1260"/>
      </w:pPr>
      <w:r w:rsidRPr="00CE67B1">
        <w:t>R</w:t>
      </w:r>
      <w:r>
        <w:t>07</w:t>
      </w:r>
      <w:r w:rsidRPr="00CE67B1">
        <w:t xml:space="preserve"> </w:t>
      </w:r>
      <w:r>
        <w:t>–</w:t>
      </w:r>
      <w:r w:rsidRPr="00CE67B1">
        <w:t xml:space="preserve"> </w:t>
      </w:r>
      <w:r>
        <w:t>Concurso Público</w:t>
      </w:r>
    </w:p>
    <w:p w:rsidR="00E95B65" w:rsidRDefault="00E95B65" w:rsidP="00E95B65">
      <w:pPr>
        <w:pStyle w:val="Recuodecorpodetexto"/>
        <w:ind w:left="1260"/>
      </w:pPr>
      <w:r>
        <w:t>R08 – Tempo Determinado</w:t>
      </w:r>
    </w:p>
    <w:p w:rsidR="00E95B65" w:rsidRDefault="00E95B65" w:rsidP="00E95B65">
      <w:pPr>
        <w:pStyle w:val="Recuodecorpodetexto"/>
        <w:ind w:left="1260"/>
      </w:pPr>
      <w:r>
        <w:t>R09 – Idade Média – Concurso Público</w:t>
      </w:r>
    </w:p>
    <w:p w:rsidR="00E95B65" w:rsidRDefault="00E95B65" w:rsidP="00E95B65">
      <w:pPr>
        <w:pStyle w:val="Recuodecorpodetexto"/>
        <w:ind w:left="1260"/>
      </w:pPr>
      <w:r>
        <w:t>R10 – Idade Média – Tempo Determinado</w:t>
      </w:r>
    </w:p>
    <w:p w:rsidR="00E95B65" w:rsidRDefault="00E95B65" w:rsidP="00E95B65">
      <w:pPr>
        <w:pStyle w:val="Recuodecorpodetexto"/>
        <w:ind w:left="1260"/>
      </w:pPr>
      <w:r>
        <w:t>R11 – Idade Média - Comissionados</w:t>
      </w:r>
    </w:p>
    <w:p w:rsidR="00E95B65" w:rsidRPr="00CE67B1" w:rsidRDefault="00E95B65" w:rsidP="00E95B65"/>
    <w:p w:rsidR="00E95B65" w:rsidRPr="00CE67B1" w:rsidRDefault="00E95B65" w:rsidP="00E95B65">
      <w:pPr>
        <w:pStyle w:val="Ttulo1"/>
        <w:keepNext w:val="0"/>
        <w:widowControl w:val="0"/>
        <w:spacing w:before="0" w:line="240" w:lineRule="auto"/>
      </w:pPr>
      <w:bookmarkStart w:id="5" w:name="_Toc404590122"/>
      <w:r w:rsidRPr="00CE67B1">
        <w:t>Conceito</w:t>
      </w:r>
      <w:bookmarkEnd w:id="5"/>
      <w:r w:rsidRPr="00CE67B1">
        <w:tab/>
      </w:r>
    </w:p>
    <w:p w:rsidR="00E95B65" w:rsidRPr="00CE67B1" w:rsidRDefault="00E95B65" w:rsidP="00E95B65"/>
    <w:p w:rsidR="00E95B65" w:rsidRPr="00CE67B1" w:rsidRDefault="00E95B65" w:rsidP="00E95B65">
      <w:pPr>
        <w:pStyle w:val="Ttulo2"/>
      </w:pPr>
      <w:bookmarkStart w:id="6" w:name="_Toc404590123"/>
      <w:r w:rsidRPr="00CE67B1">
        <w:t>Conceitos principais</w:t>
      </w:r>
      <w:bookmarkEnd w:id="6"/>
    </w:p>
    <w:p w:rsidR="00E95B65" w:rsidRPr="004B7998" w:rsidRDefault="00E95B65" w:rsidP="00E95B65">
      <w:pPr>
        <w:pStyle w:val="Cabealho"/>
        <w:ind w:left="360"/>
        <w:rPr>
          <w:rFonts w:cs="Arial"/>
        </w:rPr>
      </w:pPr>
      <w:r>
        <w:rPr>
          <w:rFonts w:cs="Arial"/>
        </w:rPr>
        <w:t>Indicador Força de Trabalho</w:t>
      </w:r>
      <w:r w:rsidRPr="004B7998">
        <w:rPr>
          <w:rFonts w:cs="Arial"/>
        </w:rPr>
        <w:t xml:space="preserve"> </w:t>
      </w:r>
      <w:r>
        <w:rPr>
          <w:rFonts w:cs="Arial"/>
        </w:rPr>
        <w:t>–</w:t>
      </w:r>
      <w:r w:rsidRPr="004B7998">
        <w:rPr>
          <w:rFonts w:cs="Arial"/>
        </w:rPr>
        <w:t xml:space="preserve"> </w:t>
      </w:r>
      <w:r>
        <w:rPr>
          <w:rFonts w:cs="Arial"/>
        </w:rPr>
        <w:t>Ingresso</w:t>
      </w:r>
    </w:p>
    <w:p w:rsidR="00E95B65" w:rsidRPr="00CE67B1" w:rsidRDefault="00E95B65" w:rsidP="00E95B65">
      <w:pPr>
        <w:rPr>
          <w:rFonts w:cs="Arial"/>
        </w:rPr>
      </w:pPr>
    </w:p>
    <w:p w:rsidR="00E95B65" w:rsidRPr="00CE67B1" w:rsidRDefault="00E95B65" w:rsidP="00E95B65">
      <w:pPr>
        <w:rPr>
          <w:rFonts w:eastAsia="Arial Unicode MS"/>
        </w:rPr>
      </w:pPr>
    </w:p>
    <w:p w:rsidR="00E95B65" w:rsidRPr="00CE67B1" w:rsidRDefault="00E95B65" w:rsidP="00E95B65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90124"/>
      <w:r w:rsidRPr="00CE67B1">
        <w:lastRenderedPageBreak/>
        <w:t>Diagrama</w:t>
      </w:r>
      <w:bookmarkEnd w:id="7"/>
    </w:p>
    <w:p w:rsidR="00E95B65" w:rsidRPr="00CE67B1" w:rsidRDefault="00E95B65" w:rsidP="00E95B6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95B65" w:rsidRPr="00CE67B1" w:rsidRDefault="00E95B65" w:rsidP="00E95B65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5"/>
                            <a:ext cx="1609725" cy="5803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5B65" w:rsidRDefault="00A33F1C" w:rsidP="00A33F1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E95B65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E95B65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104390" y="992505"/>
                            <a:ext cx="14890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5B65" w:rsidRDefault="00E95B65" w:rsidP="00A33F1C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Forca de Trabalho – </w:t>
                              </w:r>
                            </w:p>
                            <w:p w:rsidR="00E95B65" w:rsidRPr="00B80D8F" w:rsidRDefault="00E95B65" w:rsidP="00A33F1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Ingresso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16097;height:5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E95B65" w:rsidRDefault="00A33F1C" w:rsidP="00A33F1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E95B65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E95B65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21043;top:9925;width:14891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E95B65" w:rsidRDefault="00E95B65" w:rsidP="00A33F1C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Forca de Trabalho – </w:t>
                        </w:r>
                      </w:p>
                      <w:p w:rsidR="00E95B65" w:rsidRPr="00B80D8F" w:rsidRDefault="00E95B65" w:rsidP="00A33F1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Ingresso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E95B65" w:rsidRPr="00CE67B1" w:rsidRDefault="00E95B65" w:rsidP="00E95B65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90125"/>
      <w:r w:rsidRPr="00CE67B1">
        <w:lastRenderedPageBreak/>
        <w:t>Casos de Uso</w:t>
      </w:r>
      <w:bookmarkEnd w:id="8"/>
    </w:p>
    <w:p w:rsidR="00E95B65" w:rsidRPr="005A10A1" w:rsidRDefault="00E95B65" w:rsidP="00E95B65">
      <w:pPr>
        <w:pStyle w:val="Ttulo2"/>
      </w:pPr>
      <w:r>
        <w:rPr>
          <w:vanish/>
        </w:rPr>
        <w:t xml:space="preserve">UCS17 </w:t>
      </w:r>
      <w:bookmarkStart w:id="9" w:name="_Toc404590126"/>
      <w:r>
        <w:t>Listar</w:t>
      </w:r>
      <w:r w:rsidRPr="005A10A1">
        <w:t xml:space="preserve"> </w:t>
      </w:r>
      <w:r>
        <w:t>Força de Trabalho – Ingresso</w:t>
      </w:r>
      <w:bookmarkEnd w:id="9"/>
      <w:r w:rsidRPr="005A10A1">
        <w:t xml:space="preserve"> </w:t>
      </w:r>
    </w:p>
    <w:p w:rsidR="00E95B65" w:rsidRPr="00CE67B1" w:rsidRDefault="00E95B65" w:rsidP="00E95B65">
      <w:pPr>
        <w:pStyle w:val="Ttulo3"/>
        <w:keepNext w:val="0"/>
        <w:widowControl w:val="0"/>
        <w:spacing w:before="120" w:line="240" w:lineRule="auto"/>
      </w:pPr>
      <w:bookmarkStart w:id="10" w:name="_Toc404590127"/>
      <w:r w:rsidRPr="00CE67B1">
        <w:t>Fluxo Básico</w:t>
      </w:r>
      <w:r>
        <w:t xml:space="preserve"> - Órgão</w:t>
      </w:r>
      <w:bookmarkEnd w:id="10"/>
    </w:p>
    <w:p w:rsidR="00E95B65" w:rsidRPr="00CE67B1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– ingresso</w:t>
      </w:r>
      <w:r w:rsidRPr="00CE67B1">
        <w:t>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E95B65" w:rsidRPr="00CE67B1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>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“Carreira”</w:t>
      </w:r>
      <w:r w:rsidRPr="00CE67B1">
        <w:t>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“Concurso Público”</w:t>
      </w:r>
      <w:r w:rsidRPr="00CE67B1">
        <w:t>.</w:t>
      </w:r>
      <w:r>
        <w:t xml:space="preserve">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 órgão selecionado.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- RN01: Verificar registro de parâmetro do indicador cadastrado para o Mês/Ano informado.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do órgão, conforme ano/mês, ordenado pelo nome do órgão.</w:t>
      </w:r>
    </w:p>
    <w:p w:rsidR="00E95B65" w:rsidRDefault="00E95B65" w:rsidP="00E95B65">
      <w:pPr>
        <w:pStyle w:val="Ttulo4"/>
        <w:numPr>
          <w:ilvl w:val="0"/>
          <w:numId w:val="0"/>
        </w:numPr>
        <w:ind w:left="2160"/>
      </w:pPr>
    </w:p>
    <w:p w:rsidR="00E95B65" w:rsidRPr="00CE67B1" w:rsidRDefault="00E95B65" w:rsidP="00E95B65">
      <w:pPr>
        <w:pStyle w:val="Ttulo3"/>
        <w:keepNext w:val="0"/>
        <w:widowControl w:val="0"/>
        <w:spacing w:before="120" w:line="240" w:lineRule="auto"/>
      </w:pPr>
      <w:bookmarkStart w:id="11" w:name="_Toc404590128"/>
      <w:r w:rsidRPr="00CE67B1">
        <w:t xml:space="preserve">Fluxo </w:t>
      </w:r>
      <w:r>
        <w:t>Alternativo - Agrupamento</w:t>
      </w:r>
      <w:bookmarkEnd w:id="11"/>
    </w:p>
    <w:p w:rsidR="00E95B65" w:rsidRPr="00CE67B1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– ingresso</w:t>
      </w:r>
      <w:r w:rsidRPr="00CE67B1">
        <w:t>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E95B65" w:rsidRPr="00CE67B1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>.</w:t>
      </w:r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“Carreira”</w:t>
      </w:r>
      <w:r w:rsidRPr="00CE67B1">
        <w:t>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apresenta o formulário de pesquisa com a opção </w:t>
      </w:r>
      <w:r w:rsidRPr="00BB18C8">
        <w:lastRenderedPageBreak/>
        <w:t xml:space="preserve">de </w:t>
      </w:r>
      <w:r>
        <w:t>indicador</w:t>
      </w:r>
      <w:r w:rsidRPr="00BB18C8">
        <w:t xml:space="preserve"> selecionada em “</w:t>
      </w:r>
      <w:r>
        <w:t>Concurso Público</w:t>
      </w:r>
      <w:r w:rsidRPr="00BB18C8">
        <w:t xml:space="preserve">”.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ator seleciona o </w:t>
      </w:r>
      <w:proofErr w:type="spellStart"/>
      <w:r w:rsidRPr="00BB18C8">
        <w:t>checkbox</w:t>
      </w:r>
      <w:proofErr w:type="spellEnd"/>
      <w:r w:rsidRPr="00BB18C8">
        <w:t xml:space="preserve"> “Todos os órgãos do agrupamento”.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agrupamento selecionada em “Somente os implantados deste agrupamento”. 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dos órgãos do agrupamento.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- RN01: Verificar registro de parâmetro do indicador cadastrado para o Mês/Ano informado.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de todos os órgãos do agrupamento, conforme mês/ano selecionado, ordenados pelo nome do órgão.</w:t>
      </w:r>
    </w:p>
    <w:p w:rsidR="00E95B65" w:rsidRPr="00CE67B1" w:rsidRDefault="00E95B65" w:rsidP="00E95B65">
      <w:pPr>
        <w:pStyle w:val="Ttulo4"/>
        <w:numPr>
          <w:ilvl w:val="0"/>
          <w:numId w:val="0"/>
        </w:numPr>
        <w:ind w:left="2160"/>
      </w:pPr>
    </w:p>
    <w:p w:rsidR="00E95B65" w:rsidRPr="005A10A1" w:rsidRDefault="00E95B65" w:rsidP="00E95B65">
      <w:pPr>
        <w:pStyle w:val="Ttulo2"/>
      </w:pPr>
      <w:r>
        <w:rPr>
          <w:vanish/>
        </w:rPr>
        <w:t xml:space="preserve">UCS18 </w:t>
      </w:r>
      <w:bookmarkStart w:id="12" w:name="_Toc404590129"/>
      <w:r>
        <w:t>Imprimir</w:t>
      </w:r>
      <w:r w:rsidRPr="005A10A1">
        <w:t xml:space="preserve"> </w:t>
      </w:r>
      <w:r>
        <w:t>Força de Trabalho – Ingresso</w:t>
      </w:r>
      <w:bookmarkEnd w:id="12"/>
    </w:p>
    <w:p w:rsidR="00E95B65" w:rsidRPr="00CE67B1" w:rsidRDefault="00E95B65" w:rsidP="00E95B65">
      <w:pPr>
        <w:pStyle w:val="Ttulo3"/>
        <w:keepNext w:val="0"/>
        <w:widowControl w:val="0"/>
        <w:spacing w:before="120" w:line="240" w:lineRule="auto"/>
      </w:pPr>
      <w:bookmarkStart w:id="13" w:name="_Toc404590130"/>
      <w:r w:rsidRPr="00CE67B1">
        <w:t>Fluxo Básico</w:t>
      </w:r>
      <w:bookmarkEnd w:id="13"/>
    </w:p>
    <w:p w:rsidR="00E95B65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Forca de Trabalho – Ingresso</w:t>
      </w:r>
      <w:r w:rsidRPr="00CE67B1">
        <w:t>.</w:t>
      </w:r>
    </w:p>
    <w:p w:rsidR="00E95B65" w:rsidRPr="00BB18C8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inicial e mês/ano final para o período de evolução do indicador do órgão selecionado no grid.</w:t>
      </w:r>
    </w:p>
    <w:p w:rsidR="00E95B65" w:rsidRPr="00CE67B1" w:rsidRDefault="00E95B65" w:rsidP="00E95B6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o relatório com a listagem/quantitativa de servidores </w:t>
      </w:r>
      <w:r>
        <w:t>ingressantes no órgão de acordo com o indicador selecionado</w:t>
      </w:r>
      <w:r w:rsidRPr="00BB18C8">
        <w:t xml:space="preserve"> no período (mês/ano inicial e mês/ano final) e o gráfico de linha do órgão</w:t>
      </w:r>
      <w:r>
        <w:t xml:space="preserve"> selecionado com a evolução do indicador no período selecionado, ordenados pelo mês/ano.</w:t>
      </w:r>
    </w:p>
    <w:p w:rsidR="00E95B65" w:rsidRPr="00CE67B1" w:rsidRDefault="00E95B65" w:rsidP="00E95B65">
      <w:pPr>
        <w:pStyle w:val="Ttulo2"/>
      </w:pPr>
      <w:bookmarkStart w:id="14" w:name="_Toc206930793"/>
      <w:bookmarkStart w:id="15" w:name="_Toc404590131"/>
      <w:r w:rsidRPr="00CE67B1">
        <w:t>Regras de Negócios</w:t>
      </w:r>
      <w:bookmarkEnd w:id="14"/>
      <w:bookmarkEnd w:id="15"/>
    </w:p>
    <w:p w:rsidR="00E95B65" w:rsidRPr="00CE67B1" w:rsidRDefault="00E95B65" w:rsidP="00E95B65">
      <w:pPr>
        <w:pStyle w:val="Ttulo3"/>
        <w:keepNext w:val="0"/>
        <w:widowControl w:val="0"/>
        <w:spacing w:before="120" w:line="240" w:lineRule="auto"/>
      </w:pPr>
      <w:bookmarkStart w:id="16" w:name="_Toc404590132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E95B65" w:rsidRPr="00CE67B1" w:rsidRDefault="00E95B65" w:rsidP="00E95B65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E95B65" w:rsidRDefault="00E95B65" w:rsidP="00E95B65">
      <w:pPr>
        <w:ind w:left="1620"/>
        <w:rPr>
          <w:rFonts w:cs="Arial"/>
        </w:rPr>
      </w:pPr>
      <w:r w:rsidRPr="00CE67B1">
        <w:rPr>
          <w:rFonts w:cs="Arial"/>
        </w:rPr>
        <w:lastRenderedPageBreak/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Default="00E95B65" w:rsidP="00E95B65">
      <w:pPr>
        <w:ind w:left="1620"/>
        <w:rPr>
          <w:rFonts w:cs="Arial"/>
        </w:rPr>
      </w:pPr>
    </w:p>
    <w:p w:rsidR="00E95B65" w:rsidRPr="00CE67B1" w:rsidRDefault="00E95B65" w:rsidP="00E95B65">
      <w:pPr>
        <w:widowControl w:val="0"/>
        <w:ind w:left="1080"/>
        <w:rPr>
          <w:rFonts w:cs="Arial"/>
          <w:sz w:val="2"/>
        </w:rPr>
      </w:pPr>
    </w:p>
    <w:p w:rsidR="00A33F1C" w:rsidRDefault="00A33F1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95B65" w:rsidRPr="00CE67B1" w:rsidRDefault="00E95B65" w:rsidP="00E95B6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90133"/>
      <w:r w:rsidRPr="00CE67B1">
        <w:lastRenderedPageBreak/>
        <w:t>Revisões</w:t>
      </w:r>
      <w:bookmarkEnd w:id="17"/>
    </w:p>
    <w:p w:rsidR="00E95B65" w:rsidRPr="00CE67B1" w:rsidRDefault="00E95B65" w:rsidP="00E95B6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95B65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E95B65" w:rsidRDefault="00E95B6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95B6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E95B65" w:rsidRDefault="00E95B6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95B6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E95B65" w:rsidRDefault="00E95B6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95B6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E95B65" w:rsidRDefault="00E95B6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95B6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E95B65" w:rsidRDefault="00E95B6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95B6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95B65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CE67B1" w:rsidRDefault="00E95B6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CE67B1" w:rsidRDefault="00E95B65" w:rsidP="00A33F1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CE67B1" w:rsidRDefault="00E95B6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CE67B1" w:rsidRDefault="00E95B6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CE67B1" w:rsidRDefault="00E95B6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95B65" w:rsidRPr="00A33F1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A33F1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95B65" w:rsidRPr="00A33F1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33F1C">
              <w:rPr>
                <w:rFonts w:cs="Arial"/>
                <w:sz w:val="16"/>
              </w:rPr>
              <w:t>Checklist</w:t>
            </w:r>
            <w:proofErr w:type="spellEnd"/>
            <w:r w:rsidRPr="00A33F1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95B65" w:rsidRPr="00A33F1C" w:rsidRDefault="00E95B65" w:rsidP="00A33F1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95B65" w:rsidRPr="00A33F1C" w:rsidRDefault="00E95B65" w:rsidP="00A33F1C">
      <w:pPr>
        <w:widowControl w:val="0"/>
        <w:ind w:left="0"/>
        <w:rPr>
          <w:rFonts w:cs="Arial"/>
          <w:sz w:val="16"/>
        </w:rPr>
      </w:pPr>
    </w:p>
    <w:p w:rsidR="00E95B65" w:rsidRPr="00A33F1C" w:rsidRDefault="00E95B65" w:rsidP="00A33F1C">
      <w:pPr>
        <w:widowControl w:val="0"/>
        <w:ind w:left="0"/>
        <w:rPr>
          <w:rFonts w:cs="Arial"/>
          <w:sz w:val="16"/>
        </w:rPr>
      </w:pPr>
    </w:p>
    <w:p w:rsidR="00F41655" w:rsidRPr="00A33F1C" w:rsidRDefault="00F41655" w:rsidP="00A33F1C">
      <w:pPr>
        <w:widowControl w:val="0"/>
        <w:ind w:left="0"/>
        <w:rPr>
          <w:rFonts w:cs="Arial"/>
          <w:sz w:val="16"/>
        </w:rPr>
      </w:pPr>
    </w:p>
    <w:sectPr w:rsidR="00F41655" w:rsidRPr="00A33F1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B65" w:rsidRDefault="00E95B65" w:rsidP="002908D9">
      <w:r>
        <w:separator/>
      </w:r>
    </w:p>
  </w:endnote>
  <w:endnote w:type="continuationSeparator" w:id="0">
    <w:p w:rsidR="00E95B65" w:rsidRDefault="00E95B6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C2D7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95B6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33F1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33F1C">
            <w:rPr>
              <w:sz w:val="20"/>
              <w:szCs w:val="20"/>
            </w:rPr>
            <w:t xml:space="preserve">Keila </w:t>
          </w:r>
          <w:proofErr w:type="spellStart"/>
          <w:r w:rsidRPr="00A33F1C">
            <w:rPr>
              <w:sz w:val="20"/>
              <w:szCs w:val="20"/>
            </w:rPr>
            <w:t>Joanês</w:t>
          </w:r>
          <w:proofErr w:type="spellEnd"/>
          <w:r w:rsidRPr="00A33F1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33F1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95B65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33F1C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95B65">
            <w:rPr>
              <w:b/>
              <w:sz w:val="20"/>
              <w:szCs w:val="20"/>
            </w:rPr>
            <w:t>UCS0632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33F1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33F1C">
            <w:rPr>
              <w:b/>
              <w:sz w:val="20"/>
              <w:szCs w:val="20"/>
            </w:rPr>
            <w:t>Força de Trabalho - Ingresso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B65" w:rsidRDefault="00E95B65" w:rsidP="002908D9">
      <w:r>
        <w:separator/>
      </w:r>
    </w:p>
  </w:footnote>
  <w:footnote w:type="continuationSeparator" w:id="0">
    <w:p w:rsidR="00E95B65" w:rsidRDefault="00E95B6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B65"/>
    <w:rsid w:val="0000536A"/>
    <w:rsid w:val="00010C94"/>
    <w:rsid w:val="00011A7E"/>
    <w:rsid w:val="00080AA2"/>
    <w:rsid w:val="000A2BFB"/>
    <w:rsid w:val="000B4005"/>
    <w:rsid w:val="000C2D76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33F1C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15649"/>
    <w:rsid w:val="00E81253"/>
    <w:rsid w:val="00E95B65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5B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95B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95B6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95B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95B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95B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95B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95B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95B65"/>
    <w:pPr>
      <w:ind w:left="0"/>
    </w:pPr>
  </w:style>
  <w:style w:type="paragraph" w:styleId="ndicedeilustraes">
    <w:name w:val="table of figures"/>
    <w:basedOn w:val="Normal"/>
    <w:next w:val="Normal"/>
    <w:semiHidden/>
    <w:rsid w:val="00E95B65"/>
  </w:style>
  <w:style w:type="paragraph" w:styleId="Sumrio2">
    <w:name w:val="toc 2"/>
    <w:basedOn w:val="Normal"/>
    <w:next w:val="Normal"/>
    <w:autoRedefine/>
    <w:uiPriority w:val="39"/>
    <w:rsid w:val="00E95B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95B65"/>
    <w:pPr>
      <w:ind w:left="480"/>
    </w:pPr>
  </w:style>
  <w:style w:type="character" w:styleId="Hyperlink">
    <w:name w:val="Hyperlink"/>
    <w:basedOn w:val="Fontepargpadro"/>
    <w:uiPriority w:val="99"/>
    <w:rsid w:val="00E95B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95B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95B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95B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95B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95B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95B65"/>
    <w:rPr>
      <w:sz w:val="16"/>
    </w:rPr>
  </w:style>
  <w:style w:type="character" w:styleId="Nmerodepgina">
    <w:name w:val="page number"/>
    <w:basedOn w:val="Fontepargpadro"/>
    <w:rsid w:val="00E95B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95B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95B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95B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95B65"/>
  </w:style>
  <w:style w:type="paragraph" w:styleId="Corpodetexto">
    <w:name w:val="Body Text"/>
    <w:basedOn w:val="Normal"/>
    <w:link w:val="CorpodetextoChar"/>
    <w:rsid w:val="00E95B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95B65"/>
    <w:rPr>
      <w:rFonts w:eastAsia="Arial Unicode MS"/>
    </w:rPr>
  </w:style>
  <w:style w:type="paragraph" w:customStyle="1" w:styleId="tabletext">
    <w:name w:val="tabletext"/>
    <w:basedOn w:val="Normal"/>
    <w:rsid w:val="00E95B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95B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95B6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95B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95B6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95B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95B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95B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95B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95B6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5B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95B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95B6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95B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95B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95B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95B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95B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95B65"/>
    <w:pPr>
      <w:ind w:left="0"/>
    </w:pPr>
  </w:style>
  <w:style w:type="paragraph" w:styleId="ndicedeilustraes">
    <w:name w:val="table of figures"/>
    <w:basedOn w:val="Normal"/>
    <w:next w:val="Normal"/>
    <w:semiHidden/>
    <w:rsid w:val="00E95B65"/>
  </w:style>
  <w:style w:type="paragraph" w:styleId="Sumrio2">
    <w:name w:val="toc 2"/>
    <w:basedOn w:val="Normal"/>
    <w:next w:val="Normal"/>
    <w:autoRedefine/>
    <w:uiPriority w:val="39"/>
    <w:rsid w:val="00E95B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95B65"/>
    <w:pPr>
      <w:ind w:left="480"/>
    </w:pPr>
  </w:style>
  <w:style w:type="character" w:styleId="Hyperlink">
    <w:name w:val="Hyperlink"/>
    <w:basedOn w:val="Fontepargpadro"/>
    <w:uiPriority w:val="99"/>
    <w:rsid w:val="00E95B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95B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95B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95B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95B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95B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95B65"/>
    <w:rPr>
      <w:sz w:val="16"/>
    </w:rPr>
  </w:style>
  <w:style w:type="character" w:styleId="Nmerodepgina">
    <w:name w:val="page number"/>
    <w:basedOn w:val="Fontepargpadro"/>
    <w:rsid w:val="00E95B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95B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95B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95B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95B65"/>
  </w:style>
  <w:style w:type="paragraph" w:styleId="Corpodetexto">
    <w:name w:val="Body Text"/>
    <w:basedOn w:val="Normal"/>
    <w:link w:val="CorpodetextoChar"/>
    <w:rsid w:val="00E95B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95B65"/>
    <w:rPr>
      <w:rFonts w:eastAsia="Arial Unicode MS"/>
    </w:rPr>
  </w:style>
  <w:style w:type="paragraph" w:customStyle="1" w:styleId="tabletext">
    <w:name w:val="tabletext"/>
    <w:basedOn w:val="Normal"/>
    <w:rsid w:val="00E95B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95B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95B6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95B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95B6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95B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95B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95B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95B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95B6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1CCC6-A8AA-4ED6-B73A-79829BFD4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953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7070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2014-11-09T03:37:00Z</cp:lastPrinted>
  <dcterms:created xsi:type="dcterms:W3CDTF">2014-11-09T03:37:00Z</dcterms:created>
  <dcterms:modified xsi:type="dcterms:W3CDTF">2014-11-24T13:00:00Z</dcterms:modified>
</cp:coreProperties>
</file>