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2C04" w:rsidRDefault="00A02C04" w:rsidP="00A02C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2C04" w:rsidRDefault="00A02C04" w:rsidP="00A02C04">
      <w:pPr>
        <w:widowControl w:val="0"/>
        <w:rPr>
          <w:rFonts w:cs="Arial"/>
          <w:sz w:val="20"/>
        </w:rPr>
      </w:pPr>
    </w:p>
    <w:p w:rsidR="00A02C04" w:rsidRDefault="00A02C04" w:rsidP="00A02C04">
      <w:pPr>
        <w:widowControl w:val="0"/>
        <w:rPr>
          <w:rFonts w:cs="Arial"/>
          <w:sz w:val="20"/>
        </w:rPr>
      </w:pPr>
    </w:p>
    <w:p w:rsidR="00A02C04" w:rsidRDefault="00A02C04" w:rsidP="00A02C04">
      <w:pPr>
        <w:widowControl w:val="0"/>
        <w:rPr>
          <w:rFonts w:cs="Arial"/>
          <w:sz w:val="20"/>
        </w:rPr>
      </w:pPr>
    </w:p>
    <w:p w:rsidR="00A02C04" w:rsidRDefault="00A02C04" w:rsidP="00A02C04">
      <w:pPr>
        <w:widowControl w:val="0"/>
        <w:rPr>
          <w:rFonts w:cs="Arial"/>
          <w:sz w:val="20"/>
        </w:rPr>
      </w:pPr>
    </w:p>
    <w:p w:rsidR="00A02C04" w:rsidRDefault="00A02C04" w:rsidP="00A02C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2C04" w:rsidRDefault="00A02C04" w:rsidP="00A02C04">
      <w:pPr>
        <w:widowControl w:val="0"/>
        <w:rPr>
          <w:rFonts w:cs="Arial"/>
          <w:sz w:val="20"/>
          <w:u w:val="single"/>
        </w:rPr>
      </w:pPr>
    </w:p>
    <w:p w:rsidR="00A02C04" w:rsidRDefault="00A02C04" w:rsidP="00A02C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2C04" w:rsidRDefault="00A02C04" w:rsidP="00A02C04">
      <w:pPr>
        <w:widowControl w:val="0"/>
        <w:rPr>
          <w:rFonts w:cs="Arial"/>
          <w:sz w:val="20"/>
        </w:rPr>
      </w:pPr>
    </w:p>
    <w:p w:rsidR="00A02C04" w:rsidRDefault="00A02C04" w:rsidP="00A02C04">
      <w:pPr>
        <w:widowControl w:val="0"/>
        <w:rPr>
          <w:rFonts w:cs="Arial"/>
          <w:sz w:val="20"/>
        </w:rPr>
      </w:pPr>
    </w:p>
    <w:p w:rsidR="00A02C04" w:rsidRDefault="00A02C04" w:rsidP="00A02C04">
      <w:pPr>
        <w:widowControl w:val="0"/>
        <w:rPr>
          <w:rFonts w:cs="Arial"/>
          <w:sz w:val="20"/>
        </w:rPr>
      </w:pPr>
    </w:p>
    <w:p w:rsidR="00A02C04" w:rsidRDefault="00A02C04" w:rsidP="00A02C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2C04" w:rsidRDefault="00A02C04" w:rsidP="00A02C04">
      <w:pPr>
        <w:widowControl w:val="0"/>
        <w:rPr>
          <w:rFonts w:cs="Arial"/>
          <w:sz w:val="20"/>
        </w:rPr>
      </w:pPr>
    </w:p>
    <w:p w:rsidR="00A02C04" w:rsidRDefault="00A02C04" w:rsidP="00A02C04">
      <w:pPr>
        <w:widowControl w:val="0"/>
        <w:rPr>
          <w:rFonts w:cs="Arial"/>
          <w:sz w:val="20"/>
        </w:rPr>
      </w:pPr>
    </w:p>
    <w:p w:rsidR="00A02C04" w:rsidRDefault="00A02C04" w:rsidP="00A02C04">
      <w:pPr>
        <w:widowControl w:val="0"/>
        <w:rPr>
          <w:rFonts w:cs="Arial"/>
        </w:rPr>
      </w:pPr>
    </w:p>
    <w:p w:rsidR="00A02C04" w:rsidRDefault="00A02C04" w:rsidP="00A02C04">
      <w:pPr>
        <w:pStyle w:val="Capa"/>
        <w:rPr>
          <w:color w:val="FF9900"/>
        </w:rPr>
      </w:pPr>
      <w:r>
        <w:t>SINDRAPE</w:t>
      </w:r>
    </w:p>
    <w:p w:rsidR="00A02C04" w:rsidRDefault="00A02C04" w:rsidP="00A02C0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02C04" w:rsidRPr="00A02C04" w:rsidRDefault="00A02C04" w:rsidP="00A02C04">
      <w:pPr>
        <w:widowControl w:val="0"/>
        <w:rPr>
          <w:color w:val="000080"/>
        </w:rPr>
      </w:pPr>
    </w:p>
    <w:p w:rsidR="00A02C04" w:rsidRPr="00A02C04" w:rsidRDefault="00A02C04" w:rsidP="00A02C04">
      <w:pPr>
        <w:widowControl w:val="0"/>
        <w:jc w:val="right"/>
        <w:rPr>
          <w:rFonts w:cs="Arial"/>
          <w:b/>
          <w:bCs/>
          <w:color w:val="000080"/>
        </w:rPr>
      </w:pPr>
    </w:p>
    <w:p w:rsidR="00A02C04" w:rsidRDefault="00A02C04" w:rsidP="00A02C04">
      <w:pPr>
        <w:pStyle w:val="Capa"/>
      </w:pPr>
      <w:r>
        <w:t>UCS0328</w:t>
      </w:r>
      <w:r w:rsidR="00D92A38">
        <w:t xml:space="preserve"> </w:t>
      </w:r>
      <w:r>
        <w:t>– Manter Comissão</w:t>
      </w:r>
      <w:r w:rsidR="00D92A38">
        <w:t xml:space="preserve"> de Concurso</w:t>
      </w:r>
    </w:p>
    <w:p w:rsidR="00A02C04" w:rsidRDefault="00A02C04" w:rsidP="00A02C04">
      <w:pPr>
        <w:widowControl w:val="0"/>
        <w:rPr>
          <w:rFonts w:cs="Arial"/>
        </w:rPr>
      </w:pPr>
    </w:p>
    <w:p w:rsidR="00A02C04" w:rsidRDefault="00A02C04" w:rsidP="00A02C04">
      <w:pPr>
        <w:widowControl w:val="0"/>
      </w:pPr>
    </w:p>
    <w:p w:rsidR="00A02C04" w:rsidRDefault="00A02C04" w:rsidP="00A02C04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A02C04" w:rsidRPr="00A02C04" w:rsidRDefault="00A02C04" w:rsidP="00A02C04">
      <w:pPr>
        <w:pStyle w:val="Corpodetexto3"/>
        <w:widowControl w:val="0"/>
        <w:spacing w:after="0"/>
        <w:rPr>
          <w:rFonts w:cs="Arial"/>
        </w:rPr>
      </w:pPr>
      <w:r w:rsidRPr="00A02C04">
        <w:rPr>
          <w:rFonts w:cs="Arial"/>
        </w:rPr>
        <w:lastRenderedPageBreak/>
        <w:t>Histórico de Revisões</w:t>
      </w:r>
    </w:p>
    <w:p w:rsidR="00A02C04" w:rsidRDefault="00A02C04" w:rsidP="00A02C04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37"/>
        <w:gridCol w:w="996"/>
        <w:gridCol w:w="2967"/>
        <w:gridCol w:w="1672"/>
        <w:gridCol w:w="2139"/>
      </w:tblGrid>
      <w:tr w:rsidR="00A02C04" w:rsidTr="00A02C04">
        <w:tc>
          <w:tcPr>
            <w:tcW w:w="1437" w:type="dxa"/>
          </w:tcPr>
          <w:p w:rsidR="00A02C04" w:rsidRDefault="00A02C04" w:rsidP="00A02C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6" w:type="dxa"/>
          </w:tcPr>
          <w:p w:rsidR="00A02C04" w:rsidRDefault="00A02C04" w:rsidP="00A02C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67" w:type="dxa"/>
          </w:tcPr>
          <w:p w:rsidR="00A02C04" w:rsidRDefault="00A02C04" w:rsidP="00A02C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672" w:type="dxa"/>
          </w:tcPr>
          <w:p w:rsidR="00A02C04" w:rsidRDefault="00A02C04" w:rsidP="00A02C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39" w:type="dxa"/>
          </w:tcPr>
          <w:p w:rsidR="00A02C04" w:rsidRDefault="00A02C04" w:rsidP="00A02C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02C04" w:rsidTr="00A02C04">
        <w:tc>
          <w:tcPr>
            <w:tcW w:w="1437" w:type="dxa"/>
            <w:tcBorders>
              <w:bottom w:val="single" w:sz="4" w:space="0" w:color="auto"/>
            </w:tcBorders>
          </w:tcPr>
          <w:p w:rsidR="00A02C04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19/09/2005</w:t>
            </w:r>
          </w:p>
        </w:tc>
        <w:tc>
          <w:tcPr>
            <w:tcW w:w="996" w:type="dxa"/>
            <w:tcBorders>
              <w:bottom w:val="single" w:sz="4" w:space="0" w:color="auto"/>
            </w:tcBorders>
          </w:tcPr>
          <w:p w:rsidR="00A02C04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67" w:type="dxa"/>
            <w:tcBorders>
              <w:bottom w:val="single" w:sz="4" w:space="0" w:color="auto"/>
            </w:tcBorders>
          </w:tcPr>
          <w:p w:rsidR="00A02C04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1672" w:type="dxa"/>
            <w:tcBorders>
              <w:bottom w:val="single" w:sz="4" w:space="0" w:color="auto"/>
            </w:tcBorders>
          </w:tcPr>
          <w:p w:rsidR="00A02C04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39" w:type="dxa"/>
            <w:tcBorders>
              <w:bottom w:val="single" w:sz="4" w:space="0" w:color="auto"/>
            </w:tcBorders>
          </w:tcPr>
          <w:p w:rsidR="00A02C04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A02C04" w:rsidTr="00A02C04">
        <w:tc>
          <w:tcPr>
            <w:tcW w:w="1437" w:type="dxa"/>
            <w:tcBorders>
              <w:bottom w:val="single" w:sz="4" w:space="0" w:color="auto"/>
            </w:tcBorders>
          </w:tcPr>
          <w:p w:rsidR="00A02C04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08/11/2006</w:t>
            </w:r>
          </w:p>
        </w:tc>
        <w:tc>
          <w:tcPr>
            <w:tcW w:w="996" w:type="dxa"/>
            <w:tcBorders>
              <w:bottom w:val="single" w:sz="4" w:space="0" w:color="auto"/>
            </w:tcBorders>
          </w:tcPr>
          <w:p w:rsidR="00A02C04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67" w:type="dxa"/>
            <w:tcBorders>
              <w:bottom w:val="single" w:sz="4" w:space="0" w:color="auto"/>
            </w:tcBorders>
          </w:tcPr>
          <w:p w:rsidR="00A02C04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na regra de negocio.</w:t>
            </w:r>
          </w:p>
        </w:tc>
        <w:tc>
          <w:tcPr>
            <w:tcW w:w="1672" w:type="dxa"/>
            <w:tcBorders>
              <w:bottom w:val="single" w:sz="4" w:space="0" w:color="auto"/>
            </w:tcBorders>
          </w:tcPr>
          <w:p w:rsidR="00A02C04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39" w:type="dxa"/>
            <w:tcBorders>
              <w:bottom w:val="single" w:sz="4" w:space="0" w:color="auto"/>
            </w:tcBorders>
          </w:tcPr>
          <w:p w:rsidR="00A02C04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A02C04" w:rsidTr="00A02C04">
        <w:tc>
          <w:tcPr>
            <w:tcW w:w="1437" w:type="dxa"/>
            <w:shd w:val="clear" w:color="auto" w:fill="auto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 w:rsidRPr="00BA1F43">
              <w:rPr>
                <w:rFonts w:cs="Arial"/>
              </w:rPr>
              <w:t>24/07/2007</w:t>
            </w:r>
          </w:p>
        </w:tc>
        <w:tc>
          <w:tcPr>
            <w:tcW w:w="996" w:type="dxa"/>
            <w:shd w:val="clear" w:color="auto" w:fill="auto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 w:rsidRPr="00BA1F43">
              <w:rPr>
                <w:rFonts w:cs="Arial"/>
              </w:rPr>
              <w:t>2.0</w:t>
            </w:r>
          </w:p>
        </w:tc>
        <w:tc>
          <w:tcPr>
            <w:tcW w:w="2967" w:type="dxa"/>
            <w:shd w:val="clear" w:color="auto" w:fill="auto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 w:rsidRPr="00BA1F43">
              <w:rPr>
                <w:rFonts w:cs="Arial"/>
              </w:rPr>
              <w:t xml:space="preserve">Inclusão do painel de publicação. </w:t>
            </w:r>
          </w:p>
        </w:tc>
        <w:tc>
          <w:tcPr>
            <w:tcW w:w="1672" w:type="dxa"/>
            <w:shd w:val="clear" w:color="auto" w:fill="auto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39" w:type="dxa"/>
            <w:shd w:val="clear" w:color="auto" w:fill="auto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 w:rsidRPr="00BA1F43">
              <w:rPr>
                <w:rFonts w:cs="Arial"/>
              </w:rPr>
              <w:t xml:space="preserve">Eduardo </w:t>
            </w:r>
            <w:proofErr w:type="spellStart"/>
            <w:r w:rsidRPr="00BA1F43">
              <w:rPr>
                <w:rFonts w:cs="Arial"/>
              </w:rPr>
              <w:t>Kotujansky</w:t>
            </w:r>
            <w:proofErr w:type="spellEnd"/>
          </w:p>
        </w:tc>
      </w:tr>
      <w:tr w:rsidR="00A02C04" w:rsidTr="00A02C04">
        <w:tc>
          <w:tcPr>
            <w:tcW w:w="1437" w:type="dxa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 w:rsidRPr="00BA1F43">
              <w:rPr>
                <w:rFonts w:cs="Arial"/>
              </w:rPr>
              <w:t>02/08/2007</w:t>
            </w:r>
          </w:p>
        </w:tc>
        <w:tc>
          <w:tcPr>
            <w:tcW w:w="996" w:type="dxa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 w:rsidRPr="00BA1F43">
              <w:rPr>
                <w:rFonts w:cs="Arial"/>
              </w:rPr>
              <w:t>2.1</w:t>
            </w:r>
          </w:p>
        </w:tc>
        <w:tc>
          <w:tcPr>
            <w:tcW w:w="2967" w:type="dxa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 w:rsidRPr="00BA1F43">
              <w:rPr>
                <w:rFonts w:cs="Arial"/>
              </w:rPr>
              <w:t xml:space="preserve">Retirada </w:t>
            </w:r>
            <w:proofErr w:type="gramStart"/>
            <w:r w:rsidRPr="00BA1F43">
              <w:rPr>
                <w:rFonts w:cs="Arial"/>
              </w:rPr>
              <w:t>a</w:t>
            </w:r>
            <w:proofErr w:type="gramEnd"/>
            <w:r w:rsidRPr="00BA1F43">
              <w:rPr>
                <w:rFonts w:cs="Arial"/>
              </w:rPr>
              <w:t xml:space="preserve"> funcionalidade “Emitir Nomeação de Comissão”.</w:t>
            </w:r>
          </w:p>
        </w:tc>
        <w:tc>
          <w:tcPr>
            <w:tcW w:w="1672" w:type="dxa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39" w:type="dxa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 w:rsidRPr="00BA1F43">
              <w:rPr>
                <w:rFonts w:cs="Arial"/>
              </w:rPr>
              <w:t>Tatiane Tomasi Rocha</w:t>
            </w:r>
          </w:p>
        </w:tc>
      </w:tr>
      <w:tr w:rsidR="00A02C04" w:rsidTr="00A02C04">
        <w:tc>
          <w:tcPr>
            <w:tcW w:w="1437" w:type="dxa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 w:rsidRPr="00BA1F43">
              <w:rPr>
                <w:rFonts w:cs="Arial"/>
              </w:rPr>
              <w:t>28/08/2007</w:t>
            </w:r>
          </w:p>
        </w:tc>
        <w:tc>
          <w:tcPr>
            <w:tcW w:w="996" w:type="dxa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 w:rsidRPr="00BA1F43">
              <w:rPr>
                <w:rFonts w:cs="Arial"/>
              </w:rPr>
              <w:t>2.2</w:t>
            </w:r>
          </w:p>
        </w:tc>
        <w:tc>
          <w:tcPr>
            <w:tcW w:w="2967" w:type="dxa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 w:rsidRPr="00BA1F43">
              <w:rPr>
                <w:rFonts w:cs="Arial"/>
              </w:rPr>
              <w:t>Ajustes para atualizar o caso de uso que estava desatualizado.</w:t>
            </w:r>
          </w:p>
        </w:tc>
        <w:tc>
          <w:tcPr>
            <w:tcW w:w="1672" w:type="dxa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39" w:type="dxa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 w:rsidRPr="00BA1F43">
              <w:rPr>
                <w:rFonts w:cs="Arial"/>
              </w:rPr>
              <w:t>Tatiane Tomasi Rocha</w:t>
            </w:r>
          </w:p>
        </w:tc>
      </w:tr>
      <w:tr w:rsidR="00A02C04" w:rsidTr="00A02C04">
        <w:tc>
          <w:tcPr>
            <w:tcW w:w="1437" w:type="dxa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 w:rsidRPr="00BA1F43">
              <w:rPr>
                <w:rFonts w:cs="Arial"/>
              </w:rPr>
              <w:t>20/11/2008</w:t>
            </w:r>
          </w:p>
        </w:tc>
        <w:tc>
          <w:tcPr>
            <w:tcW w:w="996" w:type="dxa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 w:rsidRPr="00BA1F43">
              <w:rPr>
                <w:rFonts w:cs="Arial"/>
              </w:rPr>
              <w:t>v3</w:t>
            </w:r>
            <w:proofErr w:type="gramEnd"/>
          </w:p>
        </w:tc>
        <w:tc>
          <w:tcPr>
            <w:tcW w:w="2967" w:type="dxa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 w:rsidRPr="00BA1F43">
              <w:rPr>
                <w:rFonts w:cs="Arial"/>
              </w:rPr>
              <w:t xml:space="preserve">Versão </w:t>
            </w:r>
            <w:proofErr w:type="spellStart"/>
            <w:proofErr w:type="gramStart"/>
            <w:r w:rsidRPr="00BA1F43">
              <w:rPr>
                <w:rFonts w:cs="Arial"/>
              </w:rPr>
              <w:t>DocsOpen</w:t>
            </w:r>
            <w:proofErr w:type="spellEnd"/>
            <w:proofErr w:type="gramEnd"/>
            <w:r w:rsidRPr="00BA1F43">
              <w:rPr>
                <w:rFonts w:cs="Arial"/>
              </w:rPr>
              <w:t xml:space="preserve"> entregue</w:t>
            </w:r>
          </w:p>
        </w:tc>
        <w:tc>
          <w:tcPr>
            <w:tcW w:w="1672" w:type="dxa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 w:rsidRPr="00BA1F43">
              <w:rPr>
                <w:rFonts w:cs="Arial"/>
              </w:rPr>
              <w:t>038</w:t>
            </w:r>
          </w:p>
        </w:tc>
        <w:tc>
          <w:tcPr>
            <w:tcW w:w="2139" w:type="dxa"/>
          </w:tcPr>
          <w:p w:rsidR="00A02C04" w:rsidRPr="00BA1F43" w:rsidRDefault="00A02C04" w:rsidP="00A02C04">
            <w:pPr>
              <w:widowControl w:val="0"/>
              <w:ind w:left="0"/>
              <w:jc w:val="left"/>
              <w:rPr>
                <w:rFonts w:cs="Arial"/>
              </w:rPr>
            </w:pPr>
            <w:r w:rsidRPr="00BA1F43">
              <w:rPr>
                <w:rFonts w:cs="Arial"/>
              </w:rPr>
              <w:t xml:space="preserve">Keila </w:t>
            </w:r>
            <w:proofErr w:type="spellStart"/>
            <w:r w:rsidRPr="00BA1F43">
              <w:rPr>
                <w:rFonts w:cs="Arial"/>
              </w:rPr>
              <w:t>Joanês</w:t>
            </w:r>
            <w:proofErr w:type="spellEnd"/>
            <w:r w:rsidRPr="00BA1F43">
              <w:rPr>
                <w:rFonts w:cs="Arial"/>
              </w:rPr>
              <w:t xml:space="preserve"> Fiabani</w:t>
            </w:r>
          </w:p>
        </w:tc>
      </w:tr>
    </w:tbl>
    <w:p w:rsidR="00A02C04" w:rsidRDefault="00A02C04" w:rsidP="00A02C04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A02C04" w:rsidRPr="00A02C04" w:rsidRDefault="00A02C04" w:rsidP="00A02C04">
      <w:pPr>
        <w:pStyle w:val="Corpodetexto3"/>
        <w:widowControl w:val="0"/>
        <w:spacing w:after="0"/>
        <w:rPr>
          <w:rFonts w:cs="Arial"/>
        </w:rPr>
      </w:pPr>
      <w:bookmarkStart w:id="0" w:name="_GoBack"/>
      <w:r w:rsidRPr="00A02C04">
        <w:rPr>
          <w:rFonts w:cs="Arial"/>
        </w:rPr>
        <w:lastRenderedPageBreak/>
        <w:t>Índice</w:t>
      </w:r>
    </w:p>
    <w:bookmarkEnd w:id="0"/>
    <w:p w:rsidR="00A02C04" w:rsidRPr="00A02C04" w:rsidRDefault="00A02C04" w:rsidP="00A02C04">
      <w:pPr>
        <w:pStyle w:val="Corpodetexto3"/>
        <w:widowControl w:val="0"/>
        <w:spacing w:after="0"/>
        <w:rPr>
          <w:rFonts w:cs="Arial"/>
        </w:rPr>
      </w:pPr>
    </w:p>
    <w:p w:rsidR="00F81927" w:rsidRDefault="00A02C0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6581" w:history="1">
        <w:r w:rsidR="00F81927" w:rsidRPr="00286173">
          <w:rPr>
            <w:rStyle w:val="Hyperlink"/>
            <w:noProof/>
          </w:rPr>
          <w:t>1.</w:t>
        </w:r>
        <w:r w:rsidR="00F8192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81927" w:rsidRPr="00286173">
          <w:rPr>
            <w:rStyle w:val="Hyperlink"/>
            <w:noProof/>
          </w:rPr>
          <w:t>Pacote/Caso de Uso</w:t>
        </w:r>
        <w:r w:rsidR="00F81927">
          <w:rPr>
            <w:noProof/>
            <w:webHidden/>
          </w:rPr>
          <w:tab/>
        </w:r>
        <w:r w:rsidR="00F81927">
          <w:rPr>
            <w:noProof/>
            <w:webHidden/>
          </w:rPr>
          <w:fldChar w:fldCharType="begin"/>
        </w:r>
        <w:r w:rsidR="00F81927">
          <w:rPr>
            <w:noProof/>
            <w:webHidden/>
          </w:rPr>
          <w:instrText xml:space="preserve"> PAGEREF _Toc404606581 \h </w:instrText>
        </w:r>
        <w:r w:rsidR="00F81927">
          <w:rPr>
            <w:noProof/>
            <w:webHidden/>
          </w:rPr>
        </w:r>
        <w:r w:rsidR="00F81927">
          <w:rPr>
            <w:noProof/>
            <w:webHidden/>
          </w:rPr>
          <w:fldChar w:fldCharType="separate"/>
        </w:r>
        <w:r w:rsidR="00F81927">
          <w:rPr>
            <w:noProof/>
            <w:webHidden/>
          </w:rPr>
          <w:t>5</w:t>
        </w:r>
        <w:r w:rsidR="00F81927"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82" w:history="1">
        <w:r w:rsidRPr="00286173">
          <w:rPr>
            <w:rStyle w:val="Hyperlink"/>
            <w:noProof/>
          </w:rPr>
          <w:t>Manter Comissão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83" w:history="1">
        <w:r w:rsidRPr="0028617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84" w:history="1">
        <w:r w:rsidRPr="0028617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85" w:history="1">
        <w:r w:rsidRPr="0028617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86" w:history="1">
        <w:r w:rsidRPr="0028617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87" w:history="1">
        <w:r w:rsidRPr="0028617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88" w:history="1">
        <w:r w:rsidRPr="0028617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89" w:history="1">
        <w:r w:rsidRPr="0028617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90" w:history="1">
        <w:r w:rsidRPr="0028617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Incluir Comissão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91" w:history="1">
        <w:r w:rsidRPr="0028617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92" w:history="1">
        <w:r w:rsidRPr="00286173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Fluxo Alternativo – Pesquisar Exposição de Motivos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93" w:history="1">
        <w:r w:rsidRPr="00286173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Fluxo Alternativo – Pesquisar Pessoa (Presidente)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94" w:history="1">
        <w:r w:rsidRPr="00286173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Fluxo Alternativo – Pesquisar Pessoa (Membros)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95" w:history="1">
        <w:r w:rsidRPr="0028617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Alterar Comissão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96" w:history="1">
        <w:r w:rsidRPr="0028617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97" w:history="1">
        <w:r w:rsidRPr="00286173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Fluxo Alternativo – Pesquisar Pessoa (Presidente)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98" w:history="1">
        <w:r w:rsidRPr="00286173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Fluxo Alternativo – Pesquisar Pessoa (Membros)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599" w:history="1">
        <w:r w:rsidRPr="0028617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Anular Comissão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600" w:history="1">
        <w:r w:rsidRPr="0028617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Fluxo Básico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601" w:history="1">
        <w:r w:rsidRPr="00286173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Fluxo Alternativo – Reativar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602" w:history="1">
        <w:r w:rsidRPr="0028617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Excluir Comissão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603" w:history="1">
        <w:r w:rsidRPr="0028617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604" w:history="1">
        <w:r w:rsidRPr="00286173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Listar Comissão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605" w:history="1">
        <w:r w:rsidRPr="00286173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606" w:history="1">
        <w:r w:rsidRPr="00286173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Fluxo Alternativo – Pesquisar Exposição de Motivos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607" w:history="1">
        <w:r w:rsidRPr="00286173">
          <w:rPr>
            <w:rStyle w:val="Hyperlink"/>
            <w:noProof/>
          </w:rPr>
          <w:t>4.5.3.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Fluxo Alternativo – Pesquisar Pessoa (Presidente)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608" w:history="1">
        <w:r w:rsidRPr="0028617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609" w:history="1">
        <w:r w:rsidRPr="00286173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RN01: Validar o número e ano da comissão único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610" w:history="1">
        <w:r w:rsidRPr="00286173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RN02: Validar se a comissão não está vinculada a outra “Exposição de motivos”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611" w:history="1">
        <w:r w:rsidRPr="00286173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RN03: Validar o presidente e os membros da comissão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612" w:history="1">
        <w:r w:rsidRPr="00286173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RN04: Verificar se a “Exposição de Motivos” da “Comissão” está associado algum “Edital de Concurso”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613" w:history="1">
        <w:r w:rsidRPr="00286173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RN05: Validar as informações se estão cadastradas/ativas.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614" w:history="1">
        <w:r w:rsidRPr="00286173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Mapeamento Conceito X Tabela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615" w:history="1">
        <w:r w:rsidRPr="00286173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81927" w:rsidRDefault="00F8192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616" w:history="1">
        <w:r w:rsidRPr="00286173">
          <w:rPr>
            <w:rStyle w:val="Hyperlink"/>
            <w:rFonts w:eastAsia="Arial Unicode MS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8617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02C04" w:rsidRDefault="00A02C04" w:rsidP="00A02C04">
      <w:pPr>
        <w:pStyle w:val="Sumrio1"/>
      </w:pPr>
      <w:r>
        <w:fldChar w:fldCharType="end"/>
      </w:r>
    </w:p>
    <w:p w:rsidR="00A02C04" w:rsidRDefault="00A02C04" w:rsidP="00A02C04">
      <w:pPr>
        <w:widowControl w:val="0"/>
        <w:rPr>
          <w:rFonts w:cs="Arial"/>
          <w:b/>
          <w:bCs/>
          <w:color w:val="000000"/>
        </w:rPr>
      </w:pPr>
    </w:p>
    <w:p w:rsidR="00A02C04" w:rsidRDefault="00A02C04" w:rsidP="00A02C04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A02C04" w:rsidRDefault="00A02C04" w:rsidP="00A02C04">
      <w:pPr>
        <w:pStyle w:val="Heading"/>
      </w:pPr>
    </w:p>
    <w:p w:rsidR="00A02C04" w:rsidRDefault="00A02C04" w:rsidP="00A02C04">
      <w:pPr>
        <w:pStyle w:val="Heading"/>
        <w:jc w:val="center"/>
      </w:pPr>
    </w:p>
    <w:p w:rsidR="00A02C04" w:rsidRDefault="00A02C04" w:rsidP="00A02C0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02C04" w:rsidRDefault="00A02C04" w:rsidP="00A02C0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606581"/>
      <w:r>
        <w:lastRenderedPageBreak/>
        <w:t>Pacote/Caso de Uso</w:t>
      </w:r>
      <w:bookmarkEnd w:id="2"/>
    </w:p>
    <w:p w:rsidR="00A02C04" w:rsidRDefault="00A02C04" w:rsidP="00A02C04"/>
    <w:p w:rsidR="00A02C04" w:rsidRPr="00A02C04" w:rsidRDefault="00A02C04" w:rsidP="00D92A38">
      <w:pPr>
        <w:pStyle w:val="Subttulo"/>
      </w:pPr>
      <w:bookmarkStart w:id="3" w:name="_Toc404606582"/>
      <w:r w:rsidRPr="00A02C04">
        <w:t>Manter Comissão</w:t>
      </w:r>
      <w:r w:rsidR="00D92A38">
        <w:t xml:space="preserve"> de Concurso</w:t>
      </w:r>
      <w:bookmarkEnd w:id="3"/>
    </w:p>
    <w:p w:rsidR="00A02C04" w:rsidRDefault="00A02C04" w:rsidP="00A02C04">
      <w:pPr>
        <w:widowControl w:val="0"/>
        <w:ind w:left="902"/>
        <w:rPr>
          <w:rFonts w:cs="Arial"/>
          <w:b/>
          <w:bCs/>
          <w:color w:val="FF0000"/>
        </w:rPr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4" w:name="_Toc77584278"/>
      <w:bookmarkStart w:id="5" w:name="_Toc404606583"/>
      <w:r>
        <w:t>Descrição</w:t>
      </w:r>
      <w:bookmarkEnd w:id="4"/>
      <w:bookmarkEnd w:id="5"/>
    </w:p>
    <w:p w:rsidR="00A02C04" w:rsidRDefault="00A02C04" w:rsidP="00A02C04">
      <w:pPr>
        <w:pStyle w:val="Recuodecorpodetexto2"/>
        <w:widowControl w:val="0"/>
        <w:ind w:left="1620" w:firstLine="0"/>
        <w:rPr>
          <w:sz w:val="24"/>
        </w:rPr>
      </w:pPr>
    </w:p>
    <w:p w:rsidR="00A02C04" w:rsidRDefault="00A02C04" w:rsidP="00A02C0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comissão.</w:t>
      </w:r>
    </w:p>
    <w:p w:rsidR="00A02C04" w:rsidRDefault="00A02C04" w:rsidP="00A02C04">
      <w:pPr>
        <w:pStyle w:val="Recuodecorpodetexto2"/>
        <w:widowControl w:val="0"/>
        <w:ind w:left="1620" w:firstLine="0"/>
        <w:rPr>
          <w:sz w:val="24"/>
        </w:rPr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6" w:name="_Toc404606584"/>
      <w:r>
        <w:t>Requisitos atendidos</w:t>
      </w:r>
      <w:bookmarkEnd w:id="6"/>
    </w:p>
    <w:p w:rsidR="00A02C04" w:rsidRDefault="00A02C04" w:rsidP="00A02C04"/>
    <w:p w:rsidR="00A02C04" w:rsidRDefault="00A02C04" w:rsidP="00A02C04">
      <w:pPr>
        <w:pStyle w:val="Recuodecorpodetexto"/>
        <w:ind w:left="1260"/>
      </w:pPr>
      <w:r>
        <w:t xml:space="preserve">R35 – Permitir a homologação dos atos legais </w:t>
      </w:r>
    </w:p>
    <w:p w:rsidR="00A02C04" w:rsidRDefault="00A02C04" w:rsidP="00A02C04"/>
    <w:p w:rsidR="00A02C04" w:rsidRDefault="00A02C04" w:rsidP="00A02C0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606585"/>
      <w:r>
        <w:t>Conceito</w:t>
      </w:r>
      <w:bookmarkEnd w:id="7"/>
      <w:r>
        <w:tab/>
      </w:r>
    </w:p>
    <w:p w:rsidR="00A02C04" w:rsidRDefault="00A02C04" w:rsidP="00A02C04"/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8" w:name="_Toc404606586"/>
      <w:r>
        <w:t>Conceitos principais</w:t>
      </w:r>
      <w:bookmarkEnd w:id="8"/>
    </w:p>
    <w:p w:rsidR="00A02C04" w:rsidRDefault="00A02C04" w:rsidP="00A02C04"/>
    <w:p w:rsidR="00A02C04" w:rsidRDefault="00A02C04" w:rsidP="00A02C04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968"/>
        <w:gridCol w:w="5102"/>
      </w:tblGrid>
      <w:tr w:rsidR="00A02C04" w:rsidTr="00FF700E">
        <w:trPr>
          <w:trHeight w:val="600"/>
        </w:trPr>
        <w:tc>
          <w:tcPr>
            <w:tcW w:w="3968" w:type="dxa"/>
          </w:tcPr>
          <w:p w:rsidR="00A02C04" w:rsidRDefault="00A02C04" w:rsidP="00A02C04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Nomeação de comissão de concurso</w:t>
            </w:r>
          </w:p>
        </w:tc>
        <w:tc>
          <w:tcPr>
            <w:tcW w:w="5102" w:type="dxa"/>
          </w:tcPr>
          <w:p w:rsidR="00A02C04" w:rsidRDefault="00A02C04" w:rsidP="00FF700E">
            <w:r>
              <w:t>Ato legal que autoriza a nomeação da comissão que acompanha o concurso público.</w:t>
            </w:r>
          </w:p>
        </w:tc>
      </w:tr>
    </w:tbl>
    <w:p w:rsidR="00A02C04" w:rsidRDefault="00A02C04" w:rsidP="00A02C04"/>
    <w:p w:rsidR="00A02C04" w:rsidRDefault="00A02C04" w:rsidP="00A02C04"/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9" w:name="_Toc102356184"/>
      <w:bookmarkStart w:id="10" w:name="_Toc404606587"/>
      <w:r>
        <w:t>Conceitos associados</w:t>
      </w:r>
      <w:bookmarkEnd w:id="9"/>
      <w:bookmarkEnd w:id="10"/>
    </w:p>
    <w:p w:rsidR="00A02C04" w:rsidRDefault="00A02C04" w:rsidP="00A02C04">
      <w:bookmarkStart w:id="11" w:name="_Toc77584279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068"/>
        <w:gridCol w:w="6002"/>
      </w:tblGrid>
      <w:tr w:rsidR="00A02C04" w:rsidTr="00FF700E">
        <w:trPr>
          <w:trHeight w:val="600"/>
        </w:trPr>
        <w:tc>
          <w:tcPr>
            <w:tcW w:w="3068" w:type="dxa"/>
          </w:tcPr>
          <w:p w:rsidR="00A02C04" w:rsidRDefault="00A02C04" w:rsidP="00A02C04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Exposição de Motivos</w:t>
            </w:r>
          </w:p>
        </w:tc>
        <w:tc>
          <w:tcPr>
            <w:tcW w:w="6002" w:type="dxa"/>
          </w:tcPr>
          <w:p w:rsidR="00A02C04" w:rsidRDefault="00A02C04" w:rsidP="00FF700E">
            <w:r>
              <w:t>Ato legal que autoriza a abertura de edital de concurso.</w:t>
            </w:r>
          </w:p>
        </w:tc>
      </w:tr>
      <w:tr w:rsidR="00A02C04" w:rsidTr="00FF700E">
        <w:trPr>
          <w:trHeight w:val="600"/>
        </w:trPr>
        <w:tc>
          <w:tcPr>
            <w:tcW w:w="3068" w:type="dxa"/>
          </w:tcPr>
          <w:p w:rsidR="00A02C04" w:rsidRDefault="00A02C04" w:rsidP="00D92A38">
            <w:pPr>
              <w:ind w:left="0"/>
              <w:rPr>
                <w:b/>
              </w:rPr>
            </w:pPr>
            <w:r>
              <w:rPr>
                <w:b/>
              </w:rPr>
              <w:t>Edital de concurso</w:t>
            </w:r>
          </w:p>
        </w:tc>
        <w:tc>
          <w:tcPr>
            <w:tcW w:w="6002" w:type="dxa"/>
          </w:tcPr>
          <w:p w:rsidR="00A02C04" w:rsidRDefault="00A02C04" w:rsidP="00FF700E">
            <w:r>
              <w:t>Ato legal que autoriza a abertura de edital de concurso.</w:t>
            </w:r>
          </w:p>
        </w:tc>
      </w:tr>
      <w:tr w:rsidR="00A02C04" w:rsidTr="00FF700E">
        <w:trPr>
          <w:trHeight w:val="600"/>
        </w:trPr>
        <w:tc>
          <w:tcPr>
            <w:tcW w:w="3068" w:type="dxa"/>
          </w:tcPr>
          <w:p w:rsidR="00A02C04" w:rsidRDefault="00A02C04" w:rsidP="00D92A38">
            <w:pPr>
              <w:ind w:left="0"/>
              <w:rPr>
                <w:b/>
              </w:rPr>
            </w:pPr>
            <w:r>
              <w:rPr>
                <w:b/>
              </w:rPr>
              <w:t>Pessoa</w:t>
            </w:r>
          </w:p>
        </w:tc>
        <w:tc>
          <w:tcPr>
            <w:tcW w:w="6002" w:type="dxa"/>
          </w:tcPr>
          <w:p w:rsidR="00A02C04" w:rsidRDefault="00A02C04" w:rsidP="00FF700E">
            <w:r>
              <w:t>Ente que tenha ou já teve qualquer relação com o Estado.</w:t>
            </w:r>
          </w:p>
        </w:tc>
      </w:tr>
      <w:tr w:rsidR="00A02C04" w:rsidTr="00FF700E">
        <w:trPr>
          <w:trHeight w:val="600"/>
        </w:trPr>
        <w:tc>
          <w:tcPr>
            <w:tcW w:w="3068" w:type="dxa"/>
          </w:tcPr>
          <w:p w:rsidR="00A02C04" w:rsidRDefault="00A02C04" w:rsidP="00D92A38">
            <w:pPr>
              <w:ind w:left="0"/>
              <w:rPr>
                <w:b/>
              </w:rPr>
            </w:pPr>
            <w:r>
              <w:rPr>
                <w:b/>
              </w:rPr>
              <w:t>Agrupamento de Órgãos</w:t>
            </w:r>
          </w:p>
        </w:tc>
        <w:tc>
          <w:tcPr>
            <w:tcW w:w="6002" w:type="dxa"/>
          </w:tcPr>
          <w:p w:rsidR="00A02C04" w:rsidRDefault="00A02C04" w:rsidP="00FF700E">
            <w:r>
              <w:t>Conjunto de órgãos que estão sob uma mesma Orientação de Gestão de Recursos Humanos.</w:t>
            </w:r>
          </w:p>
        </w:tc>
      </w:tr>
    </w:tbl>
    <w:p w:rsidR="00A02C04" w:rsidRDefault="00A02C04" w:rsidP="00A02C04"/>
    <w:p w:rsidR="00A02C04" w:rsidRDefault="00A02C04" w:rsidP="00A02C0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2" w:name="_Toc404606588"/>
      <w:r>
        <w:lastRenderedPageBreak/>
        <w:t>Diagrama</w:t>
      </w:r>
      <w:bookmarkEnd w:id="12"/>
    </w:p>
    <w:p w:rsidR="00A02C04" w:rsidRDefault="00A02C04" w:rsidP="00A02C04">
      <w:pPr>
        <w:pStyle w:val="Cabealho"/>
        <w:widowControl w:val="0"/>
        <w:rPr>
          <w:rFonts w:cs="Arial"/>
        </w:rPr>
      </w:pPr>
    </w:p>
    <w:p w:rsidR="00A02C04" w:rsidRDefault="00A02C04" w:rsidP="00A02C04">
      <w:pPr>
        <w:widowControl w:val="0"/>
        <w:jc w:val="center"/>
        <w:rPr>
          <w:rFonts w:cs="Arial"/>
        </w:rPr>
      </w:pPr>
    </w:p>
    <w:p w:rsidR="00A02C04" w:rsidRPr="00A02C04" w:rsidRDefault="00D92A38" w:rsidP="00A02C04">
      <w:pPr>
        <w:widowControl w:val="0"/>
        <w:ind w:left="0"/>
        <w:jc w:val="center"/>
        <w:rPr>
          <w:rFonts w:cs="Arial"/>
          <w:color w:val="000080"/>
        </w:rPr>
      </w:pPr>
      <w:r>
        <w:rPr>
          <w:rFonts w:cs="Arial"/>
          <w:noProof/>
          <w:color w:val="000080"/>
        </w:rPr>
        <mc:AlternateContent>
          <mc:Choice Requires="wpc">
            <w:drawing>
              <wp:inline distT="0" distB="0" distL="0" distR="0">
                <wp:extent cx="5610225" cy="2867025"/>
                <wp:effectExtent l="0" t="0" r="9525" b="9525"/>
                <wp:docPr id="173" name="Tela 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028190" y="13970"/>
                            <a:ext cx="536575" cy="825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028190" y="89535"/>
                            <a:ext cx="1340485" cy="27635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165350" y="120650"/>
                            <a:ext cx="921385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Comissão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D92A38" w:rsidRDefault="00D92A3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289175" y="1313180"/>
                            <a:ext cx="838835" cy="3784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564765" y="1368425"/>
                            <a:ext cx="29591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509520" y="1478280"/>
                            <a:ext cx="42545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Comissão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289175" y="440055"/>
                            <a:ext cx="804545" cy="3270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536825" y="487045"/>
                            <a:ext cx="3048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488565" y="596900"/>
                            <a:ext cx="42545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Comissão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2289175" y="859155"/>
                            <a:ext cx="804545" cy="3714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516505" y="914400"/>
                            <a:ext cx="30797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488565" y="1024255"/>
                            <a:ext cx="42545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Comissão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289175" y="1767205"/>
                            <a:ext cx="797560" cy="4191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529840" y="1828800"/>
                            <a:ext cx="29337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488565" y="1938655"/>
                            <a:ext cx="42545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Comissão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289175" y="2289810"/>
                            <a:ext cx="770255" cy="4260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536825" y="2351405"/>
                            <a:ext cx="25273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475230" y="2461260"/>
                            <a:ext cx="42545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Comissão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973830" y="13970"/>
                            <a:ext cx="646430" cy="825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973830" y="89535"/>
                            <a:ext cx="1622425" cy="13544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235450" y="179070"/>
                            <a:ext cx="90424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613275" y="288925"/>
                            <a:ext cx="34607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Line 27"/>
                        <wps:cNvCnPr/>
                        <wps:spPr bwMode="auto">
                          <a:xfrm>
                            <a:off x="3987800" y="2730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28"/>
                        <wps:cNvCnPr/>
                        <wps:spPr bwMode="auto">
                          <a:xfrm>
                            <a:off x="3987800" y="27305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29"/>
                        <wps:cNvCnPr/>
                        <wps:spPr bwMode="auto">
                          <a:xfrm flipH="1">
                            <a:off x="3994785" y="34290"/>
                            <a:ext cx="203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0"/>
                        <wps:cNvCnPr/>
                        <wps:spPr bwMode="auto">
                          <a:xfrm flipV="1">
                            <a:off x="3994785" y="34290"/>
                            <a:ext cx="0" cy="209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1"/>
                        <wps:cNvCnPr/>
                        <wps:spPr bwMode="auto">
                          <a:xfrm>
                            <a:off x="3987800" y="2730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2"/>
                        <wps:cNvCnPr/>
                        <wps:spPr bwMode="auto">
                          <a:xfrm>
                            <a:off x="3987800" y="48260"/>
                            <a:ext cx="0" cy="133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3"/>
                        <wps:cNvCnPr/>
                        <wps:spPr bwMode="auto">
                          <a:xfrm>
                            <a:off x="3994785" y="2730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4"/>
                        <wps:cNvCnPr/>
                        <wps:spPr bwMode="auto">
                          <a:xfrm>
                            <a:off x="3987800" y="34290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5"/>
                        <wps:cNvCnPr/>
                        <wps:spPr bwMode="auto">
                          <a:xfrm>
                            <a:off x="3987800" y="34290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6"/>
                        <wps:cNvCnPr/>
                        <wps:spPr bwMode="auto">
                          <a:xfrm>
                            <a:off x="3994785" y="2730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37"/>
                        <wps:cNvCnPr/>
                        <wps:spPr bwMode="auto">
                          <a:xfrm>
                            <a:off x="3994785" y="2730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38"/>
                        <wps:cNvCnPr/>
                        <wps:spPr bwMode="auto">
                          <a:xfrm>
                            <a:off x="3987800" y="2730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39"/>
                        <wps:cNvCnPr/>
                        <wps:spPr bwMode="auto">
                          <a:xfrm>
                            <a:off x="3987800" y="34290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0"/>
                        <wps:cNvCnPr/>
                        <wps:spPr bwMode="auto">
                          <a:xfrm>
                            <a:off x="3987800" y="2730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1"/>
                        <wps:cNvCnPr/>
                        <wps:spPr bwMode="auto">
                          <a:xfrm flipH="1">
                            <a:off x="3987800" y="2730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2"/>
                        <wps:cNvCnPr/>
                        <wps:spPr bwMode="auto">
                          <a:xfrm>
                            <a:off x="3994785" y="34290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3"/>
                        <wps:cNvCnPr/>
                        <wps:spPr bwMode="auto">
                          <a:xfrm flipH="1" flipV="1">
                            <a:off x="3994785" y="34290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4"/>
                        <wps:cNvCnPr/>
                        <wps:spPr bwMode="auto">
                          <a:xfrm flipH="1" flipV="1">
                            <a:off x="3994785" y="27305"/>
                            <a:ext cx="3429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5"/>
                        <wps:cNvCnPr/>
                        <wps:spPr bwMode="auto">
                          <a:xfrm flipH="1" flipV="1">
                            <a:off x="3994785" y="34290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6"/>
                        <wps:cNvCnPr/>
                        <wps:spPr bwMode="auto">
                          <a:xfrm flipH="1" flipV="1">
                            <a:off x="3994785" y="34290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47"/>
                        <wps:cNvCnPr/>
                        <wps:spPr bwMode="auto">
                          <a:xfrm flipH="1" flipV="1">
                            <a:off x="3987800" y="34290"/>
                            <a:ext cx="4127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48"/>
                        <wps:cNvCnPr/>
                        <wps:spPr bwMode="auto">
                          <a:xfrm flipH="1" flipV="1">
                            <a:off x="4001135" y="34290"/>
                            <a:ext cx="34925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49"/>
                        <wps:cNvCnPr/>
                        <wps:spPr bwMode="auto">
                          <a:xfrm>
                            <a:off x="3987800" y="2730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0"/>
                        <wps:cNvCnPr/>
                        <wps:spPr bwMode="auto">
                          <a:xfrm>
                            <a:off x="3987800" y="2730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Oval 51"/>
                        <wps:cNvSpPr>
                          <a:spLocks noChangeArrowheads="1"/>
                        </wps:cNvSpPr>
                        <wps:spPr bwMode="auto">
                          <a:xfrm>
                            <a:off x="4104640" y="989965"/>
                            <a:ext cx="1409065" cy="3092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4352290" y="1038225"/>
                            <a:ext cx="90043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8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4654550" y="1148080"/>
                            <a:ext cx="31115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Pessoa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9" name="Line 54"/>
                        <wps:cNvCnPr/>
                        <wps:spPr bwMode="auto">
                          <a:xfrm>
                            <a:off x="4117975" y="100393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5"/>
                        <wps:cNvCnPr/>
                        <wps:spPr bwMode="auto">
                          <a:xfrm>
                            <a:off x="4117975" y="1003935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6"/>
                        <wps:cNvCnPr/>
                        <wps:spPr bwMode="auto">
                          <a:xfrm flipH="1">
                            <a:off x="4124960" y="1010920"/>
                            <a:ext cx="209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57"/>
                        <wps:cNvCnPr/>
                        <wps:spPr bwMode="auto">
                          <a:xfrm flipV="1">
                            <a:off x="4124960" y="1010920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58"/>
                        <wps:cNvCnPr/>
                        <wps:spPr bwMode="auto">
                          <a:xfrm>
                            <a:off x="4117975" y="1003935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59"/>
                        <wps:cNvCnPr/>
                        <wps:spPr bwMode="auto">
                          <a:xfrm>
                            <a:off x="4117975" y="1024255"/>
                            <a:ext cx="0" cy="139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0"/>
                        <wps:cNvCnPr/>
                        <wps:spPr bwMode="auto">
                          <a:xfrm>
                            <a:off x="4124960" y="100393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1"/>
                        <wps:cNvCnPr/>
                        <wps:spPr bwMode="auto">
                          <a:xfrm>
                            <a:off x="4117975" y="1010920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2"/>
                        <wps:cNvCnPr/>
                        <wps:spPr bwMode="auto">
                          <a:xfrm>
                            <a:off x="4117975" y="1010920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3"/>
                        <wps:cNvCnPr/>
                        <wps:spPr bwMode="auto">
                          <a:xfrm>
                            <a:off x="4124960" y="100393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4"/>
                        <wps:cNvCnPr/>
                        <wps:spPr bwMode="auto">
                          <a:xfrm>
                            <a:off x="4124960" y="100393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5"/>
                        <wps:cNvCnPr/>
                        <wps:spPr bwMode="auto">
                          <a:xfrm>
                            <a:off x="4117975" y="1003935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6"/>
                        <wps:cNvCnPr/>
                        <wps:spPr bwMode="auto">
                          <a:xfrm>
                            <a:off x="4117975" y="1010920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67"/>
                        <wps:cNvCnPr/>
                        <wps:spPr bwMode="auto">
                          <a:xfrm>
                            <a:off x="4117975" y="100393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68"/>
                        <wps:cNvCnPr/>
                        <wps:spPr bwMode="auto">
                          <a:xfrm flipH="1">
                            <a:off x="4117975" y="1003935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69"/>
                        <wps:cNvCnPr/>
                        <wps:spPr bwMode="auto">
                          <a:xfrm>
                            <a:off x="4124960" y="1010920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0"/>
                        <wps:cNvCnPr/>
                        <wps:spPr bwMode="auto">
                          <a:xfrm flipH="1" flipV="1">
                            <a:off x="4124960" y="1010920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1"/>
                        <wps:cNvCnPr/>
                        <wps:spPr bwMode="auto">
                          <a:xfrm flipH="1" flipV="1">
                            <a:off x="4124960" y="1003935"/>
                            <a:ext cx="3429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2"/>
                        <wps:cNvCnPr/>
                        <wps:spPr bwMode="auto">
                          <a:xfrm flipH="1" flipV="1">
                            <a:off x="4124960" y="1010920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3"/>
                        <wps:cNvCnPr/>
                        <wps:spPr bwMode="auto">
                          <a:xfrm flipH="1" flipV="1">
                            <a:off x="4124960" y="1010920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4"/>
                        <wps:cNvCnPr/>
                        <wps:spPr bwMode="auto">
                          <a:xfrm flipH="1" flipV="1">
                            <a:off x="4117975" y="1010920"/>
                            <a:ext cx="4127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5"/>
                        <wps:cNvCnPr/>
                        <wps:spPr bwMode="auto">
                          <a:xfrm flipH="1" flipV="1">
                            <a:off x="4131945" y="1010920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6"/>
                        <wps:cNvCnPr/>
                        <wps:spPr bwMode="auto">
                          <a:xfrm>
                            <a:off x="4117975" y="100393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77"/>
                        <wps:cNvCnPr/>
                        <wps:spPr bwMode="auto">
                          <a:xfrm>
                            <a:off x="4117975" y="1003935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Oval 78"/>
                        <wps:cNvSpPr>
                          <a:spLocks noChangeArrowheads="1"/>
                        </wps:cNvSpPr>
                        <wps:spPr bwMode="auto">
                          <a:xfrm>
                            <a:off x="4042410" y="405765"/>
                            <a:ext cx="1457960" cy="3092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4317365" y="454025"/>
                            <a:ext cx="90043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5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4304030" y="563880"/>
                            <a:ext cx="95821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Exposição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Motivos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6" name="Line 81"/>
                        <wps:cNvCnPr/>
                        <wps:spPr bwMode="auto">
                          <a:xfrm>
                            <a:off x="4056380" y="419100"/>
                            <a:ext cx="0" cy="349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2"/>
                        <wps:cNvCnPr/>
                        <wps:spPr bwMode="auto">
                          <a:xfrm>
                            <a:off x="4056380" y="419100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3"/>
                        <wps:cNvCnPr/>
                        <wps:spPr bwMode="auto">
                          <a:xfrm flipH="1">
                            <a:off x="4063365" y="426085"/>
                            <a:ext cx="203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4"/>
                        <wps:cNvCnPr/>
                        <wps:spPr bwMode="auto">
                          <a:xfrm flipV="1">
                            <a:off x="4063365" y="426085"/>
                            <a:ext cx="0" cy="209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5"/>
                        <wps:cNvCnPr/>
                        <wps:spPr bwMode="auto">
                          <a:xfrm>
                            <a:off x="4056380" y="419100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6"/>
                        <wps:cNvCnPr/>
                        <wps:spPr bwMode="auto">
                          <a:xfrm>
                            <a:off x="4056380" y="440055"/>
                            <a:ext cx="0" cy="139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87"/>
                        <wps:cNvCnPr/>
                        <wps:spPr bwMode="auto">
                          <a:xfrm>
                            <a:off x="4063365" y="419100"/>
                            <a:ext cx="0" cy="349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88"/>
                        <wps:cNvCnPr/>
                        <wps:spPr bwMode="auto">
                          <a:xfrm>
                            <a:off x="4056380" y="42608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89"/>
                        <wps:cNvCnPr/>
                        <wps:spPr bwMode="auto">
                          <a:xfrm>
                            <a:off x="4056380" y="42608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0"/>
                        <wps:cNvCnPr/>
                        <wps:spPr bwMode="auto">
                          <a:xfrm>
                            <a:off x="4063365" y="419100"/>
                            <a:ext cx="0" cy="349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1"/>
                        <wps:cNvCnPr/>
                        <wps:spPr bwMode="auto">
                          <a:xfrm>
                            <a:off x="4063365" y="419100"/>
                            <a:ext cx="0" cy="349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2"/>
                        <wps:cNvCnPr/>
                        <wps:spPr bwMode="auto">
                          <a:xfrm>
                            <a:off x="4056380" y="419100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3"/>
                        <wps:cNvCnPr/>
                        <wps:spPr bwMode="auto">
                          <a:xfrm>
                            <a:off x="4056380" y="42608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4"/>
                        <wps:cNvCnPr/>
                        <wps:spPr bwMode="auto">
                          <a:xfrm>
                            <a:off x="4056380" y="419100"/>
                            <a:ext cx="0" cy="349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5"/>
                        <wps:cNvCnPr/>
                        <wps:spPr bwMode="auto">
                          <a:xfrm flipH="1">
                            <a:off x="4056380" y="419100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6"/>
                        <wps:cNvCnPr/>
                        <wps:spPr bwMode="auto">
                          <a:xfrm>
                            <a:off x="4063365" y="426085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97"/>
                        <wps:cNvCnPr/>
                        <wps:spPr bwMode="auto">
                          <a:xfrm flipH="1" flipV="1">
                            <a:off x="4063365" y="426085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98"/>
                        <wps:cNvCnPr/>
                        <wps:spPr bwMode="auto">
                          <a:xfrm flipH="1" flipV="1">
                            <a:off x="4063365" y="419100"/>
                            <a:ext cx="3429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99"/>
                        <wps:cNvCnPr/>
                        <wps:spPr bwMode="auto">
                          <a:xfrm flipH="1" flipV="1">
                            <a:off x="4063365" y="426085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0"/>
                        <wps:cNvCnPr/>
                        <wps:spPr bwMode="auto">
                          <a:xfrm flipH="1" flipV="1">
                            <a:off x="4063365" y="426085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1"/>
                        <wps:cNvCnPr/>
                        <wps:spPr bwMode="auto">
                          <a:xfrm flipH="1" flipV="1">
                            <a:off x="4056380" y="426085"/>
                            <a:ext cx="4127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2"/>
                        <wps:cNvCnPr/>
                        <wps:spPr bwMode="auto">
                          <a:xfrm flipH="1" flipV="1">
                            <a:off x="4070350" y="426085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3"/>
                        <wps:cNvCnPr/>
                        <wps:spPr bwMode="auto">
                          <a:xfrm>
                            <a:off x="4056380" y="419100"/>
                            <a:ext cx="0" cy="349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4"/>
                        <wps:cNvCnPr/>
                        <wps:spPr bwMode="auto">
                          <a:xfrm>
                            <a:off x="4056380" y="419100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Oval 105"/>
                        <wps:cNvSpPr>
                          <a:spLocks noChangeArrowheads="1"/>
                        </wps:cNvSpPr>
                        <wps:spPr bwMode="auto">
                          <a:xfrm>
                            <a:off x="281940" y="1065530"/>
                            <a:ext cx="123825" cy="1238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Line 106"/>
                        <wps:cNvCnPr/>
                        <wps:spPr bwMode="auto">
                          <a:xfrm>
                            <a:off x="343535" y="1189355"/>
                            <a:ext cx="0" cy="1238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07"/>
                        <wps:cNvCnPr/>
                        <wps:spPr bwMode="auto">
                          <a:xfrm>
                            <a:off x="274955" y="1237615"/>
                            <a:ext cx="1441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08"/>
                        <wps:cNvCnPr/>
                        <wps:spPr bwMode="auto">
                          <a:xfrm flipH="1">
                            <a:off x="260985" y="1313180"/>
                            <a:ext cx="82550" cy="1238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09"/>
                        <wps:cNvCnPr/>
                        <wps:spPr bwMode="auto">
                          <a:xfrm>
                            <a:off x="343535" y="1313180"/>
                            <a:ext cx="82550" cy="1238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41275" y="1437005"/>
                            <a:ext cx="4464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6" name="Line 111"/>
                        <wps:cNvCnPr/>
                        <wps:spPr bwMode="auto">
                          <a:xfrm>
                            <a:off x="454025" y="1361440"/>
                            <a:ext cx="1574165" cy="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12"/>
                        <wps:cNvCnPr/>
                        <wps:spPr bwMode="auto">
                          <a:xfrm flipH="1" flipV="1">
                            <a:off x="3362325" y="501650"/>
                            <a:ext cx="687070" cy="2794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13"/>
                        <wps:cNvCnPr/>
                        <wps:spPr bwMode="auto">
                          <a:xfrm flipV="1">
                            <a:off x="3362325" y="474345"/>
                            <a:ext cx="54610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14"/>
                        <wps:cNvCnPr/>
                        <wps:spPr bwMode="auto">
                          <a:xfrm>
                            <a:off x="3362325" y="501650"/>
                            <a:ext cx="54610" cy="2794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15"/>
                        <wps:cNvCnPr/>
                        <wps:spPr bwMode="auto">
                          <a:xfrm>
                            <a:off x="2516505" y="928370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16"/>
                        <wps:cNvCnPr/>
                        <wps:spPr bwMode="auto">
                          <a:xfrm>
                            <a:off x="2516505" y="928370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17"/>
                        <wps:cNvCnPr/>
                        <wps:spPr bwMode="auto">
                          <a:xfrm flipH="1">
                            <a:off x="2523490" y="935355"/>
                            <a:ext cx="203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18"/>
                        <wps:cNvCnPr/>
                        <wps:spPr bwMode="auto">
                          <a:xfrm flipV="1">
                            <a:off x="2523490" y="935355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19"/>
                        <wps:cNvCnPr/>
                        <wps:spPr bwMode="auto">
                          <a:xfrm>
                            <a:off x="2516505" y="928370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0"/>
                        <wps:cNvCnPr/>
                        <wps:spPr bwMode="auto">
                          <a:xfrm>
                            <a:off x="2516505" y="948690"/>
                            <a:ext cx="0" cy="139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21"/>
                        <wps:cNvCnPr/>
                        <wps:spPr bwMode="auto">
                          <a:xfrm>
                            <a:off x="2523490" y="928370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22"/>
                        <wps:cNvCnPr/>
                        <wps:spPr bwMode="auto">
                          <a:xfrm>
                            <a:off x="2516505" y="93535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23"/>
                        <wps:cNvCnPr/>
                        <wps:spPr bwMode="auto">
                          <a:xfrm>
                            <a:off x="2516505" y="93535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24"/>
                        <wps:cNvCnPr/>
                        <wps:spPr bwMode="auto">
                          <a:xfrm>
                            <a:off x="2523490" y="928370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25"/>
                        <wps:cNvCnPr/>
                        <wps:spPr bwMode="auto">
                          <a:xfrm>
                            <a:off x="2523490" y="928370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26"/>
                        <wps:cNvCnPr/>
                        <wps:spPr bwMode="auto">
                          <a:xfrm>
                            <a:off x="2516505" y="928370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27"/>
                        <wps:cNvCnPr/>
                        <wps:spPr bwMode="auto">
                          <a:xfrm>
                            <a:off x="2516505" y="93535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28"/>
                        <wps:cNvCnPr/>
                        <wps:spPr bwMode="auto">
                          <a:xfrm>
                            <a:off x="2516505" y="928370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29"/>
                        <wps:cNvCnPr/>
                        <wps:spPr bwMode="auto">
                          <a:xfrm flipH="1">
                            <a:off x="2516505" y="928370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30"/>
                        <wps:cNvCnPr/>
                        <wps:spPr bwMode="auto">
                          <a:xfrm>
                            <a:off x="2523490" y="935355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31"/>
                        <wps:cNvCnPr/>
                        <wps:spPr bwMode="auto">
                          <a:xfrm flipH="1" flipV="1">
                            <a:off x="2523490" y="935355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32"/>
                        <wps:cNvCnPr/>
                        <wps:spPr bwMode="auto">
                          <a:xfrm flipH="1" flipV="1">
                            <a:off x="2523490" y="928370"/>
                            <a:ext cx="3429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133"/>
                        <wps:cNvCnPr/>
                        <wps:spPr bwMode="auto">
                          <a:xfrm flipH="1" flipV="1">
                            <a:off x="2523490" y="935355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134"/>
                        <wps:cNvCnPr/>
                        <wps:spPr bwMode="auto">
                          <a:xfrm flipH="1" flipV="1">
                            <a:off x="2523490" y="935355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35"/>
                        <wps:cNvCnPr/>
                        <wps:spPr bwMode="auto">
                          <a:xfrm flipH="1" flipV="1">
                            <a:off x="2516505" y="935355"/>
                            <a:ext cx="4127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36"/>
                        <wps:cNvCnPr/>
                        <wps:spPr bwMode="auto">
                          <a:xfrm flipH="1" flipV="1">
                            <a:off x="2529840" y="935355"/>
                            <a:ext cx="34925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137"/>
                        <wps:cNvCnPr/>
                        <wps:spPr bwMode="auto">
                          <a:xfrm>
                            <a:off x="2516505" y="928370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38"/>
                        <wps:cNvCnPr/>
                        <wps:spPr bwMode="auto">
                          <a:xfrm>
                            <a:off x="2516505" y="928370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3368675" y="549910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5" name="Line 140"/>
                        <wps:cNvCnPr/>
                        <wps:spPr bwMode="auto">
                          <a:xfrm flipH="1" flipV="1">
                            <a:off x="3368675" y="1099820"/>
                            <a:ext cx="749300" cy="6921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141"/>
                        <wps:cNvCnPr/>
                        <wps:spPr bwMode="auto">
                          <a:xfrm flipV="1">
                            <a:off x="3368675" y="1079500"/>
                            <a:ext cx="55245" cy="2032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142"/>
                        <wps:cNvCnPr/>
                        <wps:spPr bwMode="auto">
                          <a:xfrm>
                            <a:off x="3368675" y="1099820"/>
                            <a:ext cx="55245" cy="3492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43"/>
                        <wps:cNvCnPr/>
                        <wps:spPr bwMode="auto">
                          <a:xfrm>
                            <a:off x="2543810" y="153987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44"/>
                        <wps:cNvCnPr/>
                        <wps:spPr bwMode="auto">
                          <a:xfrm>
                            <a:off x="2543810" y="1539875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45"/>
                        <wps:cNvCnPr/>
                        <wps:spPr bwMode="auto">
                          <a:xfrm flipH="1">
                            <a:off x="2550795" y="1546860"/>
                            <a:ext cx="203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146"/>
                        <wps:cNvCnPr/>
                        <wps:spPr bwMode="auto">
                          <a:xfrm flipV="1">
                            <a:off x="2550795" y="1546860"/>
                            <a:ext cx="0" cy="209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147"/>
                        <wps:cNvCnPr/>
                        <wps:spPr bwMode="auto">
                          <a:xfrm>
                            <a:off x="2543810" y="153987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48"/>
                        <wps:cNvCnPr/>
                        <wps:spPr bwMode="auto">
                          <a:xfrm>
                            <a:off x="2543810" y="1560830"/>
                            <a:ext cx="0" cy="133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Line 149"/>
                        <wps:cNvCnPr/>
                        <wps:spPr bwMode="auto">
                          <a:xfrm>
                            <a:off x="2550795" y="153987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Line 150"/>
                        <wps:cNvCnPr/>
                        <wps:spPr bwMode="auto">
                          <a:xfrm>
                            <a:off x="2543810" y="1546860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Line 151"/>
                        <wps:cNvCnPr/>
                        <wps:spPr bwMode="auto">
                          <a:xfrm>
                            <a:off x="2543810" y="1546860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Line 152"/>
                        <wps:cNvCnPr/>
                        <wps:spPr bwMode="auto">
                          <a:xfrm>
                            <a:off x="2550795" y="153987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153"/>
                        <wps:cNvCnPr/>
                        <wps:spPr bwMode="auto">
                          <a:xfrm>
                            <a:off x="2550795" y="153987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154"/>
                        <wps:cNvCnPr/>
                        <wps:spPr bwMode="auto">
                          <a:xfrm>
                            <a:off x="2543810" y="153987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155"/>
                        <wps:cNvCnPr/>
                        <wps:spPr bwMode="auto">
                          <a:xfrm>
                            <a:off x="2543810" y="1546860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156"/>
                        <wps:cNvCnPr/>
                        <wps:spPr bwMode="auto">
                          <a:xfrm>
                            <a:off x="2543810" y="153987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Line 157"/>
                        <wps:cNvCnPr/>
                        <wps:spPr bwMode="auto">
                          <a:xfrm flipH="1">
                            <a:off x="2543810" y="153987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158"/>
                        <wps:cNvCnPr/>
                        <wps:spPr bwMode="auto">
                          <a:xfrm>
                            <a:off x="2550795" y="1546860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159"/>
                        <wps:cNvCnPr/>
                        <wps:spPr bwMode="auto">
                          <a:xfrm flipH="1" flipV="1">
                            <a:off x="2550795" y="1546860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Line 160"/>
                        <wps:cNvCnPr/>
                        <wps:spPr bwMode="auto">
                          <a:xfrm flipH="1" flipV="1">
                            <a:off x="2550795" y="1539875"/>
                            <a:ext cx="3429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Line 161"/>
                        <wps:cNvCnPr/>
                        <wps:spPr bwMode="auto">
                          <a:xfrm flipH="1" flipV="1">
                            <a:off x="2550795" y="1546860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Line 162"/>
                        <wps:cNvCnPr/>
                        <wps:spPr bwMode="auto">
                          <a:xfrm flipH="1" flipV="1">
                            <a:off x="2550795" y="1546860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Line 163"/>
                        <wps:cNvCnPr/>
                        <wps:spPr bwMode="auto">
                          <a:xfrm flipH="1" flipV="1">
                            <a:off x="2543810" y="1546860"/>
                            <a:ext cx="4127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" name="Line 164"/>
                        <wps:cNvCnPr/>
                        <wps:spPr bwMode="auto">
                          <a:xfrm flipH="1" flipV="1">
                            <a:off x="2557780" y="1546860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Line 165"/>
                        <wps:cNvCnPr/>
                        <wps:spPr bwMode="auto">
                          <a:xfrm>
                            <a:off x="2543810" y="153987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Line 166"/>
                        <wps:cNvCnPr/>
                        <wps:spPr bwMode="auto">
                          <a:xfrm>
                            <a:off x="2543810" y="153987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3499485" y="859155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2A38" w:rsidRDefault="00D92A3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73" o:spid="_x0000_s1026" editas="canvas" style="width:441.75pt;height:225.75pt;mso-position-horizontal-relative:char;mso-position-vertical-relative:line" coordsize="56102,28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8670;visibility:visible;mso-wrap-style:square">
                  <v:fill o:detectmouseclick="t"/>
                  <v:path o:connecttype="none"/>
                </v:shape>
                <v:rect id="Rectangle 5" o:spid="_x0000_s1028" style="position:absolute;left:20281;top:139;width:5366;height: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0281;top:895;width:13405;height:276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jV9b8A&#10;AADbAAAADwAAAGRycy9kb3ducmV2LnhtbERPzWoCMRC+C75DmIIXqVk9qGw3igqClyJVH2DcTPc3&#10;kyWJur59IxS8zcf3O9m6N624k/OVZQXTSQKCOLe64kLB5bz/XILwAVlja5kUPMnDejUcZJhq++Af&#10;up9CIWII+xQVlCF0qZQ+L8mgn9iOOHK/1hkMEbpCaoePGG5aOUuSuTRYcWwosaNdSXlzuhkFm0b6&#10;cZOTr79vi2M9t67G7VWp0Ue/+QIRqA9v8b/7oOP8Kbx+iQfI1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SNX1vwAAANsAAAAPAAAAAAAAAAAAAAAAAJgCAABkcnMvZG93bnJl&#10;di54bWxQSwUGAAAAAAQABAD1AAAAhAMAAAAA&#10;" fillcolor="#ffc" strokecolor="#903" strokeweight="0"/>
                <v:rect id="Rectangle 7" o:spid="_x0000_s1030" style="position:absolute;left:21653;top:1206;width:9214;height:321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Comissão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  <w:p w:rsidR="00D92A38" w:rsidRDefault="00D92A3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22891;top:13131;width:8389;height:37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9" o:spid="_x0000_s1032" style="position:absolute;left:25647;top:13684;width:2959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3" style="position:absolute;left:25095;top:14782;width:4254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Comissão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22891;top:4400;width:8046;height:3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2" o:spid="_x0000_s1035" style="position:absolute;left:25368;top:4870;width:3048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6" style="position:absolute;left:24885;top:5969;width:4255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Comissão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22891;top:8591;width:8046;height:3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5" o:spid="_x0000_s1038" style="position:absolute;left:25165;top:9144;width:3079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24885;top:10242;width:4255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Comissão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22891;top:17672;width:7976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18" o:spid="_x0000_s1041" style="position:absolute;left:25298;top:18288;width:2934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24885;top:19386;width:4255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Comissão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22891;top:22898;width:7703;height:4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1" o:spid="_x0000_s1044" style="position:absolute;left:25368;top:23514;width:2527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24752;top:24612;width:4254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Comissão</w:t>
                        </w:r>
                        <w:proofErr w:type="spellEnd"/>
                      </w:p>
                    </w:txbxContent>
                  </v:textbox>
                </v:rect>
                <v:rect id="Rectangle 23" o:spid="_x0000_s1046" style="position:absolute;left:39738;top:139;width:6464;height: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621b4A&#10;AADbAAAADwAAAGRycy9kb3ducmV2LnhtbERPy4rCMBTdD8w/hDvgZtBUFyod06KC4EYGHx9wbe70&#10;mZuSRK1/P1kILg/nvcoH04k7OV9bVjCdJCCIC6trLhVczrvxEoQPyBo7y6TgSR7y7PNjham2Dz7S&#10;/RRKEUPYp6igCqFPpfRFRQb9xPbEkfuzzmCI0JVSO3zEcNPJWZLMpcGaY0OFPW0rKtrTzShYt9J/&#10;twX55nBb/DZz6xrcXJUafQ3rHxCBhvAWv9x7rWAWx8Yv8QfI7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UettW+AAAA2wAAAA8AAAAAAAAAAAAAAAAAmAIAAGRycy9kb3ducmV2&#10;LnhtbFBLBQYAAAAABAAEAPUAAACDAwAAAAA=&#10;" fillcolor="#ffc" strokecolor="#903" strokeweight="0"/>
                <v:rect id="Rectangle 24" o:spid="_x0000_s1047" style="position:absolute;left:39738;top:895;width:16224;height:13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ITTsEA&#10;AADbAAAADwAAAGRycy9kb3ducmV2LnhtbESPzYoCMRCE78K+Q2jBi2hGD7qORnEFYS+yqPsA7aSd&#10;33SGJOrs25sFwWNRVV9Rq01nGnEn50vLCibjBARxZnXJuYLf8370CcIHZI2NZVLwRx4264/eClNt&#10;H3yk+ynkIkLYp6igCKFNpfRZQQb92LbE0btaZzBE6XKpHT4i3DRymiQzabDkuFBgS7uCsvp0Mwq2&#10;tfTDOiNfHW7zn2pmXYVfF6UG/W67BBGoC+/wq/2tFUwX8P8l/gC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SE07BAAAA2wAAAA8AAAAAAAAAAAAAAAAAmAIAAGRycy9kb3du&#10;cmV2LnhtbFBLBQYAAAAABAAEAPUAAACGAwAAAAA=&#10;" fillcolor="#ffc" strokecolor="#903" strokeweight="0"/>
                <v:rect id="Rectangle 25" o:spid="_x0000_s1048" style="position:absolute;left:42354;top:1790;width:9042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46132;top:2889;width:346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27" o:spid="_x0000_s1050" style="position:absolute;visibility:visible;mso-wrap-style:square" from="39878,273" to="39878,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<v:line id="Line 28" o:spid="_x0000_s1051" style="position:absolute;visibility:visible;mso-wrap-style:square" from="39878,273" to="40151,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<v:line id="Line 29" o:spid="_x0000_s1052" style="position:absolute;flip:x;visibility:visible;mso-wrap-style:square" from="39947,342" to="40151,3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kIwsYAAADbAAAADwAAAGRycy9kb3ducmV2LnhtbESPQWsCMRSE7wX/Q3gFbzVbK23ZGkWU&#10;ighatPXQ23Pzuru4eVmS6MZ/bwqFHoeZ+YYZT6NpxIWcry0reBxkIIgLq2suFXx9vj+8gvABWWNj&#10;mRRcycN00rsbY65txzu67EMpEoR9jgqqENpcSl9UZNAPbEucvB/rDIYkXSm1wy7BTSOHWfYsDdac&#10;FipsaV5RcdqfjYLd9oWPbnmOp3jsNh/fh3J9WMyU6t/H2RuIQDH8h//aK63gaQ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9ZCMLGAAAA2wAAAA8AAAAAAAAA&#10;AAAAAAAAoQIAAGRycy9kb3ducmV2LnhtbFBLBQYAAAAABAAEAPkAAACUAwAAAAA=&#10;" strokeweight="0"/>
                <v:line id="Line 30" o:spid="_x0000_s1053" style="position:absolute;flip:y;visibility:visible;mso-wrap-style:square" from="39947,342" to="39947,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WtWcYAAADbAAAADwAAAGRycy9kb3ducmV2LnhtbESPQWsCMRSE7wX/Q3gFbzVbi23ZGkWU&#10;ighatPXQ23Pzuru4eVmS6MZ/bwqFHoeZ+YYZT6NpxIWcry0reBxkIIgLq2suFXx9vj+8gvABWWNj&#10;mRRcycN00rsbY65txzu67EMpEoR9jgqqENpcSl9UZNAPbEucvB/rDIYkXSm1wy7BTSOHWfYsDdac&#10;FipsaV5RcdqfjYLd9oWPbnmOp3jsNh/fh3J9WMyU6t/H2RuIQDH8h//aK63gaQ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AVrVnGAAAA2wAAAA8AAAAAAAAA&#10;AAAAAAAAoQIAAGRycy9kb3ducmV2LnhtbFBLBQYAAAAABAAEAPkAAACUAwAAAAA=&#10;" strokeweight="0"/>
                <v:line id="Line 31" o:spid="_x0000_s1054" style="position:absolute;visibility:visible;mso-wrap-style:square" from="39878,273" to="40220,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2" o:spid="_x0000_s1055" style="position:absolute;visibility:visible;mso-wrap-style:square" from="39878,482" to="39878,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3" o:spid="_x0000_s1056" style="position:absolute;visibility:visible;mso-wrap-style:square" from="39947,273" to="39947,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<v:line id="Line 34" o:spid="_x0000_s1057" style="position:absolute;visibility:visible;mso-wrap-style:square" from="39878,342" to="40220,3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<v:line id="Line 35" o:spid="_x0000_s1058" style="position:absolute;visibility:visible;mso-wrap-style:square" from="39878,342" to="40220,3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6" o:spid="_x0000_s1059" style="position:absolute;visibility:visible;mso-wrap-style:square" from="39947,273" to="39947,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37" o:spid="_x0000_s1060" style="position:absolute;visibility:visible;mso-wrap-style:square" from="39947,273" to="39947,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38" o:spid="_x0000_s1061" style="position:absolute;visibility:visible;mso-wrap-style:square" from="39878,273" to="40220,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39" o:spid="_x0000_s1062" style="position:absolute;visibility:visible;mso-wrap-style:square" from="39878,342" to="40220,3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<v:line id="Line 40" o:spid="_x0000_s1063" style="position:absolute;visibility:visible;mso-wrap-style:square" from="39878,273" to="39878,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1" o:spid="_x0000_s1064" style="position:absolute;flip:x;visibility:visible;mso-wrap-style:square" from="39878,273" to="40220,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FAU8UAAADb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WMJ/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MFAU8UAAADbAAAADwAAAAAAAAAA&#10;AAAAAAChAgAAZHJzL2Rvd25yZXYueG1sUEsFBgAAAAAEAAQA+QAAAJMDAAAAAA==&#10;" strokeweight="0"/>
                <v:line id="Line 42" o:spid="_x0000_s1065" style="position:absolute;visibility:visible;mso-wrap-style:square" from="39947,342" to="40290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1HUJ8UAAADbAAAADwAAAGRycy9kb3ducmV2LnhtbESPQWvCQBSE7wX/w/KE3ppNbRsluopI&#10;C8Wb2kOPj+wzm5p9G7PbJPXXu0LB4zAz3zCL1WBr0VHrK8cKnpMUBHHhdMWlgq/Dx9MMhA/IGmvH&#10;pOCPPKyWo4cF5tr1vKNuH0oRIexzVGBCaHIpfWHIok9cQxy9o2sthijbUuoW+wi3tZykaSYtVhwX&#10;DDa0MVSc9r9WQZVJ8/3Tv72fNtnl2L1sz9NJsVXqcTys5yACDeEe/m9/agWvU7h9iT9AL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1HUJ8UAAADbAAAADwAAAAAAAAAA&#10;AAAAAAChAgAAZHJzL2Rvd25yZXYueG1sUEsFBgAAAAAEAAQA+QAAAJMDAAAAAA==&#10;" strokeweight="61e-5mm"/>
                <v:line id="Line 43" o:spid="_x0000_s1066" style="position:absolute;flip:x y;visibility:visible;mso-wrap-style:square" from="39947,342" to="40290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2GNr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B2GNr8AAADbAAAADwAAAAAAAAAAAAAAAACh&#10;AgAAZHJzL2Rvd25yZXYueG1sUEsFBgAAAAAEAAQA+QAAAI0DAAAAAA==&#10;" strokeweight="0"/>
                <v:line id="Line 44" o:spid="_x0000_s1067" style="position:absolute;flip:x y;visibility:visible;mso-wrap-style:square" from="39947,273" to="40290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<v:line id="Line 45" o:spid="_x0000_s1068" style="position:absolute;flip:x y;visibility:visible;mso-wrap-style:square" from="39947,342" to="40290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Ic7b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7Ic7b8AAADbAAAADwAAAAAAAAAAAAAAAACh&#10;AgAAZHJzL2Rvd25yZXYueG1sUEsFBgAAAAAEAAQA+QAAAI0DAAAAAA==&#10;" strokeweight="0"/>
                <v:line id="Line 46" o:spid="_x0000_s1069" style="position:absolute;flip:x y;visibility:visible;mso-wrap-style:square" from="39947,342" to="40290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<v:line id="Line 47" o:spid="_x0000_s1070" style="position:absolute;flip:x y;visibility:visible;mso-wrap-style:square" from="39878,342" to="40290,7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<v:line id="Line 48" o:spid="_x0000_s1071" style="position:absolute;flip:x y;visibility:visible;mso-wrap-style:square" from="40011,342" to="40360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<v:line id="Line 49" o:spid="_x0000_s1072" style="position:absolute;visibility:visible;mso-wrap-style:square" from="39878,273" to="39878,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y68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1jLrxAAAANsAAAAPAAAAAAAAAAAA&#10;AAAAAKECAABkcnMvZG93bnJldi54bWxQSwUGAAAAAAQABAD5AAAAkgMAAAAA&#10;" strokeweight="0"/>
                <v:line id="Line 50" o:spid="_x0000_s1073" style="position:absolute;visibility:visible;mso-wrap-style:square" from="39878,273" to="40220,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<v:oval id="Oval 51" o:spid="_x0000_s1074" style="position:absolute;left:41046;top:9899;width:14091;height:3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BAcMA&#10;AADbAAAADwAAAGRycy9kb3ducmV2LnhtbESPT2sCMRTE7wW/Q3iCt5pVrMhqFBEKhR780x48PjfP&#10;3eDmJW5Sjd/eFAo9DjPzG2axSrYVN+qCcaxgNCxAEFdOG64VfH+9v85AhIissXVMCh4UYLXsvSyw&#10;1O7Oe7odYi0yhEOJCpoYfSllqBqyGIbOE2fv7DqLMcuulrrDe4bbVo6LYiotGs4LDXraNFRdDj9W&#10;gfe7ySSlrQnjdL6aTz7tH8eTUoN+Ws9BRErxP/zX/tAK3qbw+yX/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BAcMAAADbAAAADwAAAAAAAAAAAAAAAACYAgAAZHJzL2Rv&#10;d25yZXYueG1sUEsFBgAAAAAEAAQA9QAAAIgDAAAAAA==&#10;" fillcolor="#ffc" strokecolor="#903" strokeweight="0"/>
                <v:rect id="Rectangle 52" o:spid="_x0000_s1075" style="position:absolute;left:43522;top:10382;width:9005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3NsEA&#10;AADbAAAADwAAAGRycy9kb3ducmV2LnhtbESPzYoCMRCE74LvEFrwphkFd2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21NzbBAAAA2wAAAA8AAAAAAAAAAAAAAAAAmAIAAGRycy9kb3du&#10;cmV2LnhtbFBLBQYAAAAABAAEAPUAAACGAwAAAAA=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3" o:spid="_x0000_s1076" style="position:absolute;left:46545;top:11480;width:3112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jRL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KqNEvwAAANsAAAAPAAAAAAAAAAAAAAAAAJgCAABkcnMvZG93bnJl&#10;di54bWxQSwUGAAAAAAQABAD1AAAAhAMAAAAA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Pessoa</w:t>
                        </w:r>
                      </w:p>
                    </w:txbxContent>
                  </v:textbox>
                </v:rect>
                <v:line id="Line 54" o:spid="_x0000_s1077" style="position:absolute;visibility:visible;mso-wrap-style:square" from="41179,10039" to="41179,10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line id="Line 55" o:spid="_x0000_s1078" style="position:absolute;visibility:visible;mso-wrap-style:square" from="41179,10039" to="41459,100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<v:line id="Line 56" o:spid="_x0000_s1079" style="position:absolute;flip:x;visibility:visible;mso-wrap-style:square" from="41249,10109" to="41459,10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2ER8UAAADbAAAADwAAAGRycy9kb3ducmV2LnhtbESPQWsCMRSE74X+h/AKvdWsHlS2RpEW&#10;SymoqPXQ23Pzuru4eVmS6MZ/bwTB4zAz3zCTWTSNOJPztWUF/V4GgriwuuZSwe9u8TYG4QOyxsYy&#10;KbiQh9n0+WmCubYdb+i8DaVIEPY5KqhCaHMpfVGRQd+zLXHy/q0zGJJ0pdQOuwQ3jRxk2VAarDkt&#10;VNjSR0XFcXsyCjarER/c1yke46Fbrv/25c/+c67U60ucv4MIFMMjfG9/awXDPty+pB8gp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J2ER8UAAADbAAAADwAAAAAAAAAA&#10;AAAAAAChAgAAZHJzL2Rvd25yZXYueG1sUEsFBgAAAAAEAAQA+QAAAJMDAAAAAA==&#10;" strokeweight="0"/>
                <v:line id="Line 57" o:spid="_x0000_s1080" style="position:absolute;flip:y;visibility:visible;mso-wrap-style:square" from="41249,10109" to="41249,103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8aMMUAAADbAAAADwAAAGRycy9kb3ducmV2LnhtbESPQWsCMRSE74X+h/AKvdWsHmzZGkUU&#10;RQptUevB23Pz3F3cvCxJdOO/NwXB4zAz3zCjSTSNuJDztWUF/V4GgriwuuZSwd928fYBwgdkjY1l&#10;UnAlD5Px89MIc207XtNlE0qRIOxzVFCF0OZS+qIig75nW+LkHa0zGJJ0pdQOuwQ3jRxk2VAarDkt&#10;VNjSrKLitDkbBeufdz645Tme4qH7/t3vyq/dfKrU60ucfoIIFMMjfG+vtILhAP6/pB8gx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E8aMMUAAADbAAAADwAAAAAAAAAA&#10;AAAAAAChAgAAZHJzL2Rvd25yZXYueG1sUEsFBgAAAAAEAAQA+QAAAJMDAAAAAA==&#10;" strokeweight="0"/>
                <v:line id="Line 58" o:spid="_x0000_s1081" style="position:absolute;visibility:visible;mso-wrap-style:square" from="41179,10039" to="41529,100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59" o:spid="_x0000_s1082" style="position:absolute;visibility:visible;mso-wrap-style:square" from="41179,10242" to="41179,10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0" o:spid="_x0000_s1083" style="position:absolute;visibility:visible;mso-wrap-style:square" from="41249,10039" to="41249,10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1" o:spid="_x0000_s1084" style="position:absolute;visibility:visible;mso-wrap-style:square" from="41179,10109" to="41529,10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2" o:spid="_x0000_s1085" style="position:absolute;visibility:visible;mso-wrap-style:square" from="41179,10109" to="41529,10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3" o:spid="_x0000_s1086" style="position:absolute;visibility:visible;mso-wrap-style:square" from="41249,10039" to="41249,10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4" o:spid="_x0000_s1087" style="position:absolute;visibility:visible;mso-wrap-style:square" from="41249,10039" to="41249,10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5" o:spid="_x0000_s1088" style="position:absolute;visibility:visible;mso-wrap-style:square" from="41179,10039" to="41529,100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6" o:spid="_x0000_s1089" style="position:absolute;visibility:visible;mso-wrap-style:square" from="41179,10109" to="41529,10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67" o:spid="_x0000_s1090" style="position:absolute;visibility:visible;mso-wrap-style:square" from="41179,10039" to="41179,10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68" o:spid="_x0000_s1091" style="position:absolute;flip:x;visibility:visible;mso-wrap-style:square" from="41179,10039" to="41529,100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opdsUAAADbAAAADwAAAGRycy9kb3ducmV2LnhtbESPQWsCMRSE74L/ITzBm2bbgsrWKNLS&#10;IoIVbT309ty87i5uXpYkuvHfN4WCx2FmvmHmy2gacSXna8sKHsYZCOLC6ppLBV+fb6MZCB+QNTaW&#10;ScGNPCwX/d4cc2073tP1EEqRIOxzVFCF0OZS+qIig35sW+Lk/VhnMCTpSqkddgluGvmYZRNpsOa0&#10;UGFLLxUV58PFKNh/TPnk3i/xHE/ddvd9LDfH15VSw0FcPYMIFMM9/N9eawXTJ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topdsUAAADbAAAADwAAAAAAAAAA&#10;AAAAAAChAgAAZHJzL2Rvd25yZXYueG1sUEsFBgAAAAAEAAQA+QAAAJMDAAAAAA==&#10;" strokeweight="0"/>
                <v:line id="Line 69" o:spid="_x0000_s1092" style="position:absolute;visibility:visible;mso-wrap-style:square" from="41249,10109" to="41592,10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+A7cUAAADbAAAADwAAAGRycy9kb3ducmV2LnhtbESPQWvCQBSE7wX/w/KE3ppNbRsluopI&#10;C8Wb2kOPj+wzm5p9G7PbJPXXu0LB4zAz3zCL1WBr0VHrK8cKnpMUBHHhdMWlgq/Dx9MMhA/IGmvH&#10;pOCPPKyWo4cF5tr1vKNuH0oRIexzVGBCaHIpfWHIok9cQxy9o2sthijbUuoW+wi3tZykaSYtVhwX&#10;DDa0MVSc9r9WQZVJ8/3Tv72fNtnl2L1sz9NJsVXqcTys5yACDeEe/m9/agXTV7h9iT9AL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e+A7cUAAADbAAAADwAAAAAAAAAA&#10;AAAAAAChAgAAZHJzL2Rvd25yZXYueG1sUEsFBgAAAAAEAAQA+QAAAJMDAAAAAA==&#10;" strokeweight="61e-5mm"/>
                <v:line id="Line 70" o:spid="_x0000_s1093" style="position:absolute;flip:x y;visibility:visible;mso-wrap-style:square" from="41249,10109" to="41592,10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<v:line id="Line 71" o:spid="_x0000_s1094" style="position:absolute;flip:x y;visibility:visible;mso-wrap-style:square" from="41249,10039" to="41592,10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<v:line id="Line 72" o:spid="_x0000_s1095" style="position:absolute;flip:x y;visibility:visible;mso-wrap-style:square" from="41249,10109" to="41592,10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<v:line id="Line 73" o:spid="_x0000_s1096" style="position:absolute;flip:x y;visibility:visible;mso-wrap-style:square" from="41249,10109" to="41592,10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<v:line id="Line 74" o:spid="_x0000_s1097" style="position:absolute;flip:x y;visibility:visible;mso-wrap-style:square" from="41179,10109" to="41592,10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<v:line id="Line 75" o:spid="_x0000_s1098" style="position:absolute;flip:x y;visibility:visible;mso-wrap-style:square" from="41319,10109" to="41662,10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<v:line id="Line 76" o:spid="_x0000_s1099" style="position:absolute;visibility:visible;mso-wrap-style:square" from="41179,10039" to="41179,10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<v:line id="Line 77" o:spid="_x0000_s1100" style="position:absolute;visibility:visible;mso-wrap-style:square" from="41179,10039" to="41529,100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<v:oval id="Oval 78" o:spid="_x0000_s1101" style="position:absolute;left:40424;top:4057;width:14579;height:3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PO3sMA&#10;AADbAAAADwAAAGRycy9kb3ducmV2LnhtbESPQWsCMRSE7wX/Q3hCbzWrFZHVKCIUhB6qtgePz81z&#10;N7h5STdR4783hYLHYWa+YebLZFtxpS4YxwqGgwIEceW04VrBz/fH2xREiMgaW8ek4E4BloveyxxL&#10;7W68o+s+1iJDOJSooInRl1KGqiGLYeA8cfZOrrMYs+xqqTu8Zbht5agoJtKi4bzQoKd1Q9V5f7EK&#10;vN+Oxyl9mTBKp1/zycfd/XBU6rWfVjMQkVJ8hv/bG61g+g5/X/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PO3sMAAADbAAAADwAAAAAAAAAAAAAAAACYAgAAZHJzL2Rv&#10;d25yZXYueG1sUEsFBgAAAAAEAAQA9QAAAIgDAAAAAA==&#10;" fillcolor="#ffc" strokecolor="#903" strokeweight="0"/>
                <v:rect id="Rectangle 79" o:spid="_x0000_s1102" style="position:absolute;left:43173;top:4540;width:9004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FBsEA&#10;AADbAAAADwAAAGRycy9kb3ducmV2LnhtbESP3YrCMBSE7xd8h3AE79ZUWZbSNYoIgi7eWPcBDs3p&#10;DyYnJYm2vr0RhL0cZuYbZrUZrRF38qFzrGAxz0AQV0533Cj4u+w/cxAhIms0jknBgwJs1pOPFRba&#10;DXymexkbkSAcClTQxtgXUoaqJYth7nri5NXOW4xJ+kZqj0OCWyOXWfYtLXacFlrsaddSdS1vVoG8&#10;lPshL43P3O+yPpnj4VyTU2o2Hbc/ICKN8T/8bh+0gvwLXl/SD5D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HhQbBAAAA2wAAAA8AAAAAAAAAAAAAAAAAmAIAAGRycy9kb3du&#10;cmV2LnhtbFBLBQYAAAAABAAEAPUAAACGAwAAAAA=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80" o:spid="_x0000_s1103" style="position:absolute;left:43040;top:5638;width:9582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sgncEA&#10;AADbAAAADwAAAGRycy9kb3ducmV2LnhtbESP3YrCMBSE7xd8h3AE79ZUYZfSNYoIgi7eWPcBDs3p&#10;DyYnJYm2vr0RhL0cZuYbZrUZrRF38qFzrGAxz0AQV0533Cj4u+w/cxAhIms0jknBgwJs1pOPFRba&#10;DXymexkbkSAcClTQxtgXUoaqJYth7nri5NXOW4xJ+kZqj0OCWyOXWfYtLXacFlrsaddSdS1vVoG8&#10;lPshL43P3O+yPpnj4VyTU2o2Hbc/ICKN8T/8bh+0gvwLXl/SD5D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LIJ3BAAAA2wAAAA8AAAAAAAAAAAAAAAAAmAIAAGRycy9kb3du&#10;cmV2LnhtbFBLBQYAAAAABAAEAPUAAACGAwAAAAA=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Exposição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Motivos</w:t>
                        </w:r>
                        <w:proofErr w:type="spellEnd"/>
                      </w:p>
                    </w:txbxContent>
                  </v:textbox>
                </v:rect>
                <v:line id="Line 81" o:spid="_x0000_s1104" style="position:absolute;visibility:visible;mso-wrap-style:square" from="40563,4191" to="40563,4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<v:line id="Line 82" o:spid="_x0000_s1105" style="position:absolute;visibility:visible;mso-wrap-style:square" from="40563,4191" to="40836,4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<v:line id="Line 83" o:spid="_x0000_s1106" style="position:absolute;flip:x;visibility:visible;mso-wrap-style:square" from="40633,4260" to="40836,4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vLIMIAAADbAAAADwAAAGRycy9kb3ducmV2LnhtbERPy2oCMRTdF/yHcAV3NWMXVkajiFKR&#10;Qlt8LdxdJ9eZwcnNkEQn/ftmUXB5OO/ZIppGPMj52rKC0TADQVxYXXOp4Hj4eJ2A8AFZY2OZFPyS&#10;h8W89zLDXNuOd/TYh1KkEPY5KqhCaHMpfVGRQT+0LXHirtYZDAm6UmqHXQo3jXzLsrE0WHNqqLCl&#10;VUXFbX83Cnbf73xxm3u8xUv39XM+lZ+n9VKpQT8upyACxfAU/7u3WsEkjU1f0g+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avLIMIAAADbAAAADwAAAAAAAAAAAAAA&#10;AAChAgAAZHJzL2Rvd25yZXYueG1sUEsFBgAAAAAEAAQA+QAAAJADAAAAAA==&#10;" strokeweight="0"/>
                <v:line id="Line 84" o:spid="_x0000_s1107" style="position:absolute;flip:y;visibility:visible;mso-wrap-style:square" from="40633,4260" to="40633,44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duu8UAAADbAAAADwAAAGRycy9kb3ducmV2LnhtbESPQWsCMRSE74L/ITzBm2bbQ9WtUaSl&#10;RQQr2nro7bl53V3cvCxJdOO/bwoFj8PMfMPMl9E04krO15YVPIwzEMSF1TWXCr4+30ZTED4ga2ws&#10;k4IbeVgu+r055tp2vKfrIZQiQdjnqKAKoc2l9EVFBv3YtsTJ+7HOYEjSlVI77BLcNPIxy56kwZrT&#10;QoUtvVRUnA8Xo2D/MeGTe7/Eczx12933sdwcX1dKDQdx9QwiUAz38H97rRVMZ/D3Jf0Auf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uduu8UAAADbAAAADwAAAAAAAAAA&#10;AAAAAAChAgAAZHJzL2Rvd25yZXYueG1sUEsFBgAAAAAEAAQA+QAAAJMDAAAAAA==&#10;" strokeweight="0"/>
                <v:line id="Line 85" o:spid="_x0000_s1108" style="position:absolute;visibility:visible;mso-wrap-style:square" from="40563,4191" to="40906,4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6" o:spid="_x0000_s1109" style="position:absolute;visibility:visible;mso-wrap-style:square" from="40563,4400" to="40563,4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87" o:spid="_x0000_s1110" style="position:absolute;visibility:visible;mso-wrap-style:square" from="40633,4191" to="40633,4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<v:line id="Line 88" o:spid="_x0000_s1111" style="position:absolute;visibility:visible;mso-wrap-style:square" from="40563,4260" to="40906,4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<v:line id="Line 89" o:spid="_x0000_s1112" style="position:absolute;visibility:visible;mso-wrap-style:square" from="40563,4260" to="40906,4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<v:line id="Line 90" o:spid="_x0000_s1113" style="position:absolute;visibility:visible;mso-wrap-style:square" from="40633,4191" to="40633,4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1" o:spid="_x0000_s1114" style="position:absolute;visibility:visible;mso-wrap-style:square" from="40633,4191" to="40633,4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2" o:spid="_x0000_s1115" style="position:absolute;visibility:visible;mso-wrap-style:square" from="40563,4191" to="40906,4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3" o:spid="_x0000_s1116" style="position:absolute;visibility:visible;mso-wrap-style:square" from="40563,4260" to="40906,4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<v:line id="Line 94" o:spid="_x0000_s1117" style="position:absolute;visibility:visible;mso-wrap-style:square" from="40563,4191" to="40563,4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line id="Line 95" o:spid="_x0000_s1118" style="position:absolute;flip:x;visibility:visible;mso-wrap-style:square" from="40563,4191" to="40906,4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GJNRccAAADcAAAADwAAAGRycy9kb3ducmV2LnhtbESPQU8CMRCF7yb+h2ZMvEkXDmpWCiEY&#10;iTFRA8qB27Addjdsp5u2sOXfMwcTbzN5b977ZjrPrlNnCrH1bGA8KkARV962XBv4/Xl7eAYVE7LF&#10;zjMZuFCE+ez2Zoql9QOv6bxJtZIQjiUaaFLqS61j1ZDDOPI9sWgHHxwmWUOtbcBBwl2nJ0XxqB22&#10;LA0N9rRsqDpuTs7A+uuJ92F1yse8Hz6/d9v6Y/u6MOb+Li9eQCXK6d/8d/1uBb8QfHlGJtCz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QYk1FxwAAANwAAAAPAAAAAAAA&#10;AAAAAAAAAKECAABkcnMvZG93bnJldi54bWxQSwUGAAAAAAQABAD5AAAAlQMAAAAA&#10;" strokeweight="0"/>
                <v:line id="Line 96" o:spid="_x0000_s1119" style="position:absolute;visibility:visible;mso-wrap-style:square" from="40633,4260" to="40976,4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FiUcMAAADcAAAADwAAAGRycy9kb3ducmV2LnhtbERPTWvCQBC9F/oflil4qxstjSVmFZEW&#10;xFvVQ49DdszGZGdjdptEf323UOhtHu9z8vVoG9FT5yvHCmbTBARx4XTFpYLT8eP5DYQPyBobx6Tg&#10;Rh7Wq8eHHDPtBv6k/hBKEUPYZ6jAhNBmUvrCkEU/dS1x5M6usxgi7EqpOxxiuG3kPElSabHi2GCw&#10;pa2hoj58WwVVKs3XZXh9r7fp/dy/7K+LebFXavI0bpYgAo3hX/zn3uk4P5nB7zPxArn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yBYlHDAAAA3AAAAA8AAAAAAAAAAAAA&#10;AAAAoQIAAGRycy9kb3ducmV2LnhtbFBLBQYAAAAABAAEAPkAAACRAwAAAAA=&#10;" strokeweight="61e-5mm"/>
                <v:line id="Line 97" o:spid="_x0000_s1120" style="position:absolute;flip:x y;visibility:visible;mso-wrap-style:square" from="40633,4260" to="40976,4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<v:line id="Line 98" o:spid="_x0000_s1121" style="position:absolute;flip:x y;visibility:visible;mso-wrap-style:square" from="40633,4191" to="40976,4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lfOMAAAADcAAAADwAAAGRycy9kb3ducmV2LnhtbERPTWsCMRC9F/wPYYReSs2qoGU1iogW&#10;6a2r3ofNuFlMJksSdf33TaHQ2zze5yzXvbPiTiG2nhWMRwUI4trrlhsFp+P+/QNETMgarWdS8KQI&#10;69XgZYml9g/+pnuVGpFDOJaowKTUlVLG2pDDOPIdceYuPjhMGYZG6oCPHO6snBTFTDpsOTcY7Ghr&#10;qL5WN6dgOj8fD1f7Zr720Zndp63qWXgq9TrsNwsQifr0L/5zH3SeX0zh95l8gV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jpXzjAAAAA3AAAAA8AAAAAAAAAAAAAAAAA&#10;oQIAAGRycy9kb3ducmV2LnhtbFBLBQYAAAAABAAEAPkAAACOAwAAAAA=&#10;" strokeweight="0"/>
                <v:line id="Line 99" o:spid="_x0000_s1122" style="position:absolute;flip:x y;visibility:visible;mso-wrap-style:square" from="40633,4260" to="40976,4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DHTMEAAADcAAAADwAAAGRycy9kb3ducmV2LnhtbERPTWsCMRC9F/wPYQq9FM3aF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AMdMwQAAANwAAAAPAAAAAAAAAAAAAAAA&#10;AKECAABkcnMvZG93bnJldi54bWxQSwUGAAAAAAQABAD5AAAAjwMAAAAA&#10;" strokeweight="0"/>
                <v:line id="Line 100" o:spid="_x0000_s1123" style="position:absolute;flip:x y;visibility:visible;mso-wrap-style:square" from="40633,4260" to="40976,4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xi18EAAADcAAAADwAAAGRycy9kb3ducmV2LnhtbERPTWsCMRC9F/wPYQq9FM3aU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TGLXwQAAANwAAAAPAAAAAAAAAAAAAAAA&#10;AKECAABkcnMvZG93bnJldi54bWxQSwUGAAAAAAQABAD5AAAAjwMAAAAA&#10;" strokeweight="0"/>
                <v:line id="Line 101" o:spid="_x0000_s1124" style="position:absolute;flip:x y;visibility:visible;mso-wrap-style:square" from="40563,4260" to="40976,4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8oMEAAADcAAAADwAAAGRycy9kb3ducmV2LnhtbERPTWsCMRC9F/wPYQQvRbO1sJbVKFJq&#10;kd66a+/DZtwsJpMlSXX9902h0Ns83udsdqOz4koh9p4VPC0KEMSt1z13Ck7NYf4CIiZkjdYzKbhT&#10;hN128rDBSvsbf9K1Tp3IIRwrVGBSGiopY2vIYVz4gThzZx8cpgxDJ3XAWw53Vi6LopQOe84NBgd6&#10;NdRe6m+n4Hn11Rwv9tF8HKIzb++2bstwV2o2HfdrEInG9C/+cx91nl+U8PtMvkB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nvygwQAAANwAAAAPAAAAAAAAAAAAAAAA&#10;AKECAABkcnMvZG93bnJldi54bWxQSwUGAAAAAAQABAD5AAAAjwMAAAAA&#10;" strokeweight="0"/>
                <v:line id="Line 102" o:spid="_x0000_s1125" style="position:absolute;flip:x y;visibility:visible;mso-wrap-style:square" from="40703,4260" to="41046,4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<v:line id="Line 103" o:spid="_x0000_s1126" style="position:absolute;visibility:visible;mso-wrap-style:square" from="40563,4191" to="40563,4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yh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ByhsUAAADcAAAADwAAAAAAAAAA&#10;AAAAAAChAgAAZHJzL2Rvd25yZXYueG1sUEsFBgAAAAAEAAQA+QAAAJMDAAAAAA==&#10;" strokeweight="0"/>
                <v:line id="Line 104" o:spid="_x0000_s1127" style="position:absolute;visibility:visible;mso-wrap-style:square" from="40563,4191" to="40906,4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XHcMAAADcAAAADwAAAGRycy9kb3ducmV2LnhtbERPTWvCQBC9F/oflil4qxsFbRJdpRRL&#10;2ltNFXocsmOymJ0N2a1J/31XELzN433OejvaVlyo98axgtk0AUFcOW24VnD4fn9OQfiArLF1TAr+&#10;yMN28/iwxly7gfd0KUMtYgj7HBU0IXS5lL5qyKKfuo44cifXWwwR9rXUPQ4x3LZyniRLadFwbGiw&#10;o7eGqnP5axWYr2Wx+Hw5Zke5K8LsJz2nxh6UmjyNrysQgcZwF9/cHzrOTzK4PhMv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81x3DAAAA3AAAAA8AAAAAAAAAAAAA&#10;AAAAoQIAAGRycy9kb3ducmV2LnhtbFBLBQYAAAAABAAEAPkAAACRAwAAAAA=&#10;" strokeweight="0"/>
                <v:oval id="Oval 105" o:spid="_x0000_s1128" style="position:absolute;left:2819;top:10655;width:1238;height:1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iCS8UA&#10;AADcAAAADwAAAGRycy9kb3ducmV2LnhtbESPT2sCMRDF74V+hzAFbzWrSClbo5RCoeDBP/XgcdyM&#10;u6GbSbpJNX77zkHwNsN7895v5svie3WmIbnABibjChRxE6zj1sD++/P5FVTKyBb7wGTgSgmWi8eH&#10;OdY2XHhL511ulYRwqtFAl3OstU5NRx7TOERi0U5h8JhlHVptB7xIuO/1tKpetEfH0tBhpI+Omp/d&#10;nzcQ42Y2K2Xt0rScft2Kj9vr4WjM6Km8v4HKVPLdfLv+soI/EXx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2IJLxQAAANwAAAAPAAAAAAAAAAAAAAAAAJgCAABkcnMv&#10;ZG93bnJldi54bWxQSwUGAAAAAAQABAD1AAAAigMAAAAA&#10;" fillcolor="#ffc" strokecolor="#903" strokeweight="0"/>
                <v:line id="Line 106" o:spid="_x0000_s1129" style="position:absolute;visibility:visible;mso-wrap-style:square" from="3435,11893" to="3435,13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svycEAAADcAAAADwAAAGRycy9kb3ducmV2LnhtbERPTWsCMRC9C/6HMEJvmt0eStkaRUSp&#10;UAqt9uBxTMbNYjJZN1G3/74pCN7m8T5nOu+9E1fqYhNYQTkpQBDrYBquFfzs1uNXEDEhG3SBScEv&#10;RZjPhoMpVibc+Juu21SLHMKxQgU2pbaSMmpLHuMktMSZO4bOY8qwq6Xp8JbDvZPPRfEiPTacGyy2&#10;tLSkT9uLV+DSl9zrQxF2q/e216uz/fh0VqmnUb94A5GoTw/x3b0xeX5Zwv8z+QI5+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Cy/JwQAAANwAAAAPAAAAAAAAAAAAAAAA&#10;AKECAABkcnMvZG93bnJldi54bWxQSwUGAAAAAAQABAD5AAAAjwMAAAAA&#10;" strokecolor="#903" strokeweight="0"/>
                <v:line id="Line 107" o:spid="_x0000_s1130" style="position:absolute;visibility:visible;mso-wrap-style:square" from="2749,12376" to="4191,12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mxvsIAAADcAAAADwAAAGRycy9kb3ducmV2LnhtbERPTWsCMRC9F/wPYQRvNbsepKzGpYhS&#10;QYRWPXicJtPN0mSy3UTd/vumUOhtHu9zlvXgnbhRH9vACsppAYJYB9Nyo+B82j4+gYgJ2aALTAq+&#10;KUK9Gj0ssTLhzm90O6ZG5BCOFSqwKXWVlFFb8hinoSPO3EfoPaYM+0aaHu853Ds5K4q59NhybrDY&#10;0dqS/jxevQKXXuVFvxfhtHnpBr35svuDs0pNxsPzAkSiIf2L/9w7k+eXM/h9Jl8gV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tmxvsIAAADcAAAADwAAAAAAAAAAAAAA&#10;AAChAgAAZHJzL2Rvd25yZXYueG1sUEsFBgAAAAAEAAQA+QAAAJADAAAAAA==&#10;" strokecolor="#903" strokeweight="0"/>
                <v:line id="Line 108" o:spid="_x0000_s1131" style="position:absolute;flip:x;visibility:visible;mso-wrap-style:square" from="2609,13131" to="3435,143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Z8t6cAAAADcAAAADwAAAGRycy9kb3ducmV2LnhtbERPTYvCMBC9L/gfwgje1lSFZa1GkcJC&#10;96i7HrwNzTQtNpPSRBv/vREW9jaP9znbfbSduNPgW8cKFvMMBHHldMtGwe/P1/snCB+QNXaOScGD&#10;POx3k7ct5tqNfKT7KRiRQtjnqKAJoc+l9FVDFv3c9cSJq91gMSQ4GKkHHFO47eQyyz6kxZZTQ4M9&#10;FQ1V19PNKvgujpcyxvPl/KiLJRof67WOSs2m8bABESiGf/Gfu9Rp/mIFr2fSBXL3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mfLenAAAAA3AAAAA8AAAAAAAAAAAAAAAAA&#10;oQIAAGRycy9kb3ducmV2LnhtbFBLBQYAAAAABAAEAPkAAACOAwAAAAA=&#10;" strokecolor="#903" strokeweight="0"/>
                <v:line id="Line 109" o:spid="_x0000_s1132" style="position:absolute;visibility:visible;mso-wrap-style:square" from="3435,13131" to="4260,143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yMUcEAAADcAAAADwAAAGRycy9kb3ducmV2LnhtbERPS2sCMRC+F/ofwhS81axFRLZGEbFU&#10;KIKPHnqcJuNmMZlsN1G3/94Igrf5+J4zmXXeiTO1sQ6sYNAvQBDrYGquFHzvP17HIGJCNugCk4J/&#10;ijCbPj9NsDThwls671IlcgjHEhXYlJpSyqgteYz90BBn7hBajynDtpKmxUsO906+FcVIeqw5N1hs&#10;aGFJH3cnr8CljfzRv0XYLz+bTi//7NfaWaV6L938HUSiLj3Ed/fK5PmDIdyeyRfI6R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fIxRwQAAANwAAAAPAAAAAAAAAAAAAAAA&#10;AKECAABkcnMvZG93bnJldi54bWxQSwUGAAAAAAQABAD5AAAAjwMAAAAA&#10;" strokecolor="#903" strokeweight="0"/>
                <v:rect id="Rectangle 110" o:spid="_x0000_s1133" style="position:absolute;left:412;top:14370;width:4464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WKq74A&#10;AADcAAAADwAAAGRycy9kb3ducmV2LnhtbERP24rCMBB9X/Afwgi+ranCLlKNIoKgiy9WP2BophdM&#10;JiWJtv69EYR9m8O5zmozWCMe5EPrWMFsmoEgLp1uuVZwvey/FyBCRNZoHJOCJwXYrEdfK8y16/lM&#10;jyLWIoVwyFFBE2OXSxnKhiyGqeuIE1c5bzEm6GupPfYp3Bo5z7JfabHl1NBgR7uGyltxtwrkpdj3&#10;i8L4zP3Nq5M5Hs4VOaUm42G7BBFpiP/ij/ug0/zZD7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21iqu+AAAA3AAAAA8AAAAAAAAAAAAAAAAAmAIAAGRycy9kb3ducmV2&#10;LnhtbFBLBQYAAAAABAAEAPUAAACDAwAAAAA=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11" o:spid="_x0000_s1134" style="position:absolute;visibility:visible;mso-wrap-style:square" from="4540,13614" to="20281,13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SNzsEAAADcAAAADwAAAGRycy9kb3ducmV2LnhtbERPTYvCMBC9C/6HMMLeNK2HotVYRHAR&#10;9ODqsuexGdvSZtJtonb/vREWvM3jfc4y600j7tS5yrKCeBKBIM6trrhQ8H3ejmcgnEfW2FgmBX/k&#10;IFsNB0tMtX3wF91PvhAhhF2KCkrv21RKl5dk0E1sSxy4q+0M+gC7QuoOHyHcNHIaRYk0WHFoKLGl&#10;TUl5fboZBb5NPn9/6JDks+P84Op9cb7UR6U+Rv16AcJT79/if/dOh/lxAq9nwgVy9Q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FI3OwQAAANwAAAAPAAAAAAAAAAAAAAAA&#10;AKECAABkcnMvZG93bnJldi54bWxQSwUGAAAAAAQABAD5AAAAjwMAAAAA&#10;" strokecolor="#903" strokeweight="31e-5mm"/>
                <v:line id="Line 112" o:spid="_x0000_s1135" style="position:absolute;flip:x y;visibility:visible;mso-wrap-style:square" from="33623,5016" to="40493,5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KGjsEAAADcAAAADwAAAGRycy9kb3ducmV2LnhtbERPS2sCMRC+F/wPYQRvNeuDVlajiNCi&#10;t3ar4HHYjJvgZrJsoq7/3hQEb/PxPWex6lwtrtQG61nBaJiBIC69tlwp2P99vc9AhIissfZMCu4U&#10;YLXsvS0w1/7Gv3QtYiVSCIccFZgYm1zKUBpyGIa+IU7cybcOY4JtJXWLtxTuajnOsg/p0HJqMNjQ&#10;xlB5Li5OwTFKe/nen6fGTrbjAtfFYfdjlRr0u/UcRKQuvsRP91an+aNP+H8mXSC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AoaOwQAAANwAAAAPAAAAAAAAAAAAAAAA&#10;AKECAABkcnMvZG93bnJldi54bWxQSwUGAAAAAAQABAD5AAAAjwMAAAAA&#10;" strokecolor="#903" strokeweight="31e-5mm">
                  <v:stroke dashstyle="1 1"/>
                </v:line>
                <v:line id="Line 113" o:spid="_x0000_s1136" style="position:absolute;flip:y;visibility:visible;mso-wrap-style:square" from="33623,4743" to="34169,5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+M8KMUAAADcAAAADwAAAGRycy9kb3ducmV2LnhtbESPQWvCQBCF7wX/wzJCL6VuUqlIdJVS&#10;FFoQQa14HbJjkjY7G3ZXjf++cyj0NsN7894382XvWnWlEBvPBvJRBoq49LbhysDXYf08BRUTssXW&#10;Mxm4U4TlYvAwx8L6G+/ouk+VkhCOBRqoU+oKrWNZk8M48h2xaGcfHCZZQ6VtwJuEu1a/ZNlEO2xY&#10;Gmrs6L2m8md/cQaeTvnlc/qdNq9bXB2Db3iz5bExj8P+bQYqUZ/+zX/XH1bwc6GVZ2QCvf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+M8KMUAAADcAAAADwAAAAAAAAAA&#10;AAAAAAChAgAAZHJzL2Rvd25yZXYueG1sUEsFBgAAAAAEAAQA+QAAAJMDAAAAAA==&#10;" strokecolor="#903" strokeweight="31e-5mm"/>
                <v:line id="Line 114" o:spid="_x0000_s1137" style="position:absolute;visibility:visible;mso-wrap-style:square" from="33623,5016" to="34169,5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IsZvMMAAADcAAAADwAAAGRycy9kb3ducmV2LnhtbERPTWuDQBC9F/Iflgn01qz2IGqykRBo&#10;KTQHa0LOE3eiojtr3W1i/323UOhtHu9zNsVsBnGjyXWWFcSrCARxbXXHjYLT8eUpBeE8ssbBMin4&#10;JgfFdvGwwVzbO3/QrfKNCCHsclTQej/mUrq6JYNuZUfiwF3tZNAHODVST3gP4WaQz1GUSIMdh4YW&#10;R9q3VPfVl1Hgx+T180yHpE7L7OD69+Z46UulHpfzbg3C0+z/xX/uNx3mxxn8PhMukN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SLGbzDAAAA3AAAAA8AAAAAAAAAAAAA&#10;AAAAoQIAAGRycy9kb3ducmV2LnhtbFBLBQYAAAAABAAEAPkAAACRAwAAAAA=&#10;" strokecolor="#903" strokeweight="31e-5mm"/>
                <v:line id="Line 115" o:spid="_x0000_s1138" style="position:absolute;visibility:visible;mso-wrap-style:square" from="25165,9283" to="25165,9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<v:line id="Line 116" o:spid="_x0000_s1139" style="position:absolute;visibility:visible;mso-wrap-style:square" from="25165,9283" to="25438,9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<v:line id="Line 117" o:spid="_x0000_s1140" style="position:absolute;flip:x;visibility:visible;mso-wrap-style:square" from="25234,9353" to="25438,93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kqycQAAADcAAAADwAAAGRycy9kb3ducmV2LnhtbERPTWsCMRC9F/wPYQRvNese2rIaRRSl&#10;CG3R1oO3cTPuLm4mSxLd9N83hUJv83ifM1tE04o7Od9YVjAZZyCIS6sbrhR8fW4eX0D4gKyxtUwK&#10;vsnDYj54mGGhbc97uh9CJVII+wIV1CF0hZS+rMmgH9uOOHEX6wyGBF0ltcM+hZtW5ln2JA02nBpq&#10;7GhVU3k93IyC/fszn932Fq/x3L99nI7V7rheKjUaxuUURKAY/sV/7led5uc5/D6TLpD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SSrJxAAAANwAAAAPAAAAAAAAAAAA&#10;AAAAAKECAABkcnMvZG93bnJldi54bWxQSwUGAAAAAAQABAD5AAAAkgMAAAAA&#10;" strokeweight="0"/>
                <v:line id="Line 118" o:spid="_x0000_s1141" style="position:absolute;flip:y;visibility:visible;mso-wrap-style:square" from="25234,9353" to="25234,9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WPUsQAAADcAAAADwAAAGRycy9kb3ducmV2LnhtbERPTWsCMRC9C/6HMEJvmq2FKlujSEuL&#10;CFa09dDbuJnuLm4mSxLd9N+bguBtHu9zZotoGnEh52vLCh5HGQjiwuqaSwXfX+/DKQgfkDU2lknB&#10;H3lYzPu9Gebadryjyz6UIoWwz1FBFUKbS+mLigz6kW2JE/drncGQoCuldtilcNPIcZY9S4M1p4YK&#10;W3qtqDjtz0bB7nPCR/dxjqd47Dbbn0O5PrwtlXoYxOULiEAx3MU390qn+eMn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BY9SxAAAANwAAAAPAAAAAAAAAAAA&#10;AAAAAKECAABkcnMvZG93bnJldi54bWxQSwUGAAAAAAQABAD5AAAAkgMAAAAA&#10;" strokeweight="0"/>
                <v:line id="Line 119" o:spid="_x0000_s1142" style="position:absolute;visibility:visible;mso-wrap-style:square" from="25165,9283" to="25507,9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<v:line id="Line 120" o:spid="_x0000_s1143" style="position:absolute;visibility:visible;mso-wrap-style:square" from="25165,9486" to="25165,9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<v:line id="Line 121" o:spid="_x0000_s1144" style="position:absolute;visibility:visible;mso-wrap-style:square" from="25234,9283" to="25234,9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<v:line id="Line 122" o:spid="_x0000_s1145" style="position:absolute;visibility:visible;mso-wrap-style:square" from="25165,9353" to="25507,93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<v:line id="Line 123" o:spid="_x0000_s1146" style="position:absolute;visibility:visible;mso-wrap-style:square" from="25165,9353" to="25507,93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<v:line id="Line 124" o:spid="_x0000_s1147" style="position:absolute;visibility:visible;mso-wrap-style:square" from="25234,9283" to="25234,9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<v:line id="Line 125" o:spid="_x0000_s1148" style="position:absolute;visibility:visible;mso-wrap-style:square" from="25234,9283" to="25234,9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<v:line id="Line 126" o:spid="_x0000_s1149" style="position:absolute;visibility:visible;mso-wrap-style:square" from="25165,9283" to="25507,9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YRp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YRpsIAAADcAAAADwAAAAAAAAAAAAAA&#10;AAChAgAAZHJzL2Rvd25yZXYueG1sUEsFBgAAAAAEAAQA+QAAAJADAAAAAA==&#10;" strokeweight="0"/>
                <v:line id="Line 127" o:spid="_x0000_s1150" style="position:absolute;visibility:visible;mso-wrap-style:square" from="25165,9353" to="25507,93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SP0c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SP0cIAAADcAAAADwAAAAAAAAAAAAAA&#10;AAChAgAAZHJzL2Rvd25yZXYueG1sUEsFBgAAAAAEAAQA+QAAAJADAAAAAA==&#10;" strokeweight="0"/>
                <v:line id="Line 128" o:spid="_x0000_s1151" style="position:absolute;visibility:visible;mso-wrap-style:square" from="25165,9283" to="25165,9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gqSsMAAADcAAAADwAAAGRycy9kb3ducmV2LnhtbERPTWvCQBC9F/oflhF6qxsV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4KkrDAAAA3AAAAA8AAAAAAAAAAAAA&#10;AAAAoQIAAGRycy9kb3ducmV2LnhtbFBLBQYAAAAABAAEAPkAAACRAwAAAAA=&#10;" strokeweight="0"/>
                <v:line id="Line 129" o:spid="_x0000_s1152" style="position:absolute;flip:x;visibility:visible;mso-wrap-style:square" from="25165,9283" to="25507,9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WB+8QAAADcAAAADwAAAGRycy9kb3ducmV2LnhtbERPTWsCMRC9F/wPYQrearZW2rI1iigV&#10;EbRo66G3cTPdXdxMliS68d+bQqG3ebzPGU+jacSFnK8tK3gcZCCIC6trLhV8fb4/vILwAVljY5kU&#10;XMnDdNK7G2Oubcc7uuxDKVII+xwVVCG0uZS+qMigH9iWOHE/1hkMCbpSaoddCjeNHGbZszRYc2qo&#10;sKV5RcVpfzYKdtsXPrrlOZ7isdt8fB/K9WExU6p/H2dvIALF8C/+c690mv80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NYH7xAAAANwAAAAPAAAAAAAAAAAA&#10;AAAAAKECAABkcnMvZG93bnJldi54bWxQSwUGAAAAAAQABAD5AAAAkgMAAAAA&#10;" strokeweight="0"/>
                <v:line id="Line 130" o:spid="_x0000_s1153" style="position:absolute;visibility:visible;mso-wrap-style:square" from="25234,9353" to="25577,96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au78MAAADcAAAADwAAAGRycy9kb3ducmV2LnhtbERPTWvCQBC9F/wPywi96UbFtKRZRaSF&#10;4q22hx6H7JiNyc7G7DZJ/fVuQehtHu9z8u1oG9FT5yvHChbzBARx4XTFpYKvz7fZMwgfkDU2jknB&#10;L3nYbiYPOWbaDfxB/TGUIoawz1CBCaHNpPSFIYt+7lriyJ1cZzFE2JVSdzjEcNvIZZKk0mLFscFg&#10;S3tDRX38sQqqVJrv87B+rffp9dSvDpenZXFQ6nE67l5ABBrDv/juftdx/moNf8/EC+Tm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3Wru/DAAAA3AAAAA8AAAAAAAAAAAAA&#10;AAAAoQIAAGRycy9kb3ducmV2LnhtbFBLBQYAAAAABAAEAPkAAACRAwAAAAA=&#10;" strokeweight="61e-5mm"/>
                <v:line id="Line 131" o:spid="_x0000_s1154" style="position:absolute;flip:x y;visibility:visible;mso-wrap-style:square" from="25234,9353" to="25577,96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2Hc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fM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8jYdwQAAANwAAAAPAAAAAAAAAAAAAAAA&#10;AKECAABkcnMvZG93bnJldi54bWxQSwUGAAAAAAQABAD5AAAAjwMAAAAA&#10;" strokeweight="0"/>
                <v:line id="Line 132" o:spid="_x0000_s1155" style="position:absolute;flip:x y;visibility:visible;mso-wrap-style:square" from="25234,9283" to="25577,96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6ThsAAAADcAAAADwAAAGRycy9kb3ducmV2LnhtbERPTWsCMRC9F/ofwhS8lJpVQcvWKCIq&#10;4q2r3ofNdLOYTJYk6vrvm4LQ2zze58yXvbPiRiG2nhWMhgUI4trrlhsFp+P24xNETMgarWdS8KAI&#10;y8XryxxL7e/8TbcqNSKHcCxRgUmpK6WMtSGHceg74sz9+OAwZRgaqQPec7izclwUU+mw5dxgsKO1&#10;ofpSXZ2Cyex83F/suzlsozObna3qaXgoNXjrV18gEvXpX/x073WeP5nB3zP5Arn4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+k4bAAAAA3AAAAA8AAAAAAAAAAAAAAAAA&#10;oQIAAGRycy9kb3ducmV2LnhtbFBLBQYAAAAABAAEAPkAAACOAwAAAAA=&#10;" strokeweight="0"/>
                <v:line id="Line 133" o:spid="_x0000_s1156" style="position:absolute;flip:x y;visibility:visible;mso-wrap-style:square" from="25234,9353" to="25577,96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EH9M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Wn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IQf0xAAAANwAAAAPAAAAAAAAAAAA&#10;AAAAAKECAABkcnMvZG93bnJldi54bWxQSwUGAAAAAAQABAD5AAAAkgMAAAAA&#10;" strokeweight="0"/>
                <v:line id="Line 134" o:spid="_x0000_s1157" style="position:absolute;flip:x y;visibility:visible;mso-wrap-style:square" from="25234,9353" to="25577,96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2ib8EAAADcAAAADwAAAGRycy9kb3ducmV2LnhtbERPTWsCMRC9F/wPYQQvpWarYO1qFCkq&#10;0ltXex82081iMlmSqOu/N4VCb/N4n7Nc986KK4XYelbwOi5AENdet9woOB13L3MQMSFrtJ5JwZ0i&#10;rFeDpyWW2t/4i65VakQO4ViiApNSV0oZa0MO49h3xJn78cFhyjA0Uge85XBn5aQoZtJhy7nBYEcf&#10;hupzdXEKpm/fx8PZPpvPXXRmu7dVPQt3pUbDfrMAkahP/+I/90Hn+dN3+H0mX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baJvwQAAANwAAAAPAAAAAAAAAAAAAAAA&#10;AKECAABkcnMvZG93bnJldi54bWxQSwUGAAAAAAQABAD5AAAAjwMAAAAA&#10;" strokeweight="0"/>
                <v:line id="Line 135" o:spid="_x0000_s1158" style="position:absolute;flip:x y;visibility:visible;mso-wrap-style:square" from="25165,9353" to="25577,9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F4j8QAAADcAAAADwAAAGRycy9kb3ducmV2LnhtbESPQUsDMRCF70L/Q5iCF7HZqtSyNi1F&#10;rBRvbu192IybpclkSWK7/ffOQfA2w3vz3jerzRi8OlPKfWQD81kFiriNtufOwNdhd78ElQuyRR+Z&#10;DFwpw2Y9uVlhbeOFP+nclE5JCOcaDbhShlrr3DoKmGdxIBbtO6aARdbUaZvwIuHB64eqWuiAPUuD&#10;w4FeHbWn5icYeHw+HvYnf+c+djm4t3fftIt0NeZ2Om5fQBUay7/573pvBf9J8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UXiPxAAAANwAAAAPAAAAAAAAAAAA&#10;AAAAAKECAABkcnMvZG93bnJldi54bWxQSwUGAAAAAAQABAD5AAAAkgMAAAAA&#10;" strokeweight="0"/>
                <v:line id="Line 136" o:spid="_x0000_s1159" style="position:absolute;flip:x y;visibility:visible;mso-wrap-style:square" from="25298,9353" to="25647,96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3dFMEAAADcAAAADwAAAGRycy9kb3ducmV2LnhtbERPTWsCMRC9F/wPYYReSs3aFiurUUqp&#10;Ir256n3YjJvFZLIkqa7/3hQEb/N4nzNf9s6KM4XYelYwHhUgiGuvW24U7Her1ymImJA1Ws+k4EoR&#10;lovB0xxL7S+8pXOVGpFDOJaowKTUlVLG2pDDOPIdceaOPjhMGYZG6oCXHO6sfCuKiXTYcm4w2NG3&#10;ofpU/TkF75+H3eZkX8zvKjrzs7ZVPQlXpZ6H/dcMRKI+PcR390bn+R9j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Hd0UwQAAANwAAAAPAAAAAAAAAAAAAAAA&#10;AKECAABkcnMvZG93bnJldi54bWxQSwUGAAAAAAQABAD5AAAAjwMAAAAA&#10;" strokeweight="0"/>
                <v:line id="Line 137" o:spid="_x0000_s1160" style="position:absolute;visibility:visible;mso-wrap-style:square" from="25165,9283" to="25165,9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<v:line id="Line 138" o:spid="_x0000_s1161" style="position:absolute;visibility:visible;mso-wrap-style:square" from="25165,9283" to="25507,9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<v:rect id="Rectangle 139" o:spid="_x0000_s1162" style="position:absolute;left:33686;top:5499;width:3683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oALb4A&#10;AADcAAAADwAAAGRycy9kb3ducmV2LnhtbERP24rCMBB9X/Afwgi+rakii1SjiCC44ovVDxia6QWT&#10;SUmi7f69EYR9m8O5zno7WCOe5EPrWMFsmoEgLp1uuVZwux6+lyBCRNZoHJOCPwqw3Yy+1phr1/OF&#10;nkWsRQrhkKOCJsYulzKUDVkMU9cRJ65y3mJM0NdSe+xTuDVynmU/0mLLqaHBjvYNlffiYRXIa3Ho&#10;l4XxmTvNq7P5PV4qckpNxsNuBSLSEP/FH/dRp/mLBbyfSRfIz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FKAC2+AAAA3AAAAA8AAAAAAAAAAAAAAAAAmAIAAGRycy9kb3ducmV2&#10;LnhtbFBLBQYAAAAABAAEAPUAAACDAwAAAAA=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140" o:spid="_x0000_s1163" style="position:absolute;flip:x y;visibility:visible;mso-wrap-style:square" from="33686,10998" to="41179,116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C+Sf8EAAADcAAAADwAAAGRycy9kb3ducmV2LnhtbERPTWsCMRC9C/6HMII3zWptkdUoUmjR&#10;W7tdweOwGTfBzWTZRF3/vSkUepvH+5z1tneNuFEXrGcFs2kGgrjy2nKtoPz5mCxBhIissfFMCh4U&#10;YLsZDtaYa3/nb7oVsRYphEOOCkyMbS5lqAw5DFPfEifu7DuHMcGulrrDewp3jZxn2Zt0aDk1GGzp&#10;3VB1Ka5OwSlKe/0sLwtjX/bzAnfF8fBllRqP+t0KRKQ+/ov/3Hud5i9e4feZdIHcP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L5J/wQAAANwAAAAPAAAAAAAAAAAAAAAA&#10;AKECAABkcnMvZG93bnJldi54bWxQSwUGAAAAAAQABAD5AAAAjwMAAAAA&#10;" strokecolor="#903" strokeweight="31e-5mm">
                  <v:stroke dashstyle="1 1"/>
                </v:line>
                <v:line id="Line 141" o:spid="_x0000_s1164" style="position:absolute;flip:y;visibility:visible;mso-wrap-style:square" from="33686,10795" to="34239,109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oMi3MMAAADcAAAADwAAAGRycy9kb3ducmV2LnhtbERP32vCMBB+H/g/hBP2MtbUbYrURhHZ&#10;YIIIqxt7PZqzrTaXkkSt/70RBnu7j+/n5YvetOJMzjeWFYySFARxaXXDlYLv3cfzFIQPyBpby6Tg&#10;Sh4W88FDjpm2F/6icxEqEUPYZ6igDqHLpPRlTQZ9YjviyO2tMxgidJXUDi8x3LTyJU0n0mDDsaHG&#10;jlY1lcfiZBQ8/Y5O6+khbMZbfP9xtuHNll+Vehz2yxmIQH34F/+5P3Wc/zaB+zPxAjm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qDItzDAAAA3AAAAA8AAAAAAAAAAAAA&#10;AAAAoQIAAGRycy9kb3ducmV2LnhtbFBLBQYAAAAABAAEAPkAAACRAwAAAAA=&#10;" strokecolor="#903" strokeweight="31e-5mm"/>
                <v:line id="Line 142" o:spid="_x0000_s1165" style="position:absolute;visibility:visible;mso-wrap-style:square" from="33686,10998" to="34239,113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sHSMEAAADcAAAADwAAAGRycy9kb3ducmV2LnhtbERPTYvCMBC9C/6HMII3TVekajWKCLss&#10;6MHVxfPYzLalzaQ2Wa3/3giCt3m8z1msWlOJKzWusKzgYxiBIE6tLjhT8Hv8HExBOI+ssbJMCu7k&#10;YLXsdhaYaHvjH7oefCZCCLsEFeTe14mULs3JoBvamjhwf7Yx6ANsMqkbvIVwU8lRFMXSYMGhIcea&#10;Njml5eHfKPB1/HU50S5Op/vZzpXb7Hgu90r1e+16DsJT69/il/tbh/njCTyfCRfI5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6wdIwQAAANwAAAAPAAAAAAAAAAAAAAAA&#10;AKECAABkcnMvZG93bnJldi54bWxQSwUGAAAAAAQABAD5AAAAjwMAAAAA&#10;" strokecolor="#903" strokeweight="31e-5mm"/>
                <v:line id="Line 143" o:spid="_x0000_s1166" style="position:absolute;visibility:visible;mso-wrap-style:square" from="25438,15398" to="25438,15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<v:line id="Line 144" o:spid="_x0000_s1167" style="position:absolute;visibility:visible;mso-wrap-style:square" from="25438,15398" to="25711,15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<v:line id="Line 145" o:spid="_x0000_s1168" style="position:absolute;flip:x;visibility:visible;mso-wrap-style:square" from="25507,15468" to="25711,15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9FiWMcAAADcAAAADwAAAGRycy9kb3ducmV2LnhtbESPT0sDMRDF74LfIUzBm81W8A/bpqUo&#10;ighaWttDb9PNdHfpZrIkaTd+e+cgeJvhvXnvN7NFdp26UIitZwOTcQGKuPK25drA9vv19glUTMgW&#10;O89k4IciLObXVzMsrR94TZdNqpWEcCzRQJNSX2odq4YcxrHviUU7+uAwyRpqbQMOEu46fVcUD9ph&#10;y9LQYE/PDVWnzdkZWH898iG8nfMpH4bP1X5Xf+xelsbcjPJyCipRTv/mv+t3K/j3gi/PyAR6/g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D0WJYxwAAANwAAAAPAAAAAAAA&#10;AAAAAAAAAKECAABkcnMvZG93bnJldi54bWxQSwUGAAAAAAQABAD5AAAAlQMAAAAA&#10;" strokeweight="0"/>
                <v:line id="Line 146" o:spid="_x0000_s1169" style="position:absolute;flip:y;visibility:visible;mso-wrap-style:square" from="25507,15468" to="25507,156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3Hw8QAAADcAAAADwAAAGRycy9kb3ducmV2LnhtbERPTWsCMRC9C/0PYQq9aVahVbZGkUqL&#10;CFa09dDbuJnuLm4mSxLd9N+bguBtHu9zpvNoGnEh52vLCoaDDARxYXXNpYLvr/f+BIQPyBoby6Tg&#10;jzzMZw+9Kebadryjyz6UIoWwz1FBFUKbS+mLigz6gW2JE/drncGQoCuldtilcNPIUZa9SIM1p4YK&#10;W3qrqDjtz0bB7nPMR/dxjqd47Dbbn0O5PiwXSj09xsUriEAx3MU390qn+c9D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ncfDxAAAANwAAAAPAAAAAAAAAAAA&#10;AAAAAKECAABkcnMvZG93bnJldi54bWxQSwUGAAAAAAQABAD5AAAAkgMAAAAA&#10;" strokeweight="0"/>
                <v:line id="Line 147" o:spid="_x0000_s1170" style="position:absolute;visibility:visible;mso-wrap-style:square" from="25438,15398" to="25781,15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qcc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lw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ranHDAAAA3AAAAA8AAAAAAAAAAAAA&#10;AAAAoQIAAGRycy9kb3ducmV2LnhtbFBLBQYAAAAABAAEAPkAAACRAwAAAAA=&#10;" strokeweight="0"/>
                <v:line id="Line 148" o:spid="_x0000_s1171" style="position:absolute;visibility:visible;mso-wrap-style:square" from="25438,15608" to="25438,15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fP6s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mjI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efP6sIAAADcAAAADwAAAAAAAAAAAAAA&#10;AAChAgAAZHJzL2Rvd25yZXYueG1sUEsFBgAAAAAEAAQA+QAAAJADAAAAAA==&#10;" strokeweight="0"/>
                <v:line id="Line 149" o:spid="_x0000_s1172" style="position:absolute;visibility:visible;mso-wrap-style:square" from="25507,15398" to="25507,15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<v:line id="Line 150" o:spid="_x0000_s1173" style="position:absolute;visibility:visible;mso-wrap-style:square" from="25438,15468" to="25781,15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yBcMAAADcAAAADwAAAGRycy9kb3ducmV2LnhtbERPS2vCQBC+F/wPywje6kYhNkY3IlKx&#10;vbU+wOOQHZMl2dmQ3Wr677uFQm/z8T1nvRlsK+7Ue+NYwWyagCAunTZcKTif9s8ZCB+QNbaOScE3&#10;edgUo6c15to9+JPux1CJGMI+RwV1CF0upS9rsuinriOO3M31FkOEfSV1j48Ybls5T5KFtGg4NtTY&#10;0a6msjl+WQXmY3FI318uy4t8PYTZNWsyY89KTcb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C8gXDAAAA3AAAAA8AAAAAAAAAAAAA&#10;AAAAoQIAAGRycy9kb3ducmV2LnhtbFBLBQYAAAAABAAEAPkAAACRAwAAAAA=&#10;" strokeweight="0"/>
                <v:line id="Line 151" o:spid="_x0000_s1174" style="position:absolute;visibility:visible;mso-wrap-style:square" from="25438,15468" to="25781,15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scs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z1L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2QbHLDAAAA3AAAAA8AAAAAAAAAAAAA&#10;AAAAoQIAAGRycy9kb3ducmV2LnhtbFBLBQYAAAAABAAEAPkAAACRAwAAAAA=&#10;" strokeweight="0"/>
                <v:line id="Line 152" o:spid="_x0000_s1175" style="position:absolute;visibility:visible;mso-wrap-style:square" from="25507,15398" to="25507,15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zJ6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cw9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3MnpwQAAANwAAAAPAAAAAAAAAAAAAAAA&#10;AKECAABkcnMvZG93bnJldi54bWxQSwUGAAAAAAQABAD5AAAAjwMAAAAA&#10;" strokeweight="0"/>
                <v:line id="Line 153" o:spid="_x0000_s1176" style="position:absolute;visibility:visible;mso-wrap-style:square" from="25507,15398" to="25507,15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0Ndm8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lp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0Ndm8UAAADcAAAADwAAAAAAAAAA&#10;AAAAAAChAgAAZHJzL2Rvd25yZXYueG1sUEsFBgAAAAAEAAQA+QAAAJMDAAAAAA==&#10;" strokeweight="0"/>
                <v:line id="Line 154" o:spid="_x0000_s1177" style="position:absolute;visibility:visible;mso-wrap-style:square" from="25438,15398" to="25781,15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/4AM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4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D/gAwQAAANwAAAAPAAAAAAAAAAAAAAAA&#10;AKECAABkcnMvZG93bnJldi54bWxQSwUGAAAAAAQABAD5AAAAjwMAAAAA&#10;" strokeweight="0"/>
                <v:line id="Line 155" o:spid="_x0000_s1178" style="position:absolute;visibility:visible;mso-wrap-style:square" from="25438,15468" to="25781,15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1mbIM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8GX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1mbIMUAAADcAAAADwAAAAAAAAAA&#10;AAAAAAChAgAAZHJzL2Rvd25yZXYueG1sUEsFBgAAAAAEAAQA+QAAAJMDAAAAAA==&#10;" strokeweight="0"/>
                <v:line id="Line 156" o:spid="_x0000_s1179" style="position:absolute;visibility:visible;mso-wrap-style:square" from="25438,15398" to="25438,15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U+u8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S+H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U+u8IAAADcAAAADwAAAAAAAAAAAAAA&#10;AAChAgAAZHJzL2Rvd25yZXYueG1sUEsFBgAAAAAEAAQA+QAAAJADAAAAAA==&#10;" strokeweight="0"/>
                <v:line id="Line 157" o:spid="_x0000_s1180" style="position:absolute;flip:x;visibility:visible;mso-wrap-style:square" from="25438,15398" to="25781,15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OTCcMAAADcAAAADwAAAGRycy9kb3ducmV2LnhtbERPTWsCMRC9F/ofwhR6q1k92LI1iiiK&#10;FNqi1oO3cTPuLm4mSxLd+O9NQfA2j/c5o0k0jbiQ87VlBf1eBoK4sLrmUsHfdvH2AcIHZI2NZVJw&#10;JQ+T8fPTCHNtO17TZRNKkULY56igCqHNpfRFRQZ9z7bEiTtaZzAk6EqpHXYp3DRykGVDabDm1FBh&#10;S7OKitPmbBSsf9754JbneIqH7vt3vyu/dvOpUq8vcfoJIlAMD/HdvdJp/nAA/8+kC+T4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jkwnDAAAA3AAAAA8AAAAAAAAAAAAA&#10;AAAAoQIAAGRycy9kb3ducmV2LnhtbFBLBQYAAAAABAAEAPkAAACRAwAAAAA=&#10;" strokeweight="0"/>
                <v:line id="Line 158" o:spid="_x0000_s1181" style="position:absolute;visibility:visible;mso-wrap-style:square" from="25507,15468" to="25850,15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C8HcMAAADcAAAADwAAAGRycy9kb3ducmV2LnhtbERPS2vCQBC+F/wPywi91Y1Ko0RXEalQ&#10;vPk4eByyYzaanU2za5L213eFQm/z8T1nue5tJVpqfOlYwXiUgCDOnS65UHA+7d7mIHxA1lg5JgXf&#10;5GG9GrwsMdOu4wO1x1CIGMI+QwUmhDqT0ueGLPqRq4kjd3WNxRBhU0jdYBfDbSUnSZJKiyXHBoM1&#10;bQ3l9+PDKihTaS637v3jvk1/ru10/zWb5HulXof9ZgEiUB/+xX/uTx3np1N4PhMvkK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7AvB3DAAAA3AAAAA8AAAAAAAAAAAAA&#10;AAAAoQIAAGRycy9kb3ducmV2LnhtbFBLBQYAAAAABAAEAPkAAACRAwAAAAA=&#10;" strokeweight="61e-5mm"/>
                <v:line id="Line 159" o:spid="_x0000_s1182" style="position:absolute;flip:x y;visibility:visible;mso-wrap-style:square" from="25507,15468" to="25850,15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8i7MEAAADcAAAADwAAAGRycy9kb3ducmV2LnhtbERPTWsCMRC9F/ofwgi9FM22la2sRiml&#10;FvHmWu/DZtwsJpMlSXX9901B8DaP9zmL1eCsOFOInWcFL5MCBHHjdcetgp/9ejwDEROyRuuZFFwp&#10;wmr5+LDASvsL7+hcp1bkEI4VKjAp9ZWUsTHkME58T5y5ow8OU4ahlTrgJYc7K1+LopQOO84NBnv6&#10;NNSc6l+n4O39sN+c7LPZrqMzX9+2bspwVeppNHzMQSQa0l18c290nl9O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3yLswQAAANwAAAAPAAAAAAAAAAAAAAAA&#10;AKECAABkcnMvZG93bnJldi54bWxQSwUGAAAAAAQABAD5AAAAjwMAAAAA&#10;" strokeweight="0"/>
                <v:line id="Line 160" o:spid="_x0000_s1183" style="position:absolute;flip:x y;visibility:visible;mso-wrap-style:square" from="25507,15398" to="25850,15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OHd8EAAADcAAAADwAAAGRycy9kb3ducmV2LnhtbERPTWsCMRC9F/ofwgi9FM22xa2sRiml&#10;FvHmWu/DZtwsJpMlSXX9901B8DaP9zmL1eCsOFOInWcFL5MCBHHjdcetgp/9ejwDEROyRuuZFFwp&#10;wmr5+LDASvsL7+hcp1bkEI4VKjAp9ZWUsTHkME58T5y5ow8OU4ahlTrgJYc7K1+LopQOO84NBnv6&#10;NNSc6l+n4O39sN+c7LPZrqMzX9+2bspwVeppNHzMQSQa0l18c290nl9O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k4d3wQAAANwAAAAPAAAAAAAAAAAAAAAA&#10;AKECAABkcnMvZG93bnJldi54bWxQSwUGAAAAAAQABAD5AAAAjwMAAAAA&#10;" strokeweight="0"/>
                <v:line id="Line 161" o:spid="_x0000_s1184" style="position:absolute;flip:x y;visibility:visible;mso-wrap-style:square" from="25507,15468" to="25850,15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EZAMAAAADcAAAADwAAAGRycy9kb3ducmV2LnhtbERPTWsCMRC9F/wPYQQvRbO1sC2rUaSo&#10;SG9d2/uwGTeLyWRJoq7/3hQKvc3jfc5yPTgrrhRi51nBy6wAQdx43XGr4Pu4m76DiAlZo/VMCu4U&#10;Yb0aPS2x0v7GX3StUytyCMcKFZiU+krK2BhyGGe+J87cyQeHKcPQSh3wlsOdlfOiKKXDjnODwZ4+&#10;DDXn+uIUvL79HA9n+2w+d9GZ7d7WTRnuSk3Gw2YBItGQ/sV/7oPO88sSfp/JF8jV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VBGQDAAAAA3AAAAA8AAAAAAAAAAAAAAAAA&#10;oQIAAGRycy9kb3ducmV2LnhtbFBLBQYAAAAABAAEAPkAAACOAwAAAAA=&#10;" strokeweight="0"/>
                <v:line id="Line 162" o:spid="_x0000_s1185" style="position:absolute;flip:x y;visibility:visible;mso-wrap-style:square" from="25507,15468" to="25850,15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28m8EAAADcAAAADwAAAGRycy9kb3ducmV2LnhtbERPTWsCMRC9C/0PYQpeRLNaWMtqlCJa&#10;pLeu9j5sppvFZLIkUdd/3xQKvc3jfc56OzgrbhRi51nBfFaAIG687rhVcD4dpq8gYkLWaD2TggdF&#10;2G6eRmustL/zJ93q1IocwrFCBSalvpIyNoYcxpnviTP37YPDlGFopQ54z+HOykVRlNJhx7nBYE87&#10;Q82lvjoFL8uv0/FiJ+bjEJ3Zv9u6KcNDqfHz8LYCkWhI/+I/91Hn+eU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DbybwQAAANwAAAAPAAAAAAAAAAAAAAAA&#10;AKECAABkcnMvZG93bnJldi54bWxQSwUGAAAAAAQABAD5AAAAjwMAAAAA&#10;" strokeweight="0"/>
                <v:line id="Line 163" o:spid="_x0000_s1186" style="position:absolute;flip:x y;visibility:visible;mso-wrap-style:square" from="25438,15468" to="25850,158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5Io6cQAAADcAAAADwAAAGRycy9kb3ducmV2LnhtbESPQUsDMRCF74L/IYzgRWzWCltZmxaR&#10;Voo3t+192IybpclkSWK7/ffOQfA2w3vz3jfL9RS8OlPKQ2QDT7MKFHEX7cC9gcN++/gCKhdkiz4y&#10;GbhShvXq9maJjY0X/qJzW3olIZwbNOBKGRutc+coYJ7FkVi075gCFllTr23Ci4QHr+dVVeuAA0uD&#10;w5HeHXWn9icYeF4c97uTf3Cf2xzc5sO3XZ2uxtzfTW+voApN5d/8d72zgl8L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kijpxAAAANwAAAAPAAAAAAAAAAAA&#10;AAAAAKECAABkcnMvZG93bnJldi54bWxQSwUGAAAAAAQABAD5AAAAkgMAAAAA&#10;" strokeweight="0"/>
                <v:line id="Line 164" o:spid="_x0000_s1187" style="position:absolute;flip:x y;visibility:visible;mso-wrap-style:square" from="25577,15468" to="25920,15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6NcsEAAADcAAAADwAAAGRycy9kb3ducmV2LnhtbERPTWsCMRC9F/ofwhS8FM3WwlZXo5Si&#10;RXpzrfdhM24Wk8mSpLr+e1Mo9DaP9znL9eCsuFCInWcFL5MCBHHjdcetgu/DdjwDEROyRuuZFNwo&#10;wnr1+LDESvsr7+lSp1bkEI4VKjAp9ZWUsTHkME58T5y5kw8OU4ahlTrgNYc7K6dFUUqHHecGgz19&#10;GGrO9Y9T8Pp2POzO9tl8baMzm09bN2W4KTV6Gt4XIBIN6V/8597pPL+cw+8z+QK5u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03o1ywQAAANwAAAAPAAAAAAAAAAAAAAAA&#10;AKECAABkcnMvZG93bnJldi54bWxQSwUGAAAAAAQABAD5AAAAjwMAAAAA&#10;" strokeweight="0"/>
                <v:line id="Line 165" o:spid="_x0000_s1188" style="position:absolute;visibility:visible;mso-wrap-style:square" from="25438,15398" to="25438,15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<v:line id="Line 166" o:spid="_x0000_s1189" style="position:absolute;visibility:visible;mso-wrap-style:square" from="25438,15398" to="25781,15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<v:rect id="Rectangle 167" o:spid="_x0000_s1190" style="position:absolute;left:34994;top:8591;width:3683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P3f78A&#10;AADcAAAADwAAAGRycy9kb3ducmV2LnhtbERPzYrCMBC+C75DGGFvmtqDK12jiCCo7MW6DzA00x9M&#10;JiWJtr69WVjY23x8v7PZjdaIJ/nQOVawXGQgiCunO24U/NyO8zWIEJE1Gsek4EUBdtvpZIOFdgNf&#10;6VnGRqQQDgUqaGPsCylD1ZLFsHA9ceJq5y3GBH0jtcchhVsj8yxbSYsdp4YWezq0VN3Lh1Ugb+Vx&#10;WJfGZ+6S19/mfLrW5JT6mI37LxCRxvgv/nOfdJr/mcPvM+kCuX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vg/d/vwAAANwAAAAPAAAAAAAAAAAAAAAAAJgCAABkcnMvZG93bnJl&#10;di54bWxQSwUGAAAAAAQABAD1AAAAhAMAAAAA&#10;" filled="f" stroked="f">
                  <v:textbox style="mso-fit-shape-to-text:t" inset="0,0,0,0">
                    <w:txbxContent>
                      <w:p w:rsidR="00D92A38" w:rsidRDefault="00D92A3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bookmarkEnd w:id="11"/>
    <w:p w:rsidR="00A02C04" w:rsidRDefault="00A02C04" w:rsidP="00A02C0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606589"/>
      <w:r>
        <w:lastRenderedPageBreak/>
        <w:t>Casos de Uso</w:t>
      </w:r>
      <w:bookmarkEnd w:id="13"/>
    </w:p>
    <w:p w:rsidR="00A02C04" w:rsidRDefault="00A02C04" w:rsidP="00A02C04">
      <w:pPr>
        <w:pStyle w:val="Ttulo2"/>
      </w:pPr>
      <w:r>
        <w:rPr>
          <w:vanish/>
        </w:rPr>
        <w:t xml:space="preserve">UCS121 </w:t>
      </w:r>
      <w:bookmarkStart w:id="14" w:name="_Toc404606590"/>
      <w:r>
        <w:t>Incluir Comissão</w:t>
      </w:r>
      <w:bookmarkEnd w:id="14"/>
      <w:r>
        <w:t> </w:t>
      </w:r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606591"/>
      <w:r>
        <w:t>Fluxo Básico</w:t>
      </w:r>
      <w:bookmarkEnd w:id="15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seleciona a opção de inclusão na funcionalidade de manutenção de Comissão do Concurso.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 número e ano da comissão.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 número e ano da exposição de motivos.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a descrição, o presidente e os membros da comissão e submete a operação.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executa as regras de negócio listadas abaixo, descritas no item “Regras de Negócios”: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 </w:t>
      </w:r>
      <w:r>
        <w:noBreakHyphen/>
        <w:t> RN01: Validar o número e ano da comissão único no agrupamento.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 </w:t>
      </w:r>
      <w:r>
        <w:noBreakHyphen/>
        <w:t> RN02: Validar se a comissão não está vinculada a outra “Exposição de motivos”.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 </w:t>
      </w:r>
      <w:r>
        <w:noBreakHyphen/>
        <w:t> RN03: Validar o presidente e os membros da comissão.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 </w:t>
      </w:r>
      <w:r>
        <w:noBreakHyphen/>
        <w:t xml:space="preserve"> RN05: Validar as informações se </w:t>
      </w:r>
      <w:proofErr w:type="gramStart"/>
      <w:r>
        <w:t>estão</w:t>
      </w:r>
      <w:proofErr w:type="gramEnd"/>
      <w:r>
        <w:t xml:space="preserve"> cadastradas/ativas.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inclui a “Comissão” e os “Membros da comissão” com os dados informados.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606592"/>
      <w:r>
        <w:t>Fluxo Alternativo – Pesquisar Exposição de Motivos</w:t>
      </w:r>
      <w:bookmarkEnd w:id="16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pesquisa de “Exposição de Motivos”.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executa o caso de uso “Pesquisa Auxiliar de Exposição de Motivos”.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o número e ano da exposição de motivos pesquisada.</w:t>
      </w:r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606593"/>
      <w:r>
        <w:t>Fluxo Alternativo – Pesquisar Pessoa (Presidente)</w:t>
      </w:r>
      <w:bookmarkEnd w:id="17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pesquisa de “Presidente”.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executa o caso de uso “Pesquisa Auxiliar de Pessoas”.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pessoa pesquisada.</w:t>
      </w:r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606594"/>
      <w:r>
        <w:t>Fluxo Alternativo – Pesquisar Pessoa (Membros)</w:t>
      </w:r>
      <w:bookmarkEnd w:id="18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pesquisa de</w:t>
      </w:r>
      <w:proofErr w:type="gramStart"/>
      <w:r>
        <w:t xml:space="preserve">  </w:t>
      </w:r>
      <w:proofErr w:type="gramEnd"/>
      <w:r>
        <w:t>“Membros da comissão”.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executa o caso de uso “Pesquisa Auxiliar de Pessoas”.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pessoa pesquisada.</w:t>
      </w:r>
    </w:p>
    <w:p w:rsidR="00A02C04" w:rsidRDefault="00A02C04" w:rsidP="00A02C04">
      <w:pPr>
        <w:pStyle w:val="Ttulo2"/>
      </w:pPr>
      <w:r>
        <w:rPr>
          <w:vanish/>
        </w:rPr>
        <w:t xml:space="preserve">UCS122 </w:t>
      </w:r>
      <w:bookmarkStart w:id="19" w:name="_Toc404606595"/>
      <w:r>
        <w:t>Alterar Comissão</w:t>
      </w:r>
      <w:bookmarkEnd w:id="19"/>
      <w:r>
        <w:t> </w:t>
      </w:r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606596"/>
      <w:r>
        <w:lastRenderedPageBreak/>
        <w:t>Fluxo Básico</w:t>
      </w:r>
      <w:bookmarkEnd w:id="20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seleciona um registro de Comissão, após executar o caso de uso “Listar Comissão” e seleciona a opção de alteração das informações principais.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apresenta o número e ano da Comissão de Concurso, o número e ano da Exposição de Motivos, o presidente da comissão, os membros associados à Comissão e os dados de publicação.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as regras de negócio listadas abaixo, descritas no item “Regras de Negócios”: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noBreakHyphen/>
        <w:t> RN03: Validar o presidente e os membros da comissão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noBreakHyphen/>
        <w:t xml:space="preserve"> RN04: Verificar se a “Exposição de Motivos” da “Comissão” está </w:t>
      </w:r>
      <w:proofErr w:type="gramStart"/>
      <w:r>
        <w:t>associado</w:t>
      </w:r>
      <w:proofErr w:type="gramEnd"/>
      <w:r>
        <w:t xml:space="preserve"> algum “Edital de Concurso”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noBreakHyphen/>
        <w:t xml:space="preserve"> RN05: Validar as informações se </w:t>
      </w:r>
      <w:proofErr w:type="gramStart"/>
      <w:r>
        <w:t>estão</w:t>
      </w:r>
      <w:proofErr w:type="gramEnd"/>
      <w:r>
        <w:t xml:space="preserve"> cadastradas/ativas.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atualiza a “Comissão”, os “Membros da comissão” e dados de publicação conforme as informações fornecidas pelo ator e exibe a mensagem MSG0051 ("Alteração efetuada com sucesso!"). </w:t>
      </w:r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606597"/>
      <w:r>
        <w:t>Fluxo Alternativo – Pesquisar Pessoa (Presidente)</w:t>
      </w:r>
      <w:bookmarkEnd w:id="21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pesquisa de “Presidente”.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executa o caso de uso “Pesquisa Auxiliar de Pessoas”.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pessoa pesquisada.</w:t>
      </w:r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606598"/>
      <w:r>
        <w:t>Fluxo Alternativo – Pesquisar Pessoa (Membros)</w:t>
      </w:r>
      <w:bookmarkEnd w:id="22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pesquisa de “Membros da comissão”.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executa o caso de uso “Pesquisa Auxiliar de Pessoas”.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pessoa pesquisada.</w:t>
      </w:r>
    </w:p>
    <w:p w:rsidR="00A02C04" w:rsidRDefault="00A02C04" w:rsidP="00A02C04">
      <w:pPr>
        <w:pStyle w:val="Ttulo2"/>
      </w:pPr>
      <w:r>
        <w:rPr>
          <w:vanish/>
        </w:rPr>
        <w:t xml:space="preserve">UCS124 </w:t>
      </w:r>
      <w:bookmarkStart w:id="23" w:name="_Toc404606599"/>
      <w:r>
        <w:t>Anular Comissão</w:t>
      </w:r>
      <w:bookmarkEnd w:id="23"/>
      <w:r>
        <w:t> </w:t>
      </w:r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4606600"/>
      <w:r>
        <w:t>Fluxo Básico - Anular</w:t>
      </w:r>
      <w:bookmarkEnd w:id="24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seleciona um registro de Comissão, após executar o caso de uso “Listar Comissão” e seleciona a opção de Anular/Reativar.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identifica que o registro está ativo.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a regra de negócio RN04 descrita no item “Regras de Negócios”.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anula a “Comissão” e inclui um registro de “Histórico de Publicação” caso o documento de publicação tenha sido informado.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 mensagem MSG0007 ("Anulação efetuada com sucesso!"</w:t>
      </w:r>
      <w:proofErr w:type="gramStart"/>
      <w:r>
        <w:t>)</w:t>
      </w:r>
      <w:proofErr w:type="gramEnd"/>
    </w:p>
    <w:p w:rsidR="00A02C04" w:rsidRDefault="00A02C04" w:rsidP="00A02C04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118541547"/>
      <w:bookmarkStart w:id="26" w:name="_Toc404606601"/>
      <w:r>
        <w:lastRenderedPageBreak/>
        <w:t xml:space="preserve">Fluxo Alternativo – </w:t>
      </w:r>
      <w:bookmarkEnd w:id="25"/>
      <w:r>
        <w:t>Reativar</w:t>
      </w:r>
      <w:bookmarkEnd w:id="26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seleciona um registro de Comissão, após executar o caso de uso “Listar Comissão” e seleciona a opção de Anular/Reativar.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identifica que o registro está anulado.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reativa a “Comissão” e inclui um registro de “Histórico de Publicação” caso o documento de publicação tenha sido informado.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 mensagem MSG0019 ("Reativação efetuada com sucesso!").</w:t>
      </w:r>
    </w:p>
    <w:p w:rsidR="00A02C04" w:rsidRPr="00A02C04" w:rsidRDefault="00A02C04" w:rsidP="00A02C04">
      <w:pPr>
        <w:pStyle w:val="Recuodecorpodetexto"/>
        <w:rPr>
          <w:color w:val="000080"/>
        </w:rPr>
      </w:pPr>
    </w:p>
    <w:p w:rsidR="00A02C04" w:rsidRDefault="00A02C04" w:rsidP="00A02C04">
      <w:pPr>
        <w:pStyle w:val="Ttulo2"/>
      </w:pPr>
      <w:r>
        <w:rPr>
          <w:vanish/>
        </w:rPr>
        <w:t xml:space="preserve">UCS123 </w:t>
      </w:r>
      <w:bookmarkStart w:id="27" w:name="_Toc404606602"/>
      <w:r>
        <w:t>Excluir Comissão</w:t>
      </w:r>
      <w:bookmarkEnd w:id="27"/>
      <w:r>
        <w:t> </w:t>
      </w:r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8" w:name="_Toc404606603"/>
      <w:r>
        <w:t>Fluxo Básico</w:t>
      </w:r>
      <w:bookmarkEnd w:id="28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seleciona um registro de Comissão, após executar o caso de uso “Listar Comissão” e seleciona a opção excluir.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a regra de negócio RN04 definida no item “Regras de Negócios”.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exclui os “Membros da comissão”, “Comissão” e os documentos do “Histórico de Publicação” (caso existam).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A02C04" w:rsidRDefault="00A02C04" w:rsidP="00A02C04">
      <w:pPr>
        <w:pStyle w:val="Ttulo2"/>
      </w:pPr>
      <w:r>
        <w:rPr>
          <w:vanish/>
        </w:rPr>
        <w:t xml:space="preserve">UCS126 </w:t>
      </w:r>
      <w:bookmarkStart w:id="29" w:name="_Toc404606604"/>
      <w:r>
        <w:t>Listar Comissão</w:t>
      </w:r>
      <w:bookmarkEnd w:id="29"/>
      <w:r>
        <w:t> </w:t>
      </w:r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0" w:name="_Toc404606605"/>
      <w:r>
        <w:t>Fluxo Básico</w:t>
      </w:r>
      <w:bookmarkEnd w:id="30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manutenção de comissão.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bookmarkStart w:id="31" w:name="_Toc90955011"/>
      <w:r>
        <w:t>O sistema exibe os filtros de pesquisa.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uma lista de acordo com os filtros informados ordenando os registros pelo número e ano da comissão.</w:t>
      </w:r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2" w:name="_Toc404606606"/>
      <w:r>
        <w:t>Fluxo Alternativo – Pesquisar Exposição de Motivos</w:t>
      </w:r>
      <w:bookmarkEnd w:id="32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pesquisa de “Exposição de Motivos”.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executa o caso de uso “Pesquisa Auxiliar de Exposição de Motivos”.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o número e ano da exposição de motivos pesquisada.</w:t>
      </w:r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3" w:name="_Toc404606607"/>
      <w:r>
        <w:t>Fluxo Alternativo – Pesquisar Pessoa (Presidente)</w:t>
      </w:r>
      <w:bookmarkEnd w:id="33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pesquisa de “Presidente”.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lastRenderedPageBreak/>
        <w:t>O sistema executa o caso de uso “Pesquisa Auxiliar de Pessoas”.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pessoa pesquisada.</w:t>
      </w:r>
    </w:p>
    <w:bookmarkEnd w:id="31"/>
    <w:p w:rsidR="00A02C04" w:rsidRDefault="00A02C04" w:rsidP="00A02C04">
      <w:pPr>
        <w:pStyle w:val="Recuodecorpodetexto"/>
      </w:pPr>
      <w:r>
        <w:br w:type="page"/>
      </w:r>
    </w:p>
    <w:p w:rsidR="00A02C04" w:rsidRDefault="00A02C04" w:rsidP="00A02C0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34" w:name="_Toc404606608"/>
      <w:r>
        <w:lastRenderedPageBreak/>
        <w:t>Regras de Negócio</w:t>
      </w:r>
      <w:bookmarkEnd w:id="34"/>
    </w:p>
    <w:p w:rsidR="00A02C04" w:rsidRDefault="00A02C04" w:rsidP="00A02C04"/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35" w:name="_Toc404606609"/>
      <w:r>
        <w:t>RN01: Validar o número e ano da comissão único no agrupamento</w:t>
      </w:r>
      <w:bookmarkEnd w:id="35"/>
    </w:p>
    <w:p w:rsidR="00A02C04" w:rsidRDefault="00A02C04" w:rsidP="00A02C04">
      <w:pPr>
        <w:pStyle w:val="Recuodecorpodetexto"/>
        <w:jc w:val="both"/>
      </w:pPr>
      <w:r>
        <w:t xml:space="preserve">Tentativa de incluir “Comissão” com número e ano da </w:t>
      </w:r>
      <w:proofErr w:type="gramStart"/>
      <w:r>
        <w:t>Comissão já existentes para o “Agrupamento”</w:t>
      </w:r>
      <w:proofErr w:type="gramEnd"/>
      <w:r>
        <w:t>. O sistema exibe a mensagem MSG0926 ("Número e ano da comissão já existente no agrupamento."</w:t>
      </w:r>
      <w:proofErr w:type="gramStart"/>
      <w:r>
        <w:t>)</w:t>
      </w:r>
      <w:proofErr w:type="gramEnd"/>
    </w:p>
    <w:p w:rsidR="00A02C04" w:rsidRDefault="00A02C04" w:rsidP="00A02C04"/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36" w:name="_Toc404606610"/>
      <w:r>
        <w:t>RN02: Validar se a comissão não está vinculada a outra “Exposição de motivos”</w:t>
      </w:r>
      <w:bookmarkEnd w:id="36"/>
    </w:p>
    <w:p w:rsidR="00A02C04" w:rsidRDefault="00A02C04" w:rsidP="00A02C04">
      <w:pPr>
        <w:pStyle w:val="Recuodecorpodetexto"/>
        <w:jc w:val="both"/>
      </w:pPr>
      <w:r>
        <w:t>Tentativa de incluir uma “Comissão” para uma “Exposição de Motivos” que já tem “Comissão” definida dentro do Agrupamento. O sistema exibe a mensagem MSG0038 ("Exposição de motivos já possui uma comissão nomeada."</w:t>
      </w:r>
      <w:proofErr w:type="gramStart"/>
      <w:r>
        <w:t>)</w:t>
      </w:r>
      <w:proofErr w:type="gramEnd"/>
    </w:p>
    <w:p w:rsidR="00A02C04" w:rsidRDefault="00A02C04" w:rsidP="00A02C04">
      <w:pPr>
        <w:pStyle w:val="Recuodecorpodetexto"/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37" w:name="_Toc404606611"/>
      <w:r>
        <w:t>RN03: Validar o presidente e os membros da comissão</w:t>
      </w:r>
      <w:bookmarkEnd w:id="37"/>
    </w:p>
    <w:p w:rsidR="00A02C04" w:rsidRDefault="00A02C04" w:rsidP="00A02C04">
      <w:pPr>
        <w:pStyle w:val="Recuodecorpodetexto"/>
        <w:jc w:val="both"/>
      </w:pPr>
      <w:r>
        <w:t>Tentativa de incluir/alterar uma “Comissão” onde o presidente da comissão seja também um dos “Membros da comissão”. O sistema exibe a mensagem MSG0976 ("O Presidente da comissão não pode ser um Membro da comissão."</w:t>
      </w:r>
      <w:proofErr w:type="gramStart"/>
      <w:r>
        <w:t>)</w:t>
      </w:r>
      <w:proofErr w:type="gramEnd"/>
    </w:p>
    <w:p w:rsidR="00A02C04" w:rsidRDefault="00A02C04" w:rsidP="00A02C04">
      <w:pPr>
        <w:pStyle w:val="Recuodecorpodetexto"/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38" w:name="_Toc404606612"/>
      <w:r>
        <w:t xml:space="preserve">RN04: Verificar se a “Exposição de Motivos” da “Comissão” está </w:t>
      </w:r>
      <w:proofErr w:type="gramStart"/>
      <w:r>
        <w:t>associado</w:t>
      </w:r>
      <w:proofErr w:type="gramEnd"/>
      <w:r>
        <w:t xml:space="preserve"> algum “Edital de Concurso”</w:t>
      </w:r>
      <w:bookmarkEnd w:id="38"/>
    </w:p>
    <w:p w:rsidR="00A02C04" w:rsidRDefault="00A02C04" w:rsidP="00A02C04">
      <w:pPr>
        <w:pStyle w:val="Recuodecorpodetexto"/>
        <w:jc w:val="both"/>
      </w:pPr>
      <w:r>
        <w:t>Tentativa de alterar/excluir/anular uma “Comissão” que está associada a uma “Exposição de Motivos” que está vinculada a um “Edital de Concurso”. O sistema exibe a mensagem MSG0975 ("Não é possível &lt;operação&gt; pois existe Edital de Concurso que utiliza esta Comissão."</w:t>
      </w:r>
      <w:proofErr w:type="gramStart"/>
      <w:r>
        <w:t>)</w:t>
      </w:r>
      <w:proofErr w:type="gramEnd"/>
    </w:p>
    <w:p w:rsidR="00A02C04" w:rsidRDefault="00A02C04" w:rsidP="00A02C04">
      <w:pPr>
        <w:pStyle w:val="Recuodecorpodetexto"/>
      </w:pPr>
    </w:p>
    <w:p w:rsidR="00A02C04" w:rsidRDefault="00A02C04" w:rsidP="00A02C04">
      <w:pPr>
        <w:pStyle w:val="Recuodecorpodetexto"/>
      </w:pPr>
      <w:proofErr w:type="spellStart"/>
      <w:r>
        <w:t>Obs</w:t>
      </w:r>
      <w:proofErr w:type="spellEnd"/>
      <w:r>
        <w:t>: &lt;operação&gt; = alterar</w:t>
      </w:r>
    </w:p>
    <w:p w:rsidR="00A02C04" w:rsidRDefault="00A02C04" w:rsidP="00A02C04">
      <w:pPr>
        <w:pStyle w:val="Recuodecorpodetexto"/>
      </w:pPr>
      <w:r>
        <w:tab/>
        <w:t>&lt;operação&gt; = excluir</w:t>
      </w:r>
    </w:p>
    <w:p w:rsidR="00A02C04" w:rsidRDefault="00A02C04" w:rsidP="00A02C04">
      <w:pPr>
        <w:pStyle w:val="Recuodecorpodetexto"/>
      </w:pPr>
      <w:r>
        <w:tab/>
        <w:t>&lt;operação&gt; = anular</w:t>
      </w:r>
    </w:p>
    <w:p w:rsidR="00A02C04" w:rsidRDefault="00A02C04" w:rsidP="00A02C04">
      <w:pPr>
        <w:pStyle w:val="Recuodecorpodetexto"/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39" w:name="_Toc404606613"/>
      <w:r>
        <w:t xml:space="preserve">RN05: Validar as informações se </w:t>
      </w:r>
      <w:proofErr w:type="gramStart"/>
      <w:r>
        <w:t>estão</w:t>
      </w:r>
      <w:proofErr w:type="gramEnd"/>
      <w:r>
        <w:t xml:space="preserve"> cadastradas/ativas.</w:t>
      </w:r>
      <w:bookmarkEnd w:id="39"/>
    </w:p>
    <w:p w:rsidR="00A02C04" w:rsidRDefault="00A02C04" w:rsidP="00A02C04">
      <w:pPr>
        <w:pStyle w:val="Recuodecorpodetexto"/>
        <w:jc w:val="both"/>
      </w:pPr>
      <w:r>
        <w:t xml:space="preserve">Considerar as validações descritas no documento #3417 </w:t>
      </w:r>
      <w:proofErr w:type="gramStart"/>
      <w:r>
        <w:t>“SIGRH </w:t>
      </w:r>
      <w:r>
        <w:noBreakHyphen/>
        <w:t> PDI </w:t>
      </w:r>
      <w:r>
        <w:noBreakHyphen/>
        <w:t> Padrões de Desenvolvimento de Interface: Telas de Manter</w:t>
      </w:r>
    </w:p>
    <w:p w:rsidR="00A02C04" w:rsidRDefault="00A02C04" w:rsidP="00A02C04">
      <w:pPr>
        <w:pStyle w:val="Recuodecorpodetexto"/>
      </w:pPr>
      <w:proofErr w:type="gramEnd"/>
    </w:p>
    <w:p w:rsidR="00A02C04" w:rsidRDefault="00A02C04" w:rsidP="00A02C04"/>
    <w:p w:rsidR="00A02C04" w:rsidRDefault="00A02C04" w:rsidP="00A02C0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40" w:name="_Toc404606614"/>
      <w:r>
        <w:lastRenderedPageBreak/>
        <w:t>Mapeamento Conceito X Tabela de banco de dados</w:t>
      </w:r>
      <w:bookmarkEnd w:id="40"/>
    </w:p>
    <w:p w:rsidR="00A02C04" w:rsidRDefault="00A02C04" w:rsidP="00A02C04">
      <w:pPr>
        <w:pStyle w:val="Recuodecorpodetexto"/>
        <w:ind w:left="0"/>
      </w:pPr>
    </w:p>
    <w:tbl>
      <w:tblPr>
        <w:tblW w:w="0" w:type="auto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8"/>
        <w:gridCol w:w="5462"/>
      </w:tblGrid>
      <w:tr w:rsidR="00A02C04" w:rsidTr="00FF700E">
        <w:trPr>
          <w:trHeight w:val="600"/>
        </w:trPr>
        <w:tc>
          <w:tcPr>
            <w:tcW w:w="3608" w:type="dxa"/>
          </w:tcPr>
          <w:p w:rsidR="00A02C04" w:rsidRDefault="00A02C04" w:rsidP="00FF700E">
            <w:pPr>
              <w:pStyle w:val="Cabealho"/>
              <w:tabs>
                <w:tab w:val="left" w:pos="708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Conceito</w:t>
            </w:r>
          </w:p>
        </w:tc>
        <w:tc>
          <w:tcPr>
            <w:tcW w:w="5462" w:type="dxa"/>
          </w:tcPr>
          <w:p w:rsidR="00A02C04" w:rsidRDefault="00A02C04" w:rsidP="00FF700E">
            <w:pPr>
              <w:pStyle w:val="Cabealho"/>
              <w:tabs>
                <w:tab w:val="left" w:pos="708"/>
              </w:tabs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Tabela</w:t>
            </w:r>
          </w:p>
        </w:tc>
      </w:tr>
      <w:tr w:rsidR="00A02C04" w:rsidTr="00FF700E">
        <w:trPr>
          <w:trHeight w:val="600"/>
        </w:trPr>
        <w:tc>
          <w:tcPr>
            <w:tcW w:w="3608" w:type="dxa"/>
          </w:tcPr>
          <w:p w:rsidR="00A02C04" w:rsidRDefault="00A02C04" w:rsidP="00FF700E">
            <w:pPr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Exposição de Motivos</w:t>
            </w:r>
          </w:p>
        </w:tc>
        <w:tc>
          <w:tcPr>
            <w:tcW w:w="5462" w:type="dxa"/>
          </w:tcPr>
          <w:p w:rsidR="00A02C04" w:rsidRDefault="00A02C04" w:rsidP="00FF700E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ECADExposicaoMotivo</w:t>
            </w:r>
            <w:proofErr w:type="spellEnd"/>
            <w:proofErr w:type="gramEnd"/>
          </w:p>
        </w:tc>
      </w:tr>
      <w:tr w:rsidR="00A02C04" w:rsidTr="00FF700E">
        <w:trPr>
          <w:trHeight w:val="600"/>
        </w:trPr>
        <w:tc>
          <w:tcPr>
            <w:tcW w:w="3608" w:type="dxa"/>
          </w:tcPr>
          <w:p w:rsidR="00A02C04" w:rsidRDefault="00A02C04" w:rsidP="00FF700E">
            <w:pPr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Comissão</w:t>
            </w:r>
          </w:p>
        </w:tc>
        <w:tc>
          <w:tcPr>
            <w:tcW w:w="5462" w:type="dxa"/>
          </w:tcPr>
          <w:p w:rsidR="00A02C04" w:rsidRDefault="00A02C04" w:rsidP="00FF700E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ECADComissao</w:t>
            </w:r>
            <w:proofErr w:type="spellEnd"/>
            <w:proofErr w:type="gramEnd"/>
          </w:p>
        </w:tc>
      </w:tr>
      <w:tr w:rsidR="00A02C04" w:rsidTr="00FF700E">
        <w:trPr>
          <w:trHeight w:val="600"/>
        </w:trPr>
        <w:tc>
          <w:tcPr>
            <w:tcW w:w="3608" w:type="dxa"/>
          </w:tcPr>
          <w:p w:rsidR="00A02C04" w:rsidRDefault="00A02C04" w:rsidP="00FF700E">
            <w:pPr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Histórico de Publicação</w:t>
            </w:r>
          </w:p>
        </w:tc>
        <w:tc>
          <w:tcPr>
            <w:tcW w:w="5462" w:type="dxa"/>
          </w:tcPr>
          <w:p w:rsidR="00A02C04" w:rsidRDefault="00A02C04" w:rsidP="00FF700E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ECADHistPublicacao</w:t>
            </w:r>
            <w:proofErr w:type="spellEnd"/>
            <w:proofErr w:type="gramEnd"/>
          </w:p>
        </w:tc>
      </w:tr>
      <w:tr w:rsidR="00A02C04" w:rsidTr="00FF700E">
        <w:trPr>
          <w:trHeight w:val="600"/>
        </w:trPr>
        <w:tc>
          <w:tcPr>
            <w:tcW w:w="3608" w:type="dxa"/>
          </w:tcPr>
          <w:p w:rsidR="00A02C04" w:rsidRDefault="00A02C04" w:rsidP="00FF700E">
            <w:pPr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Edital de Concurso</w:t>
            </w:r>
          </w:p>
        </w:tc>
        <w:tc>
          <w:tcPr>
            <w:tcW w:w="5462" w:type="dxa"/>
          </w:tcPr>
          <w:p w:rsidR="00A02C04" w:rsidRDefault="00A02C04" w:rsidP="00FF700E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ECADHistEdital</w:t>
            </w:r>
            <w:proofErr w:type="spellEnd"/>
            <w:proofErr w:type="gram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ECADEdital</w:t>
            </w:r>
            <w:proofErr w:type="spellEnd"/>
          </w:p>
        </w:tc>
      </w:tr>
      <w:tr w:rsidR="00A02C04" w:rsidTr="00FF700E">
        <w:trPr>
          <w:trHeight w:val="600"/>
        </w:trPr>
        <w:tc>
          <w:tcPr>
            <w:tcW w:w="3608" w:type="dxa"/>
          </w:tcPr>
          <w:p w:rsidR="00A02C04" w:rsidRDefault="00A02C04" w:rsidP="00FF700E">
            <w:pPr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Agrupamento</w:t>
            </w:r>
          </w:p>
        </w:tc>
        <w:tc>
          <w:tcPr>
            <w:tcW w:w="5462" w:type="dxa"/>
          </w:tcPr>
          <w:p w:rsidR="00A02C04" w:rsidRDefault="00A02C04" w:rsidP="00FF700E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ECADAgrupamento</w:t>
            </w:r>
            <w:proofErr w:type="spellEnd"/>
            <w:proofErr w:type="gramEnd"/>
          </w:p>
        </w:tc>
      </w:tr>
      <w:tr w:rsidR="00A02C04" w:rsidTr="00FF700E">
        <w:trPr>
          <w:trHeight w:val="600"/>
        </w:trPr>
        <w:tc>
          <w:tcPr>
            <w:tcW w:w="3608" w:type="dxa"/>
          </w:tcPr>
          <w:p w:rsidR="00A02C04" w:rsidRDefault="00A02C04" w:rsidP="00FF700E">
            <w:pPr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Pessoas</w:t>
            </w:r>
          </w:p>
        </w:tc>
        <w:tc>
          <w:tcPr>
            <w:tcW w:w="5462" w:type="dxa"/>
          </w:tcPr>
          <w:p w:rsidR="00A02C04" w:rsidRDefault="00A02C04" w:rsidP="00FF700E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ECADPessoa</w:t>
            </w:r>
            <w:proofErr w:type="spellEnd"/>
            <w:proofErr w:type="gramEnd"/>
          </w:p>
        </w:tc>
      </w:tr>
    </w:tbl>
    <w:p w:rsidR="00A02C04" w:rsidRDefault="00A02C04" w:rsidP="00A02C04">
      <w:pPr>
        <w:pStyle w:val="Recuodecorpodetexto"/>
        <w:ind w:left="0"/>
      </w:pPr>
      <w:r>
        <w:br w:type="page"/>
      </w:r>
    </w:p>
    <w:p w:rsidR="00A02C04" w:rsidRDefault="00A02C04" w:rsidP="00A02C0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41" w:name="_Toc77584298"/>
      <w:bookmarkStart w:id="42" w:name="_Toc404606615"/>
      <w:r>
        <w:lastRenderedPageBreak/>
        <w:t>Modelo de dados</w:t>
      </w:r>
      <w:bookmarkEnd w:id="42"/>
    </w:p>
    <w:p w:rsidR="00A02C04" w:rsidRDefault="00A02C04" w:rsidP="00A02C04">
      <w:pPr>
        <w:ind w:left="20"/>
      </w:pPr>
      <w:r>
        <w:rPr>
          <w:noProof/>
        </w:rPr>
        <w:drawing>
          <wp:inline distT="0" distB="0" distL="0" distR="0" wp14:anchorId="215FC67B" wp14:editId="724E2E81">
            <wp:extent cx="4457700" cy="77438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774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1"/>
    <w:p w:rsidR="00A02C04" w:rsidRDefault="00A02C04" w:rsidP="00A02C04">
      <w:pPr>
        <w:widowControl w:val="0"/>
        <w:ind w:left="540"/>
        <w:rPr>
          <w:rFonts w:cs="Arial"/>
        </w:rPr>
      </w:pPr>
      <w:r>
        <w:rPr>
          <w:rFonts w:cs="Arial"/>
        </w:rPr>
        <w:br w:type="page"/>
      </w:r>
    </w:p>
    <w:p w:rsidR="00A02C04" w:rsidRDefault="00A02C04" w:rsidP="00A02C04">
      <w:pPr>
        <w:widowControl w:val="0"/>
        <w:ind w:left="540"/>
        <w:rPr>
          <w:rFonts w:cs="Arial"/>
        </w:rPr>
      </w:pPr>
    </w:p>
    <w:p w:rsidR="00A02C04" w:rsidRDefault="00A02C04" w:rsidP="00A02C0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43" w:name="_Toc404606616"/>
      <w:r>
        <w:t>Revisões</w:t>
      </w:r>
      <w:bookmarkEnd w:id="43"/>
    </w:p>
    <w:p w:rsidR="00A02C04" w:rsidRDefault="00A02C04" w:rsidP="00A02C0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A02C0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A02C04" w:rsidRPr="00A02C04" w:rsidRDefault="00A02C0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02C0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A02C04" w:rsidRPr="00A02C04" w:rsidRDefault="00A02C0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02C0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C04" w:rsidRPr="00A02C04" w:rsidRDefault="00A02C0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02C0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C04" w:rsidRPr="00A02C04" w:rsidRDefault="00A02C0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02C0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C04" w:rsidRPr="00A02C04" w:rsidRDefault="00A02C0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02C0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02C0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D92A3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C0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Pr="00D92A38" w:rsidRDefault="00A02C04" w:rsidP="00D92A38">
            <w:pPr>
              <w:widowControl w:val="0"/>
              <w:ind w:left="0"/>
              <w:rPr>
                <w:rFonts w:cs="Arial"/>
                <w:sz w:val="16"/>
              </w:rPr>
            </w:pPr>
            <w:r w:rsidRPr="00D92A3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C04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Pr="00D92A38" w:rsidRDefault="00A02C04" w:rsidP="00D92A38">
            <w:pPr>
              <w:widowControl w:val="0"/>
              <w:ind w:left="0"/>
              <w:rPr>
                <w:rFonts w:cs="Arial"/>
                <w:sz w:val="16"/>
              </w:rPr>
            </w:pPr>
            <w:r w:rsidRPr="00D92A3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C04" w:rsidRDefault="00A02C0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Pr="00D92A38" w:rsidRDefault="00A02C04" w:rsidP="00D92A38">
            <w:pPr>
              <w:widowControl w:val="0"/>
              <w:ind w:left="0"/>
              <w:rPr>
                <w:rFonts w:cs="Arial"/>
                <w:sz w:val="16"/>
              </w:rPr>
            </w:pPr>
            <w:r w:rsidRPr="00D92A3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04" w:rsidRDefault="00A02C0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C04" w:rsidRPr="00D92A38" w:rsidRDefault="00A02C04" w:rsidP="00D92A38">
            <w:pPr>
              <w:widowControl w:val="0"/>
              <w:ind w:left="0"/>
              <w:rPr>
                <w:rFonts w:cs="Arial"/>
                <w:sz w:val="16"/>
              </w:rPr>
            </w:pPr>
            <w:r w:rsidRPr="00D92A3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C04" w:rsidRPr="00D92A38" w:rsidRDefault="00A02C04" w:rsidP="00D92A38">
            <w:pPr>
              <w:widowControl w:val="0"/>
              <w:ind w:left="0"/>
              <w:rPr>
                <w:rFonts w:cs="Arial"/>
                <w:sz w:val="16"/>
              </w:rPr>
            </w:pPr>
            <w:r w:rsidRPr="00D92A3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C04" w:rsidRDefault="00A02C0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Pr="00D92A38" w:rsidRDefault="00A02C04" w:rsidP="00D92A38">
            <w:pPr>
              <w:widowControl w:val="0"/>
              <w:ind w:left="0"/>
              <w:rPr>
                <w:rFonts w:cs="Arial"/>
                <w:sz w:val="16"/>
              </w:rPr>
            </w:pPr>
            <w:r w:rsidRPr="00D92A3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C04" w:rsidRDefault="00A02C0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Pr="00D92A38" w:rsidRDefault="00A02C04" w:rsidP="00D92A38">
            <w:pPr>
              <w:widowControl w:val="0"/>
              <w:ind w:left="0"/>
              <w:rPr>
                <w:rFonts w:cs="Arial"/>
                <w:sz w:val="16"/>
              </w:rPr>
            </w:pPr>
            <w:r w:rsidRPr="00D92A3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C04" w:rsidRDefault="00A02C0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Pr="00D92A38" w:rsidRDefault="00A02C04" w:rsidP="00D92A38">
            <w:pPr>
              <w:widowControl w:val="0"/>
              <w:ind w:left="0"/>
              <w:rPr>
                <w:rFonts w:cs="Arial"/>
                <w:sz w:val="16"/>
              </w:rPr>
            </w:pPr>
            <w:r w:rsidRPr="00D92A3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C04" w:rsidRDefault="00A02C0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Pr="00D92A38" w:rsidRDefault="00A02C04" w:rsidP="00D92A38">
            <w:pPr>
              <w:widowControl w:val="0"/>
              <w:ind w:left="0"/>
              <w:rPr>
                <w:rFonts w:cs="Arial"/>
                <w:sz w:val="16"/>
              </w:rPr>
            </w:pPr>
            <w:r w:rsidRPr="00D92A3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C04" w:rsidRDefault="00A02C0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Pr="00D92A38" w:rsidRDefault="00A02C04" w:rsidP="00D92A38">
            <w:pPr>
              <w:widowControl w:val="0"/>
              <w:ind w:left="0"/>
              <w:rPr>
                <w:rFonts w:cs="Arial"/>
                <w:sz w:val="16"/>
              </w:rPr>
            </w:pPr>
            <w:r w:rsidRPr="00D92A3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C04" w:rsidRDefault="00A02C0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Pr="00D92A38" w:rsidRDefault="00A02C04" w:rsidP="00D92A38">
            <w:pPr>
              <w:widowControl w:val="0"/>
              <w:ind w:left="0"/>
              <w:rPr>
                <w:rFonts w:cs="Arial"/>
                <w:sz w:val="16"/>
              </w:rPr>
            </w:pPr>
            <w:r w:rsidRPr="00D92A3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C0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Pr="00D92A38" w:rsidRDefault="00A02C04" w:rsidP="00D92A38">
            <w:pPr>
              <w:widowControl w:val="0"/>
              <w:ind w:left="0"/>
              <w:rPr>
                <w:rFonts w:cs="Arial"/>
                <w:sz w:val="16"/>
              </w:rPr>
            </w:pPr>
            <w:r w:rsidRPr="00D92A3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C0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Pr="00D92A38" w:rsidRDefault="00A02C04" w:rsidP="00D92A38">
            <w:pPr>
              <w:widowControl w:val="0"/>
              <w:ind w:left="0"/>
              <w:rPr>
                <w:rFonts w:cs="Arial"/>
                <w:sz w:val="16"/>
              </w:rPr>
            </w:pPr>
            <w:r w:rsidRPr="00D92A3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C0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C04" w:rsidRDefault="00A02C0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C04" w:rsidRDefault="00A02C04" w:rsidP="00D92A3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02C04" w:rsidRDefault="00A02C04" w:rsidP="00A02C04">
      <w:pPr>
        <w:pStyle w:val="Recuodecorpodetexto"/>
      </w:pPr>
    </w:p>
    <w:p w:rsidR="00A02C04" w:rsidRDefault="00A02C04" w:rsidP="00A02C04">
      <w:pPr>
        <w:pStyle w:val="Recuodecorpodetexto"/>
      </w:pPr>
    </w:p>
    <w:p w:rsidR="00A02C04" w:rsidRDefault="00A02C04" w:rsidP="00A02C04">
      <w:pPr>
        <w:pStyle w:val="Recuodecorpodetexto"/>
      </w:pPr>
    </w:p>
    <w:p w:rsidR="00A02C04" w:rsidRDefault="00A02C04" w:rsidP="00A02C04">
      <w:pPr>
        <w:pStyle w:val="Recuodecorpodetexto"/>
        <w:jc w:val="center"/>
        <w:rPr>
          <w:b/>
          <w:bCs/>
          <w:vanish/>
          <w:sz w:val="52"/>
        </w:rPr>
      </w:pPr>
      <w:r>
        <w:br w:type="page"/>
      </w:r>
      <w:r>
        <w:rPr>
          <w:b/>
          <w:bCs/>
          <w:vanish/>
          <w:sz w:val="52"/>
        </w:rPr>
        <w:lastRenderedPageBreak/>
        <w:t>ORIGINAL</w:t>
      </w:r>
    </w:p>
    <w:p w:rsidR="00A02C04" w:rsidRDefault="00A02C04" w:rsidP="00A02C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vanish/>
          <w:szCs w:val="24"/>
        </w:rPr>
      </w:pPr>
    </w:p>
    <w:p w:rsidR="00A02C04" w:rsidRDefault="00A02C04" w:rsidP="00A02C04">
      <w:pPr>
        <w:widowControl w:val="0"/>
        <w:rPr>
          <w:rFonts w:cs="Arial"/>
          <w:vanish/>
          <w:sz w:val="20"/>
        </w:rPr>
      </w:pPr>
    </w:p>
    <w:p w:rsidR="00A02C04" w:rsidRDefault="00A02C04" w:rsidP="00A02C04">
      <w:pPr>
        <w:widowControl w:val="0"/>
        <w:rPr>
          <w:rFonts w:cs="Arial"/>
          <w:vanish/>
          <w:sz w:val="20"/>
        </w:rPr>
      </w:pPr>
    </w:p>
    <w:p w:rsidR="00A02C04" w:rsidRDefault="00A02C04" w:rsidP="00A02C04">
      <w:pPr>
        <w:widowControl w:val="0"/>
        <w:rPr>
          <w:rFonts w:cs="Arial"/>
          <w:vanish/>
          <w:sz w:val="20"/>
        </w:rPr>
      </w:pPr>
    </w:p>
    <w:p w:rsidR="00A02C04" w:rsidRDefault="00A02C04" w:rsidP="00A02C04">
      <w:pPr>
        <w:widowControl w:val="0"/>
        <w:rPr>
          <w:rFonts w:cs="Arial"/>
          <w:vanish/>
          <w:sz w:val="20"/>
        </w:rPr>
      </w:pPr>
    </w:p>
    <w:p w:rsidR="00A02C04" w:rsidRDefault="00A02C04" w:rsidP="00A02C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vanish/>
          <w:szCs w:val="24"/>
        </w:rPr>
      </w:pPr>
    </w:p>
    <w:p w:rsidR="00A02C04" w:rsidRDefault="00A02C04" w:rsidP="00A02C04">
      <w:pPr>
        <w:widowControl w:val="0"/>
        <w:rPr>
          <w:rFonts w:cs="Arial"/>
          <w:vanish/>
          <w:sz w:val="20"/>
          <w:u w:val="single"/>
        </w:rPr>
      </w:pPr>
    </w:p>
    <w:p w:rsidR="00A02C04" w:rsidRDefault="00A02C04" w:rsidP="00A02C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vanish/>
          <w:szCs w:val="24"/>
        </w:rPr>
      </w:pPr>
    </w:p>
    <w:p w:rsidR="00A02C04" w:rsidRDefault="00A02C04" w:rsidP="00A02C04">
      <w:pPr>
        <w:widowControl w:val="0"/>
        <w:rPr>
          <w:rFonts w:cs="Arial"/>
          <w:vanish/>
          <w:sz w:val="20"/>
        </w:rPr>
      </w:pPr>
    </w:p>
    <w:p w:rsidR="00A02C04" w:rsidRDefault="00A02C04" w:rsidP="00A02C04">
      <w:pPr>
        <w:widowControl w:val="0"/>
        <w:rPr>
          <w:rFonts w:cs="Arial"/>
          <w:vanish/>
          <w:sz w:val="20"/>
        </w:rPr>
      </w:pPr>
    </w:p>
    <w:p w:rsidR="00A02C04" w:rsidRDefault="00A02C04" w:rsidP="00A02C04">
      <w:pPr>
        <w:widowControl w:val="0"/>
        <w:rPr>
          <w:rFonts w:cs="Arial"/>
          <w:vanish/>
          <w:sz w:val="20"/>
        </w:rPr>
      </w:pPr>
    </w:p>
    <w:p w:rsidR="00A02C04" w:rsidRDefault="00A02C04" w:rsidP="00A02C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vanish/>
          <w:szCs w:val="24"/>
        </w:rPr>
      </w:pPr>
    </w:p>
    <w:p w:rsidR="00A02C04" w:rsidRDefault="00A02C04" w:rsidP="00A02C04">
      <w:pPr>
        <w:widowControl w:val="0"/>
        <w:rPr>
          <w:rFonts w:cs="Arial"/>
          <w:vanish/>
          <w:sz w:val="20"/>
        </w:rPr>
      </w:pPr>
    </w:p>
    <w:p w:rsidR="00A02C04" w:rsidRDefault="00A02C04" w:rsidP="00A02C04">
      <w:pPr>
        <w:widowControl w:val="0"/>
        <w:rPr>
          <w:rFonts w:cs="Arial"/>
          <w:vanish/>
          <w:sz w:val="20"/>
        </w:rPr>
      </w:pPr>
    </w:p>
    <w:p w:rsidR="00A02C04" w:rsidRDefault="00A02C04" w:rsidP="00A02C04">
      <w:pPr>
        <w:widowControl w:val="0"/>
        <w:rPr>
          <w:rFonts w:cs="Arial"/>
          <w:vanish/>
        </w:rPr>
      </w:pPr>
    </w:p>
    <w:p w:rsidR="00A02C04" w:rsidRPr="00A02C04" w:rsidRDefault="00A02C04" w:rsidP="00A02C04">
      <w:pPr>
        <w:pStyle w:val="Corpodetexto"/>
        <w:widowControl w:val="0"/>
        <w:spacing w:after="0" w:line="240" w:lineRule="auto"/>
        <w:ind w:left="0"/>
        <w:jc w:val="right"/>
        <w:rPr>
          <w:rFonts w:ascii="Arial" w:eastAsia="Times New Roman" w:hAnsi="Arial" w:cs="Arial"/>
          <w:b/>
          <w:vanish/>
          <w:color w:val="000080"/>
          <w:sz w:val="48"/>
          <w:szCs w:val="24"/>
        </w:rPr>
      </w:pPr>
      <w:r w:rsidRPr="00A02C04">
        <w:rPr>
          <w:rFonts w:ascii="Arial" w:eastAsia="Times New Roman" w:hAnsi="Arial" w:cs="Arial"/>
          <w:b/>
          <w:vanish/>
          <w:color w:val="000080"/>
          <w:sz w:val="48"/>
          <w:szCs w:val="24"/>
        </w:rPr>
        <w:t>SIGRH/SC</w:t>
      </w:r>
    </w:p>
    <w:p w:rsidR="00A02C04" w:rsidRPr="00A02C04" w:rsidRDefault="00A02C04" w:rsidP="00A02C04">
      <w:pPr>
        <w:pStyle w:val="Corpodetexto"/>
        <w:widowControl w:val="0"/>
        <w:spacing w:after="0" w:line="240" w:lineRule="auto"/>
        <w:ind w:left="0"/>
        <w:jc w:val="right"/>
        <w:rPr>
          <w:rFonts w:ascii="Arial" w:eastAsia="Times New Roman" w:hAnsi="Arial" w:cs="Arial"/>
          <w:b/>
          <w:vanish/>
          <w:color w:val="000080"/>
          <w:sz w:val="48"/>
          <w:szCs w:val="24"/>
        </w:rPr>
      </w:pPr>
    </w:p>
    <w:p w:rsidR="00A02C04" w:rsidRPr="00A02C04" w:rsidRDefault="00A02C04" w:rsidP="00A02C04">
      <w:pPr>
        <w:pStyle w:val="Corpodetexto"/>
        <w:widowControl w:val="0"/>
        <w:spacing w:after="0" w:line="240" w:lineRule="auto"/>
        <w:ind w:left="0"/>
        <w:jc w:val="right"/>
        <w:rPr>
          <w:rFonts w:ascii="Arial" w:eastAsia="Times New Roman" w:hAnsi="Arial" w:cs="Arial"/>
          <w:b/>
          <w:vanish/>
          <w:color w:val="000080"/>
          <w:sz w:val="48"/>
          <w:szCs w:val="24"/>
        </w:rPr>
      </w:pPr>
      <w:r w:rsidRPr="00A02C04">
        <w:rPr>
          <w:rFonts w:ascii="Arial" w:hAnsi="Arial" w:cs="Arial"/>
          <w:b/>
          <w:vanish/>
          <w:color w:val="000080"/>
          <w:sz w:val="48"/>
        </w:rPr>
        <w:t>Sistema Integrado de Gestão de Recursos Humanos de Santa Catarina</w:t>
      </w:r>
    </w:p>
    <w:p w:rsidR="00A02C04" w:rsidRPr="00A02C04" w:rsidRDefault="00A02C04" w:rsidP="00A02C04">
      <w:pPr>
        <w:widowControl w:val="0"/>
        <w:rPr>
          <w:rFonts w:cs="Arial"/>
          <w:vanish/>
          <w:color w:val="000080"/>
        </w:rPr>
      </w:pPr>
    </w:p>
    <w:p w:rsidR="00A02C04" w:rsidRPr="00A02C04" w:rsidRDefault="00A02C04" w:rsidP="00A02C04">
      <w:pPr>
        <w:widowControl w:val="0"/>
        <w:rPr>
          <w:vanish/>
          <w:color w:val="000080"/>
        </w:rPr>
      </w:pPr>
    </w:p>
    <w:p w:rsidR="00A02C04" w:rsidRPr="00A02C04" w:rsidRDefault="00A02C04" w:rsidP="00A02C04">
      <w:pPr>
        <w:widowControl w:val="0"/>
        <w:jc w:val="right"/>
        <w:rPr>
          <w:rFonts w:cs="Arial"/>
          <w:b/>
          <w:bCs/>
          <w:vanish/>
          <w:color w:val="000080"/>
        </w:rPr>
      </w:pPr>
    </w:p>
    <w:p w:rsidR="00A02C04" w:rsidRPr="00A02C04" w:rsidRDefault="00A02C04" w:rsidP="00A02C04">
      <w:pPr>
        <w:pStyle w:val="Corpodetexto2"/>
        <w:widowControl w:val="0"/>
        <w:spacing w:after="0" w:line="240" w:lineRule="auto"/>
        <w:rPr>
          <w:rFonts w:ascii="Arial (W1)" w:hAnsi="Arial (W1)" w:cs="Arial"/>
          <w:vanish/>
        </w:rPr>
      </w:pPr>
      <w:r w:rsidRPr="00A02C04">
        <w:rPr>
          <w:rFonts w:ascii="Arial (W1)" w:hAnsi="Arial (W1)" w:cs="Arial"/>
          <w:vanish/>
        </w:rPr>
        <w:t>DOC35 UCS 031 – Manter Comissão </w:t>
      </w:r>
    </w:p>
    <w:p w:rsidR="00A02C04" w:rsidRDefault="00A02C04" w:rsidP="00A02C04">
      <w:pPr>
        <w:widowControl w:val="0"/>
        <w:rPr>
          <w:vanish/>
        </w:rPr>
      </w:pPr>
    </w:p>
    <w:p w:rsidR="00A02C04" w:rsidRDefault="00A02C04" w:rsidP="00A02C04">
      <w:pPr>
        <w:widowControl w:val="0"/>
        <w:rPr>
          <w:rFonts w:cs="Arial"/>
          <w:vanish/>
        </w:rPr>
      </w:pPr>
    </w:p>
    <w:p w:rsidR="00A02C04" w:rsidRDefault="00A02C04" w:rsidP="00A02C04">
      <w:pPr>
        <w:widowControl w:val="0"/>
        <w:rPr>
          <w:vanish/>
        </w:rPr>
      </w:pPr>
    </w:p>
    <w:p w:rsidR="00A02C04" w:rsidRDefault="00A02C04" w:rsidP="00A02C04">
      <w:pPr>
        <w:pStyle w:val="Corpodetexto3"/>
        <w:widowControl w:val="0"/>
        <w:spacing w:after="0"/>
        <w:rPr>
          <w:rFonts w:cs="Arial"/>
          <w:vanish/>
        </w:rPr>
      </w:pPr>
      <w:r>
        <w:rPr>
          <w:rFonts w:cs="Arial"/>
          <w:vanish/>
        </w:rPr>
        <w:br w:type="page"/>
      </w:r>
    </w:p>
    <w:p w:rsidR="00A02C04" w:rsidRPr="00A02C04" w:rsidRDefault="00A02C04" w:rsidP="00A02C04">
      <w:pPr>
        <w:pStyle w:val="Corpodetexto3"/>
        <w:widowControl w:val="0"/>
        <w:spacing w:after="0"/>
        <w:rPr>
          <w:rFonts w:cs="Arial"/>
          <w:vanish/>
        </w:rPr>
      </w:pPr>
      <w:r w:rsidRPr="00A02C04">
        <w:rPr>
          <w:rFonts w:cs="Arial"/>
          <w:vanish/>
        </w:rPr>
        <w:t>Histórico de Revisões</w:t>
      </w:r>
    </w:p>
    <w:p w:rsidR="00A02C04" w:rsidRDefault="00A02C04" w:rsidP="00A02C04">
      <w:pPr>
        <w:widowControl w:val="0"/>
        <w:rPr>
          <w:rFonts w:cs="Arial"/>
          <w:b/>
          <w:bCs/>
          <w:vanish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02C04" w:rsidTr="00FF700E">
        <w:trPr>
          <w:hidden/>
        </w:trPr>
        <w:tc>
          <w:tcPr>
            <w:tcW w:w="1501" w:type="dxa"/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b/>
                <w:bCs/>
                <w:vanish/>
              </w:rPr>
            </w:pPr>
            <w:r>
              <w:rPr>
                <w:rFonts w:cs="Arial"/>
                <w:b/>
                <w:bCs/>
                <w:vanish/>
              </w:rPr>
              <w:t>Data</w:t>
            </w:r>
          </w:p>
        </w:tc>
        <w:tc>
          <w:tcPr>
            <w:tcW w:w="1033" w:type="dxa"/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b/>
                <w:bCs/>
                <w:vanish/>
              </w:rPr>
            </w:pPr>
            <w:r>
              <w:rPr>
                <w:rFonts w:cs="Arial"/>
                <w:b/>
                <w:bCs/>
                <w:vanish/>
              </w:rPr>
              <w:t>Versão</w:t>
            </w:r>
          </w:p>
        </w:tc>
        <w:tc>
          <w:tcPr>
            <w:tcW w:w="3836" w:type="dxa"/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b/>
                <w:bCs/>
                <w:vanish/>
              </w:rPr>
            </w:pPr>
            <w:r>
              <w:rPr>
                <w:rFonts w:cs="Arial"/>
                <w:b/>
                <w:bCs/>
                <w:vanish/>
              </w:rPr>
              <w:t>Descrição</w:t>
            </w:r>
          </w:p>
        </w:tc>
        <w:tc>
          <w:tcPr>
            <w:tcW w:w="2700" w:type="dxa"/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b/>
                <w:bCs/>
                <w:vanish/>
              </w:rPr>
            </w:pPr>
            <w:r>
              <w:rPr>
                <w:rFonts w:cs="Arial"/>
                <w:b/>
                <w:bCs/>
                <w:vanish/>
              </w:rPr>
              <w:t>Autor</w:t>
            </w:r>
          </w:p>
        </w:tc>
      </w:tr>
      <w:tr w:rsidR="00A02C04" w:rsidTr="00FF700E">
        <w:trPr>
          <w:hidden/>
        </w:trPr>
        <w:tc>
          <w:tcPr>
            <w:tcW w:w="1501" w:type="dxa"/>
            <w:tcBorders>
              <w:bottom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>19/09/2005</w:t>
            </w:r>
          </w:p>
        </w:tc>
        <w:tc>
          <w:tcPr>
            <w:tcW w:w="1033" w:type="dxa"/>
            <w:tcBorders>
              <w:bottom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>1.0</w:t>
            </w:r>
          </w:p>
        </w:tc>
        <w:tc>
          <w:tcPr>
            <w:tcW w:w="3836" w:type="dxa"/>
            <w:tcBorders>
              <w:bottom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>Elaboração do documento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>Paulo Bahia</w:t>
            </w:r>
          </w:p>
        </w:tc>
      </w:tr>
      <w:tr w:rsidR="00A02C04" w:rsidTr="00FF700E">
        <w:trPr>
          <w:hidden/>
        </w:trPr>
        <w:tc>
          <w:tcPr>
            <w:tcW w:w="1501" w:type="dxa"/>
            <w:tcBorders>
              <w:bottom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>08/11/2006</w:t>
            </w:r>
          </w:p>
        </w:tc>
        <w:tc>
          <w:tcPr>
            <w:tcW w:w="1033" w:type="dxa"/>
            <w:tcBorders>
              <w:bottom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>1.1</w:t>
            </w:r>
          </w:p>
        </w:tc>
        <w:tc>
          <w:tcPr>
            <w:tcW w:w="3836" w:type="dxa"/>
            <w:tcBorders>
              <w:bottom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>Alteração na regra de negocio.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>Emran Omar</w:t>
            </w:r>
          </w:p>
        </w:tc>
      </w:tr>
      <w:tr w:rsidR="00A02C04" w:rsidTr="00FF700E">
        <w:trPr>
          <w:hidden/>
        </w:trPr>
        <w:tc>
          <w:tcPr>
            <w:tcW w:w="1501" w:type="dxa"/>
            <w:shd w:val="clear" w:color="auto" w:fill="FFFF00"/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>24/07/2007</w:t>
            </w:r>
          </w:p>
        </w:tc>
        <w:tc>
          <w:tcPr>
            <w:tcW w:w="1033" w:type="dxa"/>
            <w:shd w:val="clear" w:color="auto" w:fill="FFFF00"/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>2.0</w:t>
            </w:r>
          </w:p>
        </w:tc>
        <w:tc>
          <w:tcPr>
            <w:tcW w:w="3836" w:type="dxa"/>
            <w:shd w:val="clear" w:color="auto" w:fill="FFFF00"/>
          </w:tcPr>
          <w:p w:rsidR="00A02C04" w:rsidRDefault="00A02C04" w:rsidP="00FF700E">
            <w:pPr>
              <w:widowControl w:val="0"/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 xml:space="preserve">Inclusão do painel de publicação. </w:t>
            </w:r>
          </w:p>
        </w:tc>
        <w:tc>
          <w:tcPr>
            <w:tcW w:w="2700" w:type="dxa"/>
            <w:shd w:val="clear" w:color="auto" w:fill="FFFF00"/>
          </w:tcPr>
          <w:p w:rsidR="00A02C04" w:rsidRDefault="00A02C04" w:rsidP="00FF700E">
            <w:pPr>
              <w:widowControl w:val="0"/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>Eduardo Kotujansky</w:t>
            </w:r>
          </w:p>
        </w:tc>
      </w:tr>
      <w:tr w:rsidR="00A02C04" w:rsidTr="00FF700E">
        <w:trPr>
          <w:hidden/>
        </w:trPr>
        <w:tc>
          <w:tcPr>
            <w:tcW w:w="1501" w:type="dxa"/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highlight w:val="yellow"/>
              </w:rPr>
            </w:pPr>
            <w:r>
              <w:rPr>
                <w:rFonts w:cs="Arial"/>
                <w:vanish/>
                <w:highlight w:val="yellow"/>
              </w:rPr>
              <w:t>02/08/2007</w:t>
            </w:r>
          </w:p>
        </w:tc>
        <w:tc>
          <w:tcPr>
            <w:tcW w:w="1033" w:type="dxa"/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highlight w:val="yellow"/>
              </w:rPr>
            </w:pPr>
            <w:r>
              <w:rPr>
                <w:rFonts w:cs="Arial"/>
                <w:vanish/>
                <w:highlight w:val="yellow"/>
              </w:rPr>
              <w:t>2.1</w:t>
            </w:r>
          </w:p>
        </w:tc>
        <w:tc>
          <w:tcPr>
            <w:tcW w:w="3836" w:type="dxa"/>
          </w:tcPr>
          <w:p w:rsidR="00A02C04" w:rsidRDefault="00A02C04" w:rsidP="00FF700E">
            <w:pPr>
              <w:widowControl w:val="0"/>
              <w:rPr>
                <w:rFonts w:cs="Arial"/>
                <w:vanish/>
                <w:highlight w:val="yellow"/>
              </w:rPr>
            </w:pPr>
            <w:r>
              <w:rPr>
                <w:rFonts w:cs="Arial"/>
                <w:vanish/>
                <w:highlight w:val="yellow"/>
              </w:rPr>
              <w:t>Retirada a funcionalidade “Emitir Nomeação de Comissão”.</w:t>
            </w:r>
          </w:p>
        </w:tc>
        <w:tc>
          <w:tcPr>
            <w:tcW w:w="2700" w:type="dxa"/>
          </w:tcPr>
          <w:p w:rsidR="00A02C04" w:rsidRDefault="00A02C04" w:rsidP="00FF700E">
            <w:pPr>
              <w:widowControl w:val="0"/>
              <w:rPr>
                <w:rFonts w:cs="Arial"/>
                <w:vanish/>
                <w:highlight w:val="yellow"/>
              </w:rPr>
            </w:pPr>
            <w:r>
              <w:rPr>
                <w:rFonts w:cs="Arial"/>
                <w:vanish/>
                <w:highlight w:val="yellow"/>
              </w:rPr>
              <w:t>Tatiane Tomasi Rocha</w:t>
            </w:r>
          </w:p>
        </w:tc>
      </w:tr>
      <w:tr w:rsidR="00A02C04" w:rsidTr="00FF700E">
        <w:trPr>
          <w:hidden/>
        </w:trPr>
        <w:tc>
          <w:tcPr>
            <w:tcW w:w="1501" w:type="dxa"/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highlight w:val="cyan"/>
              </w:rPr>
            </w:pPr>
            <w:r>
              <w:rPr>
                <w:rFonts w:cs="Arial"/>
                <w:vanish/>
                <w:highlight w:val="cyan"/>
              </w:rPr>
              <w:t>28/08/2007</w:t>
            </w:r>
          </w:p>
        </w:tc>
        <w:tc>
          <w:tcPr>
            <w:tcW w:w="1033" w:type="dxa"/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highlight w:val="cyan"/>
              </w:rPr>
            </w:pPr>
            <w:r>
              <w:rPr>
                <w:rFonts w:cs="Arial"/>
                <w:vanish/>
                <w:highlight w:val="cyan"/>
              </w:rPr>
              <w:t>2.2</w:t>
            </w:r>
          </w:p>
        </w:tc>
        <w:tc>
          <w:tcPr>
            <w:tcW w:w="3836" w:type="dxa"/>
          </w:tcPr>
          <w:p w:rsidR="00A02C04" w:rsidRDefault="00A02C04" w:rsidP="00FF700E">
            <w:pPr>
              <w:widowControl w:val="0"/>
              <w:rPr>
                <w:rFonts w:cs="Arial"/>
                <w:vanish/>
                <w:highlight w:val="cyan"/>
              </w:rPr>
            </w:pPr>
            <w:r>
              <w:rPr>
                <w:rFonts w:cs="Arial"/>
                <w:vanish/>
                <w:highlight w:val="cyan"/>
              </w:rPr>
              <w:t>Ajustes para atualizar o caso de uso que estava desatualizado.</w:t>
            </w:r>
          </w:p>
        </w:tc>
        <w:tc>
          <w:tcPr>
            <w:tcW w:w="2700" w:type="dxa"/>
          </w:tcPr>
          <w:p w:rsidR="00A02C04" w:rsidRDefault="00A02C04" w:rsidP="00FF700E">
            <w:pPr>
              <w:widowControl w:val="0"/>
              <w:rPr>
                <w:rFonts w:cs="Arial"/>
                <w:vanish/>
                <w:highlight w:val="cyan"/>
              </w:rPr>
            </w:pPr>
            <w:r>
              <w:rPr>
                <w:rFonts w:cs="Arial"/>
                <w:vanish/>
                <w:highlight w:val="cyan"/>
              </w:rPr>
              <w:t>Tatiane Tomasi Rocha</w:t>
            </w:r>
          </w:p>
        </w:tc>
      </w:tr>
    </w:tbl>
    <w:p w:rsidR="00A02C04" w:rsidRDefault="00A02C04" w:rsidP="00A02C04">
      <w:pPr>
        <w:pStyle w:val="Corpodetexto3"/>
        <w:widowControl w:val="0"/>
        <w:spacing w:after="0"/>
        <w:rPr>
          <w:rFonts w:cs="Arial"/>
          <w:vanish/>
        </w:rPr>
      </w:pPr>
      <w:r>
        <w:rPr>
          <w:rFonts w:cs="Arial"/>
          <w:vanish/>
        </w:rPr>
        <w:br w:type="page"/>
      </w:r>
    </w:p>
    <w:p w:rsidR="00A02C04" w:rsidRPr="00A02C04" w:rsidRDefault="00A02C04" w:rsidP="00A02C04">
      <w:pPr>
        <w:pStyle w:val="Corpodetexto3"/>
        <w:widowControl w:val="0"/>
        <w:spacing w:after="0"/>
        <w:rPr>
          <w:rFonts w:cs="Arial"/>
          <w:vanish/>
        </w:rPr>
      </w:pPr>
      <w:r w:rsidRPr="00A02C04">
        <w:rPr>
          <w:rFonts w:cs="Arial"/>
          <w:vanish/>
        </w:rPr>
        <w:t>Índice</w:t>
      </w:r>
    </w:p>
    <w:p w:rsidR="00A02C04" w:rsidRPr="00A02C04" w:rsidRDefault="00A02C04" w:rsidP="00A02C04">
      <w:pPr>
        <w:pStyle w:val="Corpodetexto3"/>
        <w:widowControl w:val="0"/>
        <w:spacing w:after="0"/>
        <w:rPr>
          <w:rFonts w:cs="Arial"/>
          <w:vanish/>
        </w:rPr>
      </w:pPr>
    </w:p>
    <w:p w:rsidR="00A02C04" w:rsidRDefault="00A02C04" w:rsidP="00A02C04">
      <w:pPr>
        <w:pStyle w:val="Sumrio1"/>
        <w:tabs>
          <w:tab w:val="left" w:pos="482"/>
        </w:tabs>
        <w:rPr>
          <w:rFonts w:ascii="Times New Roman" w:hAnsi="Times New Roman"/>
          <w:vanish/>
        </w:rPr>
      </w:pPr>
      <w:r>
        <w:rPr>
          <w:rFonts w:cs="Arial"/>
          <w:vanish/>
        </w:rPr>
        <w:fldChar w:fldCharType="begin"/>
      </w:r>
      <w:r>
        <w:rPr>
          <w:rFonts w:cs="Arial"/>
          <w:vanish/>
        </w:rPr>
        <w:instrText xml:space="preserve"> TOC \o "1-3" \h \z </w:instrText>
      </w:r>
      <w:r>
        <w:rPr>
          <w:rFonts w:cs="Arial"/>
          <w:vanish/>
        </w:rPr>
        <w:fldChar w:fldCharType="separate"/>
      </w:r>
      <w:hyperlink w:history="1">
        <w:r>
          <w:rPr>
            <w:rStyle w:val="Hyperlink"/>
            <w:vanish/>
          </w:rPr>
          <w:t>1.</w:t>
        </w:r>
        <w:r>
          <w:rPr>
            <w:rFonts w:ascii="Times New Roman" w:hAnsi="Times New Roman"/>
            <w:vanish/>
          </w:rPr>
          <w:tab/>
        </w:r>
        <w:r>
          <w:rPr>
            <w:rStyle w:val="Hyperlink"/>
            <w:vanish/>
          </w:rPr>
          <w:t>Pacote/Caso de Uso</w:t>
        </w:r>
        <w:r>
          <w:rPr>
            <w:vanish/>
            <w:webHidden/>
          </w:rPr>
          <w:tab/>
        </w:r>
        <w:r>
          <w:rPr>
            <w:vanish/>
            <w:webHidden/>
          </w:rPr>
          <w:fldChar w:fldCharType="begin"/>
        </w:r>
        <w:r>
          <w:rPr>
            <w:vanish/>
            <w:webHidden/>
          </w:rPr>
          <w:instrText xml:space="preserve"> PAGEREF _Toc176088923 \h </w:instrText>
        </w:r>
        <w:r>
          <w:rPr>
            <w:vanish/>
            <w:webHidden/>
          </w:rPr>
        </w:r>
        <w:r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2"/>
        <w:tabs>
          <w:tab w:val="left" w:pos="96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  <w:szCs w:val="32"/>
          </w:rPr>
          <w:t>1.1.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  <w:szCs w:val="32"/>
          </w:rPr>
          <w:t>Descrição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_Toc176088924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2"/>
        <w:tabs>
          <w:tab w:val="left" w:pos="96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  <w:szCs w:val="32"/>
          </w:rPr>
          <w:t>1.2.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  <w:szCs w:val="32"/>
          </w:rPr>
          <w:t>Requisitos atendidos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_Toc176088925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1"/>
        <w:tabs>
          <w:tab w:val="left" w:pos="482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</w:rPr>
          <w:t>2.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</w:rPr>
          <w:t>Conceito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_Toc176088926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2"/>
        <w:tabs>
          <w:tab w:val="left" w:pos="96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  <w:szCs w:val="32"/>
          </w:rPr>
          <w:t>2.1.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  <w:szCs w:val="32"/>
          </w:rPr>
          <w:t>Conceitos principais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_Toc176088927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2"/>
        <w:tabs>
          <w:tab w:val="left" w:pos="96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  <w:szCs w:val="32"/>
          </w:rPr>
          <w:t>2.2.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  <w:szCs w:val="32"/>
          </w:rPr>
          <w:t>Conceitos associados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_Toc176088928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1"/>
        <w:tabs>
          <w:tab w:val="left" w:pos="482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</w:rPr>
          <w:t>3.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</w:rPr>
          <w:t>Diagrama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_Toc176088929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1"/>
        <w:tabs>
          <w:tab w:val="left" w:pos="482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</w:rPr>
          <w:t>4.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</w:rPr>
          <w:t>Casos de Uso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_Toc176088930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2"/>
        <w:tabs>
          <w:tab w:val="left" w:pos="96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  <w:szCs w:val="32"/>
          </w:rPr>
          <w:t>4.1.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  <w:szCs w:val="32"/>
          </w:rPr>
          <w:t>Incluir Comissão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_Toc176088931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3"/>
        <w:tabs>
          <w:tab w:val="left" w:pos="144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</w:rPr>
          <w:t>4.1.1.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</w:rPr>
          <w:t>Fluxo Básico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_Toc176088932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2"/>
        <w:tabs>
          <w:tab w:val="left" w:pos="96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  <w:szCs w:val="32"/>
          </w:rPr>
          <w:t>4.2.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  <w:szCs w:val="32"/>
          </w:rPr>
          <w:t>Alterar Comissão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_Toc176088933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3"/>
        <w:tabs>
          <w:tab w:val="left" w:pos="144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</w:rPr>
          <w:t>4.2.1.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</w:rPr>
          <w:t>Fluxo Básico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_Toc176088934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3"/>
        <w:tabs>
          <w:tab w:val="left" w:pos="144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</w:rPr>
          <w:t>4.2.2.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</w:rPr>
          <w:t>Exceções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_Toc176088935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2"/>
        <w:tabs>
          <w:tab w:val="left" w:pos="96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  <w:szCs w:val="32"/>
          </w:rPr>
          <w:t>4.3.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  <w:szCs w:val="32"/>
          </w:rPr>
          <w:t>Anular Comissão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_Toc176088936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3"/>
        <w:tabs>
          <w:tab w:val="left" w:pos="144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</w:rPr>
          <w:t>4.3.1.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</w:rPr>
          <w:t>Fluxo Básico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_Toc176088937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3"/>
        <w:tabs>
          <w:tab w:val="left" w:pos="144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</w:rPr>
          <w:t>4.3.2.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</w:rPr>
          <w:t>Fluxo Alternativo – Registro Anulado – 4.3.1.3.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_Toc176088938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2"/>
        <w:tabs>
          <w:tab w:val="left" w:pos="96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  <w:szCs w:val="32"/>
          </w:rPr>
          <w:t>4.4.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  <w:szCs w:val="32"/>
          </w:rPr>
          <w:t>Excluir Comissão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_Toc176088939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3"/>
        <w:tabs>
          <w:tab w:val="left" w:pos="144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</w:rPr>
          <w:t>4.4.1.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</w:rPr>
          <w:t>Fluxo Básico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_Toc176088940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3"/>
        <w:tabs>
          <w:tab w:val="left" w:pos="144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</w:rPr>
          <w:t>4.4.2.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</w:rPr>
          <w:t>Exceções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_Toc176088941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2"/>
        <w:tabs>
          <w:tab w:val="left" w:pos="96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  <w:szCs w:val="32"/>
          </w:rPr>
          <w:t>4.5.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  <w:szCs w:val="32"/>
          </w:rPr>
          <w:t>Listar Comissão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_Toc176088942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3"/>
        <w:tabs>
          <w:tab w:val="left" w:pos="144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</w:rPr>
          <w:t>4.5.1.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</w:rPr>
          <w:t>Fluxo Básico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_Toc176088943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2"/>
        <w:tabs>
          <w:tab w:val="left" w:pos="96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strike/>
            <w:vanish/>
            <w:szCs w:val="32"/>
            <w:highlight w:val="yellow"/>
          </w:rPr>
          <w:t>4.6.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strike/>
            <w:vanish/>
            <w:szCs w:val="32"/>
            <w:highlight w:val="yellow"/>
          </w:rPr>
          <w:t>Emitir Nomeação de Comissão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_Toc176088944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3"/>
        <w:tabs>
          <w:tab w:val="left" w:pos="144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strike/>
            <w:vanish/>
            <w:highlight w:val="yellow"/>
          </w:rPr>
          <w:t>4.6.1.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strike/>
            <w:vanish/>
            <w:highlight w:val="yellow"/>
          </w:rPr>
          <w:t>Fluxo Básico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_Toc176088945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2"/>
        <w:tabs>
          <w:tab w:val="left" w:pos="96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  <w:szCs w:val="32"/>
          </w:rPr>
          <w:t>4.7.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  <w:szCs w:val="32"/>
          </w:rPr>
          <w:t>Exceções comuns aos casos de uso Incluir e Alterar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_Toc176088946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3"/>
        <w:tabs>
          <w:tab w:val="left" w:pos="144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</w:rPr>
          <w:t>4.7.1.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</w:rPr>
          <w:t>Exceções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_Toc176088947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1"/>
        <w:tabs>
          <w:tab w:val="left" w:pos="482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  <w:highlight w:val="cyan"/>
          </w:rPr>
          <w:t>5.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  <w:highlight w:val="cyan"/>
          </w:rPr>
          <w:t>Regras de Negócio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_Toc176088948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2"/>
        <w:tabs>
          <w:tab w:val="left" w:pos="96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  <w:szCs w:val="32"/>
          </w:rPr>
          <w:t>5.1.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  <w:szCs w:val="32"/>
          </w:rPr>
          <w:t>RN01: Validar o número e ano da comissão único no agrupamento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_Toc176088949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2"/>
        <w:tabs>
          <w:tab w:val="left" w:pos="96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  <w:szCs w:val="32"/>
          </w:rPr>
          <w:t>5.2.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  <w:szCs w:val="32"/>
          </w:rPr>
          <w:t>RN02: Validar se a comissão não está vinculada a outra “Exposição de motivos”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_Toc176088950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2"/>
        <w:tabs>
          <w:tab w:val="left" w:pos="96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  <w:szCs w:val="32"/>
          </w:rPr>
          <w:t>5.3.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  <w:szCs w:val="32"/>
          </w:rPr>
          <w:t>RN03: Validar o presidente e os membros da comissão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_Toc176088951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2"/>
        <w:tabs>
          <w:tab w:val="left" w:pos="960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  <w:szCs w:val="32"/>
          </w:rPr>
          <w:t>5.4.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  <w:szCs w:val="32"/>
          </w:rPr>
          <w:t>RN04: Verificar se a “Exposição de Motivos” que a “Comissão” está associada está vinculada a algum “Edital de Concurso”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_Toc176088952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1"/>
        <w:tabs>
          <w:tab w:val="left" w:pos="482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</w:rPr>
          <w:t>6.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</w:rPr>
          <w:t>Modelo de dados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_Toc176088953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F81927" w:rsidP="00A02C04">
      <w:pPr>
        <w:pStyle w:val="Sumrio1"/>
        <w:tabs>
          <w:tab w:val="left" w:pos="482"/>
        </w:tabs>
        <w:rPr>
          <w:rFonts w:ascii="Times New Roman" w:hAnsi="Times New Roman"/>
          <w:vanish/>
        </w:rPr>
      </w:pPr>
      <w:hyperlink w:history="1">
        <w:r w:rsidR="00A02C04">
          <w:rPr>
            <w:rStyle w:val="Hyperlink"/>
            <w:vanish/>
          </w:rPr>
          <w:t>7.</w:t>
        </w:r>
        <w:r w:rsidR="00A02C04">
          <w:rPr>
            <w:rFonts w:ascii="Times New Roman" w:hAnsi="Times New Roman"/>
            <w:vanish/>
          </w:rPr>
          <w:tab/>
        </w:r>
        <w:r w:rsidR="00A02C04">
          <w:rPr>
            <w:rStyle w:val="Hyperlink"/>
            <w:vanish/>
          </w:rPr>
          <w:t>Revisões</w:t>
        </w:r>
        <w:r w:rsidR="00A02C04">
          <w:rPr>
            <w:vanish/>
            <w:webHidden/>
          </w:rPr>
          <w:tab/>
        </w:r>
        <w:r w:rsidR="00A02C04">
          <w:rPr>
            <w:vanish/>
            <w:webHidden/>
          </w:rPr>
          <w:fldChar w:fldCharType="begin"/>
        </w:r>
        <w:r w:rsidR="00A02C04">
          <w:rPr>
            <w:vanish/>
            <w:webHidden/>
          </w:rPr>
          <w:instrText xml:space="preserve"> PAGEREF _Toc176088954 \h </w:instrText>
        </w:r>
        <w:r w:rsidR="00A02C04">
          <w:rPr>
            <w:vanish/>
            <w:webHidden/>
          </w:rPr>
        </w:r>
        <w:r w:rsidR="00A02C04">
          <w:rPr>
            <w:vanish/>
            <w:webHidden/>
          </w:rPr>
          <w:fldChar w:fldCharType="separate"/>
        </w:r>
        <w:r w:rsidR="001302D6">
          <w:rPr>
            <w:b/>
            <w:bCs/>
            <w:noProof/>
            <w:vanish/>
            <w:webHidden/>
          </w:rPr>
          <w:t>Erro! Indicador não definido.</w:t>
        </w:r>
        <w:r w:rsidR="00A02C04">
          <w:rPr>
            <w:vanish/>
            <w:webHidden/>
          </w:rPr>
          <w:fldChar w:fldCharType="end"/>
        </w:r>
      </w:hyperlink>
    </w:p>
    <w:p w:rsidR="00A02C04" w:rsidRDefault="00A02C04" w:rsidP="00A02C04">
      <w:pPr>
        <w:pStyle w:val="Sumrio1"/>
        <w:rPr>
          <w:vanish/>
        </w:rPr>
      </w:pPr>
      <w:r>
        <w:rPr>
          <w:vanish/>
        </w:rPr>
        <w:fldChar w:fldCharType="end"/>
      </w:r>
    </w:p>
    <w:p w:rsidR="00A02C04" w:rsidRDefault="00A02C04" w:rsidP="00A02C04">
      <w:pPr>
        <w:widowControl w:val="0"/>
        <w:rPr>
          <w:rFonts w:cs="Arial"/>
          <w:b/>
          <w:bCs/>
          <w:vanish/>
          <w:color w:val="000000"/>
        </w:rPr>
      </w:pPr>
    </w:p>
    <w:p w:rsidR="00A02C04" w:rsidRDefault="00A02C04" w:rsidP="00A02C04">
      <w:pPr>
        <w:pStyle w:val="Heading"/>
        <w:rPr>
          <w:rFonts w:cs="Arial"/>
          <w:vanish/>
          <w:szCs w:val="24"/>
          <w:lang w:val="pt-BR"/>
        </w:rPr>
      </w:pPr>
    </w:p>
    <w:p w:rsidR="00A02C04" w:rsidRDefault="00A02C04" w:rsidP="00A02C04">
      <w:pPr>
        <w:pStyle w:val="Heading"/>
        <w:rPr>
          <w:vanish/>
        </w:rPr>
      </w:pPr>
    </w:p>
    <w:p w:rsidR="00A02C04" w:rsidRDefault="00A02C04" w:rsidP="00A02C04">
      <w:pPr>
        <w:pStyle w:val="Heading"/>
        <w:jc w:val="center"/>
        <w:rPr>
          <w:vanish/>
        </w:rPr>
      </w:pPr>
    </w:p>
    <w:p w:rsidR="00A02C04" w:rsidRDefault="00A02C04" w:rsidP="00A02C04">
      <w:pPr>
        <w:pStyle w:val="Heading"/>
        <w:rPr>
          <w:rFonts w:cs="Arial"/>
          <w:vanish/>
          <w:szCs w:val="24"/>
          <w:lang w:val="pt-BR"/>
        </w:rPr>
      </w:pPr>
      <w:r>
        <w:rPr>
          <w:vanish/>
        </w:rPr>
        <w:br w:type="page"/>
      </w:r>
    </w:p>
    <w:p w:rsidR="00A02C04" w:rsidRDefault="00A02C04" w:rsidP="00A02C0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vanish/>
        </w:rPr>
      </w:pPr>
      <w:r>
        <w:rPr>
          <w:vanish/>
        </w:rPr>
        <w:t>Pacote/Caso de Uso</w:t>
      </w:r>
      <w:bookmarkStart w:id="44" w:name="_Toc176092384"/>
      <w:bookmarkStart w:id="45" w:name="_Toc176092758"/>
      <w:bookmarkStart w:id="46" w:name="_Toc403259642"/>
      <w:bookmarkStart w:id="47" w:name="_Toc404606617"/>
      <w:bookmarkEnd w:id="44"/>
      <w:bookmarkEnd w:id="45"/>
      <w:bookmarkEnd w:id="46"/>
      <w:bookmarkEnd w:id="47"/>
    </w:p>
    <w:p w:rsidR="00A02C04" w:rsidRDefault="00A02C04" w:rsidP="00A02C04">
      <w:pPr>
        <w:rPr>
          <w:vanish/>
        </w:rPr>
      </w:pPr>
    </w:p>
    <w:p w:rsidR="00A02C04" w:rsidRPr="00A02C04" w:rsidRDefault="00A02C04" w:rsidP="00A02C04">
      <w:pPr>
        <w:widowControl w:val="0"/>
        <w:ind w:left="360"/>
        <w:rPr>
          <w:rFonts w:ascii="Arial (W1)" w:hAnsi="Arial (W1)" w:cs="Arial"/>
          <w:b/>
          <w:bCs/>
          <w:vanish/>
          <w:color w:val="000080"/>
          <w:sz w:val="28"/>
        </w:rPr>
      </w:pPr>
      <w:r w:rsidRPr="00A02C04">
        <w:rPr>
          <w:rFonts w:ascii="Arial (W1)" w:hAnsi="Arial (W1)" w:cs="Arial"/>
          <w:b/>
          <w:bCs/>
          <w:vanish/>
          <w:color w:val="000080"/>
          <w:sz w:val="28"/>
        </w:rPr>
        <w:t>Manter Comissão</w:t>
      </w:r>
    </w:p>
    <w:p w:rsidR="00A02C04" w:rsidRDefault="00A02C04" w:rsidP="00A02C04">
      <w:pPr>
        <w:widowControl w:val="0"/>
        <w:ind w:left="902"/>
        <w:rPr>
          <w:rFonts w:cs="Arial"/>
          <w:b/>
          <w:bCs/>
          <w:vanish/>
          <w:color w:val="FF0000"/>
        </w:rPr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  <w:rPr>
          <w:vanish/>
        </w:rPr>
      </w:pPr>
      <w:r>
        <w:rPr>
          <w:vanish/>
        </w:rPr>
        <w:t>Descrição</w:t>
      </w:r>
      <w:bookmarkStart w:id="48" w:name="_Toc176092385"/>
      <w:bookmarkStart w:id="49" w:name="_Toc176092759"/>
      <w:bookmarkStart w:id="50" w:name="_Toc403259643"/>
      <w:bookmarkStart w:id="51" w:name="_Toc404606618"/>
      <w:bookmarkEnd w:id="48"/>
      <w:bookmarkEnd w:id="49"/>
      <w:bookmarkEnd w:id="50"/>
      <w:bookmarkEnd w:id="51"/>
    </w:p>
    <w:p w:rsidR="00A02C04" w:rsidRDefault="00A02C04" w:rsidP="00A02C04">
      <w:pPr>
        <w:pStyle w:val="Recuodecorpodetexto2"/>
        <w:widowControl w:val="0"/>
        <w:ind w:left="1620" w:firstLine="0"/>
        <w:rPr>
          <w:vanish/>
          <w:sz w:val="24"/>
        </w:rPr>
      </w:pPr>
    </w:p>
    <w:p w:rsidR="00A02C04" w:rsidRDefault="00A02C04" w:rsidP="00A02C04">
      <w:pPr>
        <w:pStyle w:val="Recuodecorpodetexto2"/>
        <w:widowControl w:val="0"/>
        <w:ind w:left="1260" w:firstLine="0"/>
        <w:rPr>
          <w:vanish/>
          <w:sz w:val="24"/>
        </w:rPr>
      </w:pPr>
      <w:r>
        <w:rPr>
          <w:vanish/>
          <w:sz w:val="24"/>
        </w:rPr>
        <w:t>Pacote responsável por agrupar os casos de uso de manutenção de comissão.</w:t>
      </w:r>
    </w:p>
    <w:p w:rsidR="00A02C04" w:rsidRDefault="00A02C04" w:rsidP="00A02C04">
      <w:pPr>
        <w:pStyle w:val="Recuodecorpodetexto2"/>
        <w:widowControl w:val="0"/>
        <w:ind w:left="1620" w:firstLine="0"/>
        <w:rPr>
          <w:vanish/>
          <w:sz w:val="24"/>
        </w:rPr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  <w:rPr>
          <w:vanish/>
        </w:rPr>
      </w:pPr>
      <w:r>
        <w:rPr>
          <w:vanish/>
        </w:rPr>
        <w:t>Requisitos atendidos</w:t>
      </w:r>
      <w:bookmarkStart w:id="52" w:name="_Toc176092386"/>
      <w:bookmarkStart w:id="53" w:name="_Toc176092760"/>
      <w:bookmarkStart w:id="54" w:name="_Toc403259644"/>
      <w:bookmarkStart w:id="55" w:name="_Toc404606619"/>
      <w:bookmarkEnd w:id="52"/>
      <w:bookmarkEnd w:id="53"/>
      <w:bookmarkEnd w:id="54"/>
      <w:bookmarkEnd w:id="55"/>
    </w:p>
    <w:p w:rsidR="00A02C04" w:rsidRDefault="00A02C04" w:rsidP="00A02C04">
      <w:pPr>
        <w:rPr>
          <w:vanish/>
        </w:rPr>
      </w:pPr>
    </w:p>
    <w:p w:rsidR="00A02C04" w:rsidRDefault="00A02C04" w:rsidP="00A02C04">
      <w:pPr>
        <w:pStyle w:val="Recuodecorpodetexto"/>
        <w:ind w:left="1260"/>
        <w:rPr>
          <w:vanish/>
        </w:rPr>
      </w:pPr>
      <w:r>
        <w:rPr>
          <w:vanish/>
        </w:rPr>
        <w:t xml:space="preserve">R35 – Permitir a homologação dos atos legais </w:t>
      </w:r>
    </w:p>
    <w:p w:rsidR="00A02C04" w:rsidRDefault="00A02C04" w:rsidP="00A02C04">
      <w:pPr>
        <w:rPr>
          <w:vanish/>
        </w:rPr>
      </w:pPr>
    </w:p>
    <w:p w:rsidR="00A02C04" w:rsidRDefault="00A02C04" w:rsidP="00A02C0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vanish/>
        </w:rPr>
      </w:pPr>
      <w:r>
        <w:rPr>
          <w:vanish/>
        </w:rPr>
        <w:t>Conceito</w:t>
      </w:r>
      <w:r>
        <w:rPr>
          <w:vanish/>
        </w:rPr>
        <w:tab/>
      </w:r>
      <w:bookmarkStart w:id="56" w:name="_Toc176092387"/>
      <w:bookmarkStart w:id="57" w:name="_Toc176092761"/>
      <w:bookmarkStart w:id="58" w:name="_Toc403259645"/>
      <w:bookmarkStart w:id="59" w:name="_Toc404606620"/>
      <w:bookmarkEnd w:id="56"/>
      <w:bookmarkEnd w:id="57"/>
      <w:bookmarkEnd w:id="58"/>
      <w:bookmarkEnd w:id="59"/>
    </w:p>
    <w:p w:rsidR="00A02C04" w:rsidRDefault="00A02C04" w:rsidP="00A02C04">
      <w:pPr>
        <w:rPr>
          <w:vanish/>
        </w:rPr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  <w:rPr>
          <w:vanish/>
        </w:rPr>
      </w:pPr>
      <w:r>
        <w:rPr>
          <w:vanish/>
        </w:rPr>
        <w:t>Conceitos principais</w:t>
      </w:r>
      <w:bookmarkStart w:id="60" w:name="_Toc176092388"/>
      <w:bookmarkStart w:id="61" w:name="_Toc176092762"/>
      <w:bookmarkStart w:id="62" w:name="_Toc403259646"/>
      <w:bookmarkStart w:id="63" w:name="_Toc404606621"/>
      <w:bookmarkEnd w:id="60"/>
      <w:bookmarkEnd w:id="61"/>
      <w:bookmarkEnd w:id="62"/>
      <w:bookmarkEnd w:id="63"/>
    </w:p>
    <w:p w:rsidR="00A02C04" w:rsidRDefault="00A02C04" w:rsidP="00A02C04">
      <w:pPr>
        <w:rPr>
          <w:vanish/>
        </w:rPr>
      </w:pPr>
    </w:p>
    <w:p w:rsidR="00A02C04" w:rsidRDefault="00A02C04" w:rsidP="00A02C04">
      <w:pPr>
        <w:rPr>
          <w:vanish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968"/>
        <w:gridCol w:w="5102"/>
      </w:tblGrid>
      <w:tr w:rsidR="00A02C04" w:rsidTr="00FF700E">
        <w:trPr>
          <w:trHeight w:val="600"/>
          <w:hidden/>
        </w:trPr>
        <w:tc>
          <w:tcPr>
            <w:tcW w:w="3968" w:type="dxa"/>
          </w:tcPr>
          <w:p w:rsidR="00A02C04" w:rsidRDefault="00A02C04" w:rsidP="00FF700E">
            <w:pPr>
              <w:rPr>
                <w:b/>
                <w:vanish/>
              </w:rPr>
            </w:pPr>
            <w:r>
              <w:rPr>
                <w:b/>
                <w:vanish/>
              </w:rPr>
              <w:t>Nomeação de comissão de concurso</w:t>
            </w:r>
          </w:p>
        </w:tc>
        <w:tc>
          <w:tcPr>
            <w:tcW w:w="5102" w:type="dxa"/>
          </w:tcPr>
          <w:p w:rsidR="00A02C04" w:rsidRDefault="00A02C04" w:rsidP="00FF700E">
            <w:pPr>
              <w:rPr>
                <w:vanish/>
              </w:rPr>
            </w:pPr>
            <w:r>
              <w:rPr>
                <w:vanish/>
              </w:rPr>
              <w:t>Ato legal que autoriza a nomeação da comissão que acompanha o concurso público.</w:t>
            </w:r>
          </w:p>
        </w:tc>
      </w:tr>
    </w:tbl>
    <w:p w:rsidR="00A02C04" w:rsidRDefault="00A02C04" w:rsidP="00A02C04">
      <w:pPr>
        <w:rPr>
          <w:vanish/>
        </w:rPr>
      </w:pPr>
    </w:p>
    <w:p w:rsidR="00A02C04" w:rsidRDefault="00A02C04" w:rsidP="00A02C04">
      <w:pPr>
        <w:rPr>
          <w:vanish/>
        </w:rPr>
      </w:pPr>
    </w:p>
    <w:p w:rsidR="00A02C04" w:rsidRDefault="00A02C04" w:rsidP="00A02C04">
      <w:pPr>
        <w:rPr>
          <w:vanish/>
        </w:rPr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  <w:rPr>
          <w:vanish/>
        </w:rPr>
      </w:pPr>
      <w:r>
        <w:rPr>
          <w:vanish/>
        </w:rPr>
        <w:t>Conceitos associados</w:t>
      </w:r>
      <w:bookmarkStart w:id="64" w:name="_Toc176092389"/>
      <w:bookmarkStart w:id="65" w:name="_Toc176092763"/>
      <w:bookmarkStart w:id="66" w:name="_Toc403259647"/>
      <w:bookmarkStart w:id="67" w:name="_Toc404606622"/>
      <w:bookmarkEnd w:id="64"/>
      <w:bookmarkEnd w:id="65"/>
      <w:bookmarkEnd w:id="66"/>
      <w:bookmarkEnd w:id="67"/>
    </w:p>
    <w:p w:rsidR="00A02C04" w:rsidRDefault="00A02C04" w:rsidP="00A02C04">
      <w:pPr>
        <w:rPr>
          <w:vanish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968"/>
        <w:gridCol w:w="5102"/>
      </w:tblGrid>
      <w:tr w:rsidR="00A02C04" w:rsidTr="00FF700E">
        <w:trPr>
          <w:trHeight w:val="600"/>
          <w:hidden/>
        </w:trPr>
        <w:tc>
          <w:tcPr>
            <w:tcW w:w="3968" w:type="dxa"/>
          </w:tcPr>
          <w:p w:rsidR="00A02C04" w:rsidRDefault="00A02C04" w:rsidP="00FF700E">
            <w:pPr>
              <w:rPr>
                <w:b/>
                <w:vanish/>
              </w:rPr>
            </w:pPr>
            <w:r>
              <w:rPr>
                <w:b/>
                <w:vanish/>
              </w:rPr>
              <w:t>Abertura de processo seletivo</w:t>
            </w:r>
          </w:p>
        </w:tc>
        <w:tc>
          <w:tcPr>
            <w:tcW w:w="5102" w:type="dxa"/>
          </w:tcPr>
          <w:p w:rsidR="00A02C04" w:rsidRDefault="00A02C04" w:rsidP="00FF700E">
            <w:pPr>
              <w:rPr>
                <w:vanish/>
              </w:rPr>
            </w:pPr>
            <w:r>
              <w:rPr>
                <w:vanish/>
              </w:rPr>
              <w:t>Ato legal que autoriza a abertura de edital de concurso.</w:t>
            </w:r>
          </w:p>
        </w:tc>
      </w:tr>
      <w:tr w:rsidR="00A02C04" w:rsidTr="00FF700E">
        <w:trPr>
          <w:trHeight w:val="600"/>
          <w:hidden/>
        </w:trPr>
        <w:tc>
          <w:tcPr>
            <w:tcW w:w="3968" w:type="dxa"/>
          </w:tcPr>
          <w:p w:rsidR="00A02C04" w:rsidRDefault="00A02C04" w:rsidP="00FF700E">
            <w:pPr>
              <w:rPr>
                <w:b/>
                <w:vanish/>
              </w:rPr>
            </w:pPr>
            <w:r>
              <w:rPr>
                <w:b/>
                <w:vanish/>
              </w:rPr>
              <w:t>Edital de concurso</w:t>
            </w:r>
          </w:p>
        </w:tc>
        <w:tc>
          <w:tcPr>
            <w:tcW w:w="5102" w:type="dxa"/>
          </w:tcPr>
          <w:p w:rsidR="00A02C04" w:rsidRDefault="00A02C04" w:rsidP="00FF700E">
            <w:pPr>
              <w:rPr>
                <w:vanish/>
              </w:rPr>
            </w:pPr>
            <w:r>
              <w:rPr>
                <w:vanish/>
              </w:rPr>
              <w:t>Ato legal que autoriza a abertura de edital de concurso.</w:t>
            </w:r>
          </w:p>
        </w:tc>
      </w:tr>
      <w:tr w:rsidR="00A02C04" w:rsidTr="00FF700E">
        <w:trPr>
          <w:trHeight w:val="600"/>
          <w:hidden/>
        </w:trPr>
        <w:tc>
          <w:tcPr>
            <w:tcW w:w="3968" w:type="dxa"/>
          </w:tcPr>
          <w:p w:rsidR="00A02C04" w:rsidRDefault="00A02C04" w:rsidP="00FF700E">
            <w:pPr>
              <w:rPr>
                <w:b/>
                <w:vanish/>
              </w:rPr>
            </w:pPr>
            <w:r>
              <w:rPr>
                <w:b/>
                <w:vanish/>
              </w:rPr>
              <w:t>Usuário</w:t>
            </w:r>
          </w:p>
        </w:tc>
        <w:tc>
          <w:tcPr>
            <w:tcW w:w="5102" w:type="dxa"/>
          </w:tcPr>
          <w:p w:rsidR="00A02C04" w:rsidRDefault="00A02C04" w:rsidP="00FF700E">
            <w:pPr>
              <w:rPr>
                <w:vanish/>
              </w:rPr>
            </w:pPr>
            <w:r>
              <w:rPr>
                <w:vanish/>
              </w:rPr>
              <w:t>Qualquer pessoa com senha de acesso ao SIGRH ou ao Portal Eletrônico.</w:t>
            </w:r>
          </w:p>
        </w:tc>
      </w:tr>
      <w:tr w:rsidR="00A02C04" w:rsidTr="00FF700E">
        <w:trPr>
          <w:trHeight w:val="600"/>
          <w:hidden/>
        </w:trPr>
        <w:tc>
          <w:tcPr>
            <w:tcW w:w="3968" w:type="dxa"/>
          </w:tcPr>
          <w:p w:rsidR="00A02C04" w:rsidRDefault="00A02C04" w:rsidP="00FF700E">
            <w:pPr>
              <w:rPr>
                <w:b/>
                <w:vanish/>
              </w:rPr>
            </w:pPr>
            <w:r>
              <w:rPr>
                <w:b/>
                <w:vanish/>
              </w:rPr>
              <w:t>Homologadores dos atos legais</w:t>
            </w:r>
          </w:p>
        </w:tc>
        <w:tc>
          <w:tcPr>
            <w:tcW w:w="5102" w:type="dxa"/>
          </w:tcPr>
          <w:p w:rsidR="00A02C04" w:rsidRDefault="00A02C04" w:rsidP="00FF700E">
            <w:pPr>
              <w:rPr>
                <w:vanish/>
              </w:rPr>
            </w:pPr>
            <w:r>
              <w:rPr>
                <w:vanish/>
              </w:rPr>
              <w:t>Estabelece os homologadores de cada tipo de ato legal por órgão.</w:t>
            </w:r>
          </w:p>
        </w:tc>
      </w:tr>
    </w:tbl>
    <w:p w:rsidR="00A02C04" w:rsidRDefault="00A02C04" w:rsidP="00A02C04">
      <w:pPr>
        <w:rPr>
          <w:vanish/>
        </w:rPr>
      </w:pPr>
    </w:p>
    <w:p w:rsidR="00A02C04" w:rsidRDefault="00A02C04" w:rsidP="00A02C0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vanish/>
        </w:rPr>
      </w:pPr>
      <w:r>
        <w:rPr>
          <w:vanish/>
        </w:rPr>
        <w:br w:type="page"/>
        <w:t>Diagrama</w:t>
      </w:r>
    </w:p>
    <w:p w:rsidR="00A02C04" w:rsidRDefault="00A02C04" w:rsidP="00A02C04">
      <w:pPr>
        <w:pStyle w:val="Cabealho"/>
        <w:widowControl w:val="0"/>
        <w:rPr>
          <w:rFonts w:cs="Arial"/>
          <w:vanish/>
        </w:rPr>
      </w:pPr>
    </w:p>
    <w:p w:rsidR="00A02C04" w:rsidRDefault="00A02C04" w:rsidP="00A02C04">
      <w:pPr>
        <w:widowControl w:val="0"/>
        <w:jc w:val="center"/>
        <w:rPr>
          <w:rFonts w:cs="Arial"/>
          <w:vanish/>
        </w:rPr>
      </w:pPr>
    </w:p>
    <w:p w:rsidR="00A02C04" w:rsidRPr="00A02C04" w:rsidRDefault="00A02C04" w:rsidP="00A02C04">
      <w:pPr>
        <w:widowControl w:val="0"/>
        <w:jc w:val="center"/>
        <w:rPr>
          <w:rFonts w:cs="Arial"/>
          <w:vanish/>
          <w:color w:val="000080"/>
        </w:rPr>
      </w:pPr>
      <w:r w:rsidRPr="00A02C04">
        <w:rPr>
          <w:noProof/>
          <w:vanish/>
          <w:color w:val="000080"/>
        </w:rPr>
        <w:drawing>
          <wp:inline distT="0" distB="0" distL="0" distR="0" wp14:anchorId="3CD39FEB" wp14:editId="1DAAD33D">
            <wp:extent cx="5610225" cy="286702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C04" w:rsidRDefault="00A02C04" w:rsidP="00A02C0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vanish/>
        </w:rPr>
      </w:pPr>
      <w:r>
        <w:rPr>
          <w:vanish/>
        </w:rPr>
        <w:br w:type="page"/>
        <w:t>Casos de Uso</w:t>
      </w: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  <w:rPr>
          <w:vanish/>
        </w:rPr>
      </w:pPr>
      <w:r>
        <w:rPr>
          <w:vanish/>
        </w:rPr>
        <w:t>UCS121 Incluir Comissão </w:t>
      </w:r>
      <w:bookmarkStart w:id="68" w:name="_Toc176092390"/>
      <w:bookmarkStart w:id="69" w:name="_Toc176092764"/>
      <w:bookmarkStart w:id="70" w:name="_Toc403259648"/>
      <w:bookmarkStart w:id="71" w:name="_Toc404606623"/>
      <w:bookmarkEnd w:id="68"/>
      <w:bookmarkEnd w:id="69"/>
      <w:bookmarkEnd w:id="70"/>
      <w:bookmarkEnd w:id="71"/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vanish/>
        </w:rPr>
      </w:pPr>
      <w:r>
        <w:rPr>
          <w:vanish/>
        </w:rPr>
        <w:t>Fluxo Básico</w:t>
      </w:r>
      <w:bookmarkStart w:id="72" w:name="_Toc176092391"/>
      <w:bookmarkStart w:id="73" w:name="_Toc176092765"/>
      <w:bookmarkStart w:id="74" w:name="_Toc403259649"/>
      <w:bookmarkStart w:id="75" w:name="_Toc404606624"/>
      <w:bookmarkEnd w:id="72"/>
      <w:bookmarkEnd w:id="73"/>
      <w:bookmarkEnd w:id="74"/>
      <w:bookmarkEnd w:id="75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>O ator solicita a funcionalidade de manutenção de Comissão do Concurso.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  <w:highlight w:val="cyan"/>
        </w:rPr>
      </w:pPr>
      <w:r>
        <w:rPr>
          <w:vanish/>
          <w:highlight w:val="cyan"/>
        </w:rPr>
        <w:t>O ator informa o número e ano da comissão.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  <w:highlight w:val="cyan"/>
        </w:rPr>
        <w:t>O sistema exibe as “Exposições de motivos” do Agrupamento (do usuário logado).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  <w:highlight w:val="cyan"/>
        </w:rPr>
      </w:pPr>
      <w:r>
        <w:rPr>
          <w:vanish/>
          <w:highlight w:val="cyan"/>
        </w:rPr>
        <w:t>O ator informa o número e ano da exposição de motivos.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  <w:highlight w:val="cyan"/>
        </w:rPr>
      </w:pPr>
      <w:r>
        <w:rPr>
          <w:vanish/>
          <w:highlight w:val="cyan"/>
        </w:rPr>
        <w:t>O sistema exibe as “Pessoas” para seleção do presidente e dos membros da comissão.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  <w:highlight w:val="cyan"/>
        </w:rPr>
        <w:t>O ator informa o presidente e os membros da comissão.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>O ator informa os dados necessários e submete a operação.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  <w:highlight w:val="cyan"/>
        </w:rPr>
        <w:t>O sistema verifica as regras de negócio RN01, RN02 e RN03.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 xml:space="preserve">O sistema </w:t>
      </w:r>
      <w:r>
        <w:rPr>
          <w:strike/>
          <w:vanish/>
          <w:highlight w:val="cyan"/>
        </w:rPr>
        <w:t>processa a operação incluindo</w:t>
      </w:r>
      <w:r>
        <w:rPr>
          <w:vanish/>
          <w:highlight w:val="cyan"/>
        </w:rPr>
        <w:t xml:space="preserve"> inclui a “Comissão” e os “Membros da comissão” com os dados informados.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>O sistema exibe a mensagem MSG0050 ("Inclusão efetuada com sucesso!").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  <w:rPr>
          <w:vanish/>
        </w:rPr>
      </w:pPr>
      <w:r>
        <w:rPr>
          <w:vanish/>
        </w:rPr>
        <w:t>UCS122 Alterar Comissão </w:t>
      </w:r>
      <w:bookmarkStart w:id="76" w:name="_Toc176092392"/>
      <w:bookmarkStart w:id="77" w:name="_Toc176092766"/>
      <w:bookmarkStart w:id="78" w:name="_Toc403259650"/>
      <w:bookmarkStart w:id="79" w:name="_Toc404606625"/>
      <w:bookmarkEnd w:id="76"/>
      <w:bookmarkEnd w:id="77"/>
      <w:bookmarkEnd w:id="78"/>
      <w:bookmarkEnd w:id="79"/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vanish/>
        </w:rPr>
      </w:pPr>
      <w:r>
        <w:rPr>
          <w:vanish/>
        </w:rPr>
        <w:t>Fluxo Básico</w:t>
      </w:r>
      <w:bookmarkStart w:id="80" w:name="_Toc176092393"/>
      <w:bookmarkStart w:id="81" w:name="_Toc176092767"/>
      <w:bookmarkStart w:id="82" w:name="_Toc403259651"/>
      <w:bookmarkStart w:id="83" w:name="_Toc404606626"/>
      <w:bookmarkEnd w:id="80"/>
      <w:bookmarkEnd w:id="81"/>
      <w:bookmarkEnd w:id="82"/>
      <w:bookmarkEnd w:id="83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>O ator solicita a funcionalidade de manutenção de comissão.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  <w:highlight w:val="cyan"/>
        </w:rPr>
        <w:t>O sistema exibe as “Pessoas” para seleção do presidente e dos membros da comissão.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>O ator altera os dados necessários e submete a operação.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  <w:highlight w:val="cyan"/>
        </w:rPr>
        <w:t>O sistema verifica as regras de negócio RN03 e RN04.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  <w:highlight w:val="cyan"/>
        </w:rPr>
        <w:t xml:space="preserve">O sistema </w:t>
      </w:r>
      <w:r>
        <w:rPr>
          <w:strike/>
          <w:vanish/>
          <w:highlight w:val="cyan"/>
        </w:rPr>
        <w:t>processa a operação</w:t>
      </w:r>
      <w:r>
        <w:rPr>
          <w:vanish/>
          <w:highlight w:val="cyan"/>
        </w:rPr>
        <w:t xml:space="preserve"> atualiza a “Comissão” e os “Membros da comissão”.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  <w:highlight w:val="cyan"/>
        </w:rPr>
        <w:t>O sistema envia uma mensagem eletrônica aos responsáveis pela homologação da comissão, realizando o caso de uso “Enviar e-mail para homologadores”.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 xml:space="preserve">O sistema exibe a mensagem MSG0051 ("Alteração efetuada com sucesso!"). </w:t>
      </w:r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vanish/>
        </w:rPr>
      </w:pPr>
      <w:r>
        <w:rPr>
          <w:vanish/>
        </w:rPr>
        <w:t>Exceções</w:t>
      </w:r>
      <w:bookmarkStart w:id="84" w:name="_Toc176092394"/>
      <w:bookmarkStart w:id="85" w:name="_Toc176092768"/>
      <w:bookmarkStart w:id="86" w:name="_Toc403259652"/>
      <w:bookmarkStart w:id="87" w:name="_Toc404606627"/>
      <w:bookmarkEnd w:id="84"/>
      <w:bookmarkEnd w:id="85"/>
      <w:bookmarkEnd w:id="86"/>
      <w:bookmarkEnd w:id="87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  <w:highlight w:val="cyan"/>
        </w:rPr>
        <w:t>Tentativa de alterar uma Comissão do Concurso já homologada. O sistema exibe a mensagem MSG0014 ("&lt;nome_do_conceito&gt; já homologado(a).")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  <w:rPr>
          <w:vanish/>
        </w:rPr>
      </w:pPr>
      <w:r>
        <w:rPr>
          <w:vanish/>
        </w:rPr>
        <w:t>UCS124 Anular Comissão </w:t>
      </w:r>
      <w:bookmarkStart w:id="88" w:name="_Toc176092395"/>
      <w:bookmarkStart w:id="89" w:name="_Toc176092769"/>
      <w:bookmarkStart w:id="90" w:name="_Toc403259653"/>
      <w:bookmarkStart w:id="91" w:name="_Toc404606628"/>
      <w:bookmarkEnd w:id="88"/>
      <w:bookmarkEnd w:id="89"/>
      <w:bookmarkEnd w:id="90"/>
      <w:bookmarkEnd w:id="91"/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vanish/>
        </w:rPr>
      </w:pPr>
      <w:r>
        <w:rPr>
          <w:vanish/>
        </w:rPr>
        <w:t>Fluxo Básico</w:t>
      </w:r>
      <w:bookmarkStart w:id="92" w:name="_Toc176092396"/>
      <w:bookmarkStart w:id="93" w:name="_Toc176092770"/>
      <w:bookmarkStart w:id="94" w:name="_Toc403259654"/>
      <w:bookmarkStart w:id="95" w:name="_Toc404606629"/>
      <w:bookmarkEnd w:id="92"/>
      <w:bookmarkEnd w:id="93"/>
      <w:bookmarkEnd w:id="94"/>
      <w:bookmarkEnd w:id="95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>O ator solicita a funcionalidade de manutenção de comissão.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>O ator submete a operação.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  <w:highlight w:val="cyan"/>
        </w:rPr>
        <w:t>O sistema verifica a regra de negócio RN04.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rFonts w:ascii="Arial (W1)" w:hAnsi="Arial (W1)"/>
          <w:vanish/>
        </w:rPr>
      </w:pPr>
      <w:r>
        <w:rPr>
          <w:vanish/>
          <w:highlight w:val="cyan"/>
        </w:rPr>
        <w:t>O sistema realiza o caso de uso “Verificar Ato Legal”.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 xml:space="preserve">O sistema </w:t>
      </w:r>
      <w:r>
        <w:rPr>
          <w:strike/>
          <w:vanish/>
          <w:highlight w:val="cyan"/>
        </w:rPr>
        <w:t>valida as informações, processa a operação, anulando a comissão</w:t>
      </w:r>
      <w:r>
        <w:rPr>
          <w:vanish/>
          <w:highlight w:val="cyan"/>
        </w:rPr>
        <w:t xml:space="preserve"> anula a “Comissão” e inclui um registro de “Histórico de Publicação” caso o documento de publicação tenha sido informado.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>O sistema exibe a mensagem MSG0007 ("Anulação efetuada com sucesso!")</w:t>
      </w:r>
    </w:p>
    <w:p w:rsidR="00A02C04" w:rsidRDefault="00A02C04" w:rsidP="00A02C04">
      <w:pPr>
        <w:pStyle w:val="Ttulo3"/>
        <w:keepNext w:val="0"/>
        <w:widowControl w:val="0"/>
        <w:spacing w:before="120" w:line="240" w:lineRule="auto"/>
        <w:ind w:left="1620" w:hanging="900"/>
        <w:rPr>
          <w:vanish/>
        </w:rPr>
      </w:pPr>
      <w:r>
        <w:rPr>
          <w:vanish/>
        </w:rPr>
        <w:t>Fluxo Alternativo – Registro Anulado – 4.3.1.3.</w:t>
      </w:r>
      <w:bookmarkStart w:id="96" w:name="_Toc176092397"/>
      <w:bookmarkStart w:id="97" w:name="_Toc176092771"/>
      <w:bookmarkStart w:id="98" w:name="_Toc403259655"/>
      <w:bookmarkStart w:id="99" w:name="_Toc404606630"/>
      <w:bookmarkEnd w:id="96"/>
      <w:bookmarkEnd w:id="97"/>
      <w:bookmarkEnd w:id="98"/>
      <w:bookmarkEnd w:id="99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>O sistema verifica que o registro está anulado.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 xml:space="preserve">O sistema reativa </w:t>
      </w:r>
      <w:r>
        <w:rPr>
          <w:vanish/>
          <w:highlight w:val="cyan"/>
        </w:rPr>
        <w:t>a “Comissão” e inclui um registro de “Histórico de Publicação” caso o documento de publicação tenha sido informado.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>O sistema exibe a mensagem MSG0019 ("Reativação efetuada com sucesso!").</w:t>
      </w:r>
    </w:p>
    <w:p w:rsidR="00A02C04" w:rsidRPr="00A02C04" w:rsidRDefault="00A02C04" w:rsidP="00A02C04">
      <w:pPr>
        <w:pStyle w:val="Recuodecorpodetexto"/>
        <w:rPr>
          <w:vanish/>
          <w:color w:val="000080"/>
        </w:rPr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  <w:rPr>
          <w:vanish/>
        </w:rPr>
      </w:pPr>
      <w:r>
        <w:rPr>
          <w:vanish/>
        </w:rPr>
        <w:t>UCS123 Excluir Comissão </w:t>
      </w:r>
      <w:bookmarkStart w:id="100" w:name="_Toc176092398"/>
      <w:bookmarkStart w:id="101" w:name="_Toc176092772"/>
      <w:bookmarkStart w:id="102" w:name="_Toc403259656"/>
      <w:bookmarkStart w:id="103" w:name="_Toc404606631"/>
      <w:bookmarkEnd w:id="100"/>
      <w:bookmarkEnd w:id="101"/>
      <w:bookmarkEnd w:id="102"/>
      <w:bookmarkEnd w:id="103"/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vanish/>
        </w:rPr>
      </w:pPr>
      <w:r>
        <w:rPr>
          <w:vanish/>
        </w:rPr>
        <w:t>Fluxo Básico</w:t>
      </w:r>
      <w:bookmarkStart w:id="104" w:name="_Toc176092399"/>
      <w:bookmarkStart w:id="105" w:name="_Toc176092773"/>
      <w:bookmarkStart w:id="106" w:name="_Toc403259657"/>
      <w:bookmarkStart w:id="107" w:name="_Toc404606632"/>
      <w:bookmarkEnd w:id="104"/>
      <w:bookmarkEnd w:id="105"/>
      <w:bookmarkEnd w:id="106"/>
      <w:bookmarkEnd w:id="107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>O ator solicita a funcionalidade de manutenção de comissão.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>O ator submete a operação.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  <w:highlight w:val="cyan"/>
        </w:rPr>
        <w:t>O sistema verifica a regra de negócio RN04.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 xml:space="preserve">O sistema </w:t>
      </w:r>
      <w:r>
        <w:rPr>
          <w:strike/>
          <w:vanish/>
        </w:rPr>
        <w:t>valida as informações, processa a operação</w:t>
      </w:r>
      <w:r>
        <w:rPr>
          <w:vanish/>
        </w:rPr>
        <w:t xml:space="preserve"> </w:t>
      </w:r>
      <w:r>
        <w:rPr>
          <w:vanish/>
          <w:highlight w:val="cyan"/>
        </w:rPr>
        <w:t>exclui os “Membros da comissão”, “Comissão” e os documentos do “Histórico de Publicação” (caso existam).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>O sistema exibe a mensagem MSG0052 ("Exclusão efetuada com sucesso!").</w:t>
      </w:r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vanish/>
        </w:rPr>
      </w:pPr>
      <w:r>
        <w:rPr>
          <w:vanish/>
        </w:rPr>
        <w:t>Exceções</w:t>
      </w:r>
      <w:bookmarkStart w:id="108" w:name="_Toc176092400"/>
      <w:bookmarkStart w:id="109" w:name="_Toc176092774"/>
      <w:bookmarkStart w:id="110" w:name="_Toc403259658"/>
      <w:bookmarkStart w:id="111" w:name="_Toc404606633"/>
      <w:bookmarkEnd w:id="108"/>
      <w:bookmarkEnd w:id="109"/>
      <w:bookmarkEnd w:id="110"/>
      <w:bookmarkEnd w:id="111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  <w:highlight w:val="cyan"/>
        </w:rPr>
        <w:t>Tentativa de excluir comissão já homologada. O sistema exibe a mensagem MSG0014 ("&lt;nome_do_conceito&gt; já homologado(a).")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  <w:rPr>
          <w:vanish/>
        </w:rPr>
      </w:pPr>
      <w:r>
        <w:rPr>
          <w:vanish/>
        </w:rPr>
        <w:t>UCS126 Listar Comissão </w:t>
      </w:r>
      <w:bookmarkStart w:id="112" w:name="_Toc176092401"/>
      <w:bookmarkStart w:id="113" w:name="_Toc176092775"/>
      <w:bookmarkStart w:id="114" w:name="_Toc403259659"/>
      <w:bookmarkStart w:id="115" w:name="_Toc404606634"/>
      <w:bookmarkEnd w:id="112"/>
      <w:bookmarkEnd w:id="113"/>
      <w:bookmarkEnd w:id="114"/>
      <w:bookmarkEnd w:id="115"/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vanish/>
        </w:rPr>
      </w:pPr>
      <w:r>
        <w:rPr>
          <w:vanish/>
        </w:rPr>
        <w:t>Fluxo Básico</w:t>
      </w:r>
      <w:bookmarkStart w:id="116" w:name="_Toc176092402"/>
      <w:bookmarkStart w:id="117" w:name="_Toc176092776"/>
      <w:bookmarkStart w:id="118" w:name="_Toc403259660"/>
      <w:bookmarkStart w:id="119" w:name="_Toc404606635"/>
      <w:bookmarkEnd w:id="116"/>
      <w:bookmarkEnd w:id="117"/>
      <w:bookmarkEnd w:id="118"/>
      <w:bookmarkEnd w:id="119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>O ator solicita a funcionalidade de manutenção de comissão.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>O sistema exibe os filtros de pesquisa.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  <w:highlight w:val="cyan"/>
        </w:rPr>
      </w:pPr>
      <w:r>
        <w:rPr>
          <w:vanish/>
          <w:highlight w:val="cyan"/>
        </w:rPr>
        <w:t>O sistema exibe as “Exposições de Motivos” do “Agrupamento”.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  <w:highlight w:val="cyan"/>
        </w:rPr>
        <w:t>O sistema exibe as “Pessoas”.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>O ator informa os dados necessários e submete a operação.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</w:rPr>
        <w:t xml:space="preserve">O sistema exibe uma lista de acordo com os filtros informados </w:t>
      </w:r>
      <w:r>
        <w:rPr>
          <w:vanish/>
          <w:highlight w:val="cyan"/>
        </w:rPr>
        <w:t>ordenando os registros pelo número e ano da comissão</w:t>
      </w:r>
      <w:r>
        <w:rPr>
          <w:vanish/>
        </w:rPr>
        <w:t>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  <w:rPr>
          <w:vanish/>
          <w:highlight w:val="yellow"/>
        </w:rPr>
      </w:pPr>
      <w:r>
        <w:rPr>
          <w:vanish/>
          <w:highlight w:val="yellow"/>
        </w:rPr>
        <w:t>UCS590 Emitir Nomeação de Comissão </w:t>
      </w:r>
      <w:bookmarkStart w:id="120" w:name="_Toc176092403"/>
      <w:bookmarkStart w:id="121" w:name="_Toc176092777"/>
      <w:bookmarkStart w:id="122" w:name="_Toc403259661"/>
      <w:bookmarkStart w:id="123" w:name="_Toc404606636"/>
      <w:bookmarkEnd w:id="120"/>
      <w:bookmarkEnd w:id="121"/>
      <w:bookmarkEnd w:id="122"/>
      <w:bookmarkEnd w:id="123"/>
    </w:p>
    <w:p w:rsidR="00A02C04" w:rsidRDefault="00A02C04" w:rsidP="00A02C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trike/>
          <w:vanish/>
          <w:highlight w:val="yellow"/>
        </w:rPr>
      </w:pPr>
      <w:r>
        <w:rPr>
          <w:strike/>
          <w:vanish/>
          <w:highlight w:val="yellow"/>
        </w:rPr>
        <w:t>Fluxo Básico</w:t>
      </w:r>
      <w:bookmarkStart w:id="124" w:name="_Toc176092404"/>
      <w:bookmarkStart w:id="125" w:name="_Toc176092778"/>
      <w:bookmarkStart w:id="126" w:name="_Toc403259662"/>
      <w:bookmarkStart w:id="127" w:name="_Toc404606637"/>
      <w:bookmarkEnd w:id="124"/>
      <w:bookmarkEnd w:id="125"/>
      <w:bookmarkEnd w:id="126"/>
      <w:bookmarkEnd w:id="127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  <w:highlight w:val="yellow"/>
        </w:rPr>
      </w:pPr>
      <w:r>
        <w:rPr>
          <w:vanish/>
          <w:highlight w:val="yellow"/>
        </w:rPr>
        <w:t>O ator solicita a funcionalidade de emissão da nomeação da comissão.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  <w:r>
        <w:rPr>
          <w:vanish/>
          <w:highlight w:val="yellow"/>
        </w:rPr>
        <w:t>O sistema gera a nomeação da comissão conforme modelo definido.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  <w:rPr>
          <w:vanish/>
        </w:rPr>
      </w:pPr>
      <w:r>
        <w:rPr>
          <w:vanish/>
        </w:rPr>
        <w:t>Exceções comuns aos casos de uso Incluir e Alterar</w:t>
      </w:r>
      <w:bookmarkStart w:id="128" w:name="_Toc176092405"/>
      <w:bookmarkStart w:id="129" w:name="_Toc176092779"/>
      <w:bookmarkStart w:id="130" w:name="_Toc403259663"/>
      <w:bookmarkStart w:id="131" w:name="_Toc404606638"/>
      <w:bookmarkEnd w:id="128"/>
      <w:bookmarkEnd w:id="129"/>
      <w:bookmarkEnd w:id="130"/>
      <w:bookmarkEnd w:id="131"/>
    </w:p>
    <w:p w:rsidR="00A02C04" w:rsidRDefault="00A02C04" w:rsidP="00A02C04">
      <w:pPr>
        <w:pStyle w:val="Ttulo3"/>
        <w:keepNext w:val="0"/>
        <w:widowControl w:val="0"/>
        <w:spacing w:before="120" w:line="240" w:lineRule="auto"/>
        <w:ind w:left="1620" w:hanging="900"/>
        <w:rPr>
          <w:vanish/>
        </w:rPr>
      </w:pPr>
      <w:r>
        <w:rPr>
          <w:vanish/>
        </w:rPr>
        <w:t>Exceções</w:t>
      </w:r>
      <w:bookmarkStart w:id="132" w:name="_Toc176092406"/>
      <w:bookmarkStart w:id="133" w:name="_Toc176092780"/>
      <w:bookmarkStart w:id="134" w:name="_Toc403259664"/>
      <w:bookmarkStart w:id="135" w:name="_Toc404606639"/>
      <w:bookmarkEnd w:id="132"/>
      <w:bookmarkEnd w:id="133"/>
      <w:bookmarkEnd w:id="134"/>
      <w:bookmarkEnd w:id="135"/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  <w:highlight w:val="cyan"/>
        </w:rPr>
      </w:pPr>
      <w:r>
        <w:rPr>
          <w:vanish/>
          <w:highlight w:val="cyan"/>
        </w:rPr>
        <w:t>Tentativa de incluir ou alterar Comissão de Concurso para Exposição de motivos que já possui uma Comissão homologada. O sistema exibe a mensagem MSG0038 ("Exposição de motivos já possui uma comissão nomeada") 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  <w:highlight w:val="cyan"/>
        </w:rPr>
      </w:pPr>
      <w:r>
        <w:rPr>
          <w:vanish/>
          <w:highlight w:val="cyan"/>
        </w:rPr>
        <w:t>Tentativa de incluir ou alterar o CPF do presidente, não sendo servidor do Estado. O sistema exibe a mensagem MSG0168 ("CPF inválido. Presidente da Comissão deve ser um servidor do Estado").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  <w:highlight w:val="cyan"/>
        </w:rPr>
      </w:pPr>
      <w:r>
        <w:rPr>
          <w:vanish/>
          <w:highlight w:val="cyan"/>
        </w:rPr>
        <w:t>Tentativa de incluir ou alterar o CPF do membro da comissão, não sendo servidor do Estado. O sistema exibe a mensagem MSG0169 ("CPF inválido. Membro da Comissão deve ser um servidor do Estado.").</w:t>
      </w: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</w:rPr>
      </w:pPr>
    </w:p>
    <w:p w:rsidR="00A02C04" w:rsidRDefault="00A02C04" w:rsidP="00A02C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vanish/>
          <w:highlight w:val="yellow"/>
        </w:rPr>
      </w:pPr>
    </w:p>
    <w:p w:rsidR="00A02C04" w:rsidRDefault="00A02C04" w:rsidP="00A02C04">
      <w:pPr>
        <w:pStyle w:val="Recuodecorpodetexto"/>
        <w:rPr>
          <w:vanish/>
        </w:rPr>
      </w:pPr>
      <w:r>
        <w:rPr>
          <w:vanish/>
        </w:rPr>
        <w:br w:type="page"/>
      </w:r>
    </w:p>
    <w:p w:rsidR="00A02C04" w:rsidRDefault="00A02C04" w:rsidP="00A02C0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vanish/>
        </w:rPr>
      </w:pPr>
      <w:r>
        <w:rPr>
          <w:vanish/>
          <w:highlight w:val="cyan"/>
        </w:rPr>
        <w:t>Regras de Negócio</w:t>
      </w:r>
      <w:bookmarkStart w:id="136" w:name="_Toc176092407"/>
      <w:bookmarkStart w:id="137" w:name="_Toc176092781"/>
      <w:bookmarkStart w:id="138" w:name="_Toc403259665"/>
      <w:bookmarkStart w:id="139" w:name="_Toc404606640"/>
      <w:bookmarkEnd w:id="136"/>
      <w:bookmarkEnd w:id="137"/>
      <w:bookmarkEnd w:id="138"/>
      <w:bookmarkEnd w:id="139"/>
    </w:p>
    <w:p w:rsidR="00A02C04" w:rsidRDefault="00A02C04" w:rsidP="00A02C04">
      <w:pPr>
        <w:rPr>
          <w:vanish/>
        </w:rPr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  <w:rPr>
          <w:vanish/>
        </w:rPr>
      </w:pPr>
      <w:r>
        <w:rPr>
          <w:vanish/>
        </w:rPr>
        <w:t>RN01: Validar o número e ano da comissão único no agrupamento</w:t>
      </w:r>
      <w:bookmarkStart w:id="140" w:name="_Toc176092408"/>
      <w:bookmarkStart w:id="141" w:name="_Toc176092782"/>
      <w:bookmarkStart w:id="142" w:name="_Toc403259666"/>
      <w:bookmarkStart w:id="143" w:name="_Toc404606641"/>
      <w:bookmarkEnd w:id="140"/>
      <w:bookmarkEnd w:id="141"/>
      <w:bookmarkEnd w:id="142"/>
      <w:bookmarkEnd w:id="143"/>
    </w:p>
    <w:p w:rsidR="00A02C04" w:rsidRDefault="00A02C04" w:rsidP="00A02C04">
      <w:pPr>
        <w:pStyle w:val="Recuodecorpodetexto"/>
        <w:rPr>
          <w:vanish/>
        </w:rPr>
      </w:pPr>
      <w:r>
        <w:rPr>
          <w:vanish/>
        </w:rPr>
        <w:t>Tentativa de incluir “Comissão” com número e ano da comissão já existentes para o “Agrupamento”. O sistema exibe a mensagem MSG0926 ("Número e ano da comissão já existente no agrupamento.")</w:t>
      </w:r>
    </w:p>
    <w:p w:rsidR="00A02C04" w:rsidRDefault="00A02C04" w:rsidP="00A02C04">
      <w:pPr>
        <w:rPr>
          <w:vanish/>
        </w:rPr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  <w:rPr>
          <w:vanish/>
        </w:rPr>
      </w:pPr>
      <w:r>
        <w:rPr>
          <w:vanish/>
        </w:rPr>
        <w:t>RN02: Validar se a comissão não está vinculada a outra “Exposição de motivos”</w:t>
      </w:r>
      <w:bookmarkStart w:id="144" w:name="_Toc176092409"/>
      <w:bookmarkStart w:id="145" w:name="_Toc176092783"/>
      <w:bookmarkStart w:id="146" w:name="_Toc403259667"/>
      <w:bookmarkStart w:id="147" w:name="_Toc404606642"/>
      <w:bookmarkEnd w:id="144"/>
      <w:bookmarkEnd w:id="145"/>
      <w:bookmarkEnd w:id="146"/>
      <w:bookmarkEnd w:id="147"/>
    </w:p>
    <w:p w:rsidR="00A02C04" w:rsidRDefault="00A02C04" w:rsidP="00A02C04">
      <w:pPr>
        <w:pStyle w:val="Recuodecorpodetexto"/>
        <w:rPr>
          <w:vanish/>
        </w:rPr>
      </w:pPr>
      <w:r>
        <w:rPr>
          <w:vanish/>
        </w:rPr>
        <w:t>Tentativa de incluir uma “Comissão” para uma “Exposição de Motivos” que já tem “Comissão” definida. O sistema exibe a mensagem MSG0038 ("Exposição de motivos já possui uma comissão nomeada.")</w:t>
      </w:r>
    </w:p>
    <w:p w:rsidR="00A02C04" w:rsidRDefault="00A02C04" w:rsidP="00A02C04">
      <w:pPr>
        <w:pStyle w:val="Recuodecorpodetexto"/>
        <w:rPr>
          <w:vanish/>
        </w:rPr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  <w:rPr>
          <w:vanish/>
        </w:rPr>
      </w:pPr>
      <w:r>
        <w:rPr>
          <w:vanish/>
        </w:rPr>
        <w:t>RN03: Validar o presidente e os membros da comissão</w:t>
      </w:r>
      <w:bookmarkStart w:id="148" w:name="_Toc176092410"/>
      <w:bookmarkStart w:id="149" w:name="_Toc176092784"/>
      <w:bookmarkStart w:id="150" w:name="_Toc403259668"/>
      <w:bookmarkStart w:id="151" w:name="_Toc404606643"/>
      <w:bookmarkEnd w:id="148"/>
      <w:bookmarkEnd w:id="149"/>
      <w:bookmarkEnd w:id="150"/>
      <w:bookmarkEnd w:id="151"/>
    </w:p>
    <w:p w:rsidR="00A02C04" w:rsidRDefault="00A02C04" w:rsidP="00A02C04">
      <w:pPr>
        <w:pStyle w:val="Recuodecorpodetexto"/>
        <w:rPr>
          <w:vanish/>
        </w:rPr>
      </w:pPr>
      <w:r>
        <w:rPr>
          <w:vanish/>
        </w:rPr>
        <w:t>Tentativa de incluir/alterar uma “Comissão” onde o presidente da comissão seja também um dos “Membros da comissão”. O sistema exibe a mensagem MSG0976 ("O Presidente da comissão não pode ser um Membro da comissão.")</w:t>
      </w:r>
    </w:p>
    <w:p w:rsidR="00A02C04" w:rsidRDefault="00A02C04" w:rsidP="00A02C04">
      <w:pPr>
        <w:pStyle w:val="Recuodecorpodetexto"/>
        <w:rPr>
          <w:vanish/>
        </w:rPr>
      </w:pPr>
    </w:p>
    <w:p w:rsidR="00A02C04" w:rsidRDefault="00A02C04" w:rsidP="00A02C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  <w:rPr>
          <w:vanish/>
        </w:rPr>
      </w:pPr>
      <w:r>
        <w:rPr>
          <w:vanish/>
        </w:rPr>
        <w:t>RN04: Verificar se a “Exposição de Motivos” que a “Comissão” está associada está vinculada a algum “Edital de Concurso”</w:t>
      </w:r>
      <w:bookmarkStart w:id="152" w:name="_Toc176092411"/>
      <w:bookmarkStart w:id="153" w:name="_Toc176092785"/>
      <w:bookmarkStart w:id="154" w:name="_Toc403259669"/>
      <w:bookmarkStart w:id="155" w:name="_Toc404606644"/>
      <w:bookmarkEnd w:id="152"/>
      <w:bookmarkEnd w:id="153"/>
      <w:bookmarkEnd w:id="154"/>
      <w:bookmarkEnd w:id="155"/>
    </w:p>
    <w:p w:rsidR="00A02C04" w:rsidRDefault="00A02C04" w:rsidP="00A02C04">
      <w:pPr>
        <w:pStyle w:val="Recuodecorpodetexto"/>
        <w:rPr>
          <w:vanish/>
        </w:rPr>
      </w:pPr>
      <w:r>
        <w:rPr>
          <w:vanish/>
        </w:rPr>
        <w:t>Tentativa de alterar/excluir/anular uma “Comissão” que está associada a uma “Exposição de Motivos” que está vinculada a um “Edital de Concurso”. O sistema exibe a mensagem MSG0975 ("Não é possível &lt;operação&gt; pois existe Edital de Concurso que utiliza esta Comissão.")</w:t>
      </w:r>
    </w:p>
    <w:p w:rsidR="00A02C04" w:rsidRDefault="00A02C04" w:rsidP="00A02C04">
      <w:pPr>
        <w:pStyle w:val="Recuodecorpodetexto"/>
        <w:rPr>
          <w:vanish/>
        </w:rPr>
      </w:pPr>
    </w:p>
    <w:p w:rsidR="00A02C04" w:rsidRDefault="00A02C04" w:rsidP="00A02C04">
      <w:pPr>
        <w:pStyle w:val="Recuodecorpodetexto"/>
        <w:rPr>
          <w:vanish/>
        </w:rPr>
      </w:pPr>
      <w:r>
        <w:rPr>
          <w:vanish/>
        </w:rPr>
        <w:t>Obs: &lt;operação&gt; = alterar</w:t>
      </w:r>
    </w:p>
    <w:p w:rsidR="00A02C04" w:rsidRDefault="00A02C04" w:rsidP="00A02C04">
      <w:pPr>
        <w:pStyle w:val="Recuodecorpodetexto"/>
        <w:rPr>
          <w:vanish/>
        </w:rPr>
      </w:pPr>
      <w:r>
        <w:rPr>
          <w:vanish/>
        </w:rPr>
        <w:tab/>
        <w:t>&lt;operação&gt; = excluir</w:t>
      </w:r>
    </w:p>
    <w:p w:rsidR="00A02C04" w:rsidRDefault="00A02C04" w:rsidP="00A02C04">
      <w:pPr>
        <w:pStyle w:val="Recuodecorpodetexto"/>
        <w:rPr>
          <w:vanish/>
        </w:rPr>
      </w:pPr>
      <w:r>
        <w:rPr>
          <w:vanish/>
        </w:rPr>
        <w:tab/>
        <w:t>&lt;operação&gt; = anular</w:t>
      </w:r>
    </w:p>
    <w:p w:rsidR="00A02C04" w:rsidRDefault="00A02C04" w:rsidP="00A02C04">
      <w:pPr>
        <w:pStyle w:val="Recuodecorpodetexto"/>
        <w:rPr>
          <w:vanish/>
        </w:rPr>
      </w:pPr>
    </w:p>
    <w:p w:rsidR="00A02C04" w:rsidRDefault="00A02C04" w:rsidP="00A02C04">
      <w:pPr>
        <w:pStyle w:val="Recuodecorpodetexto"/>
        <w:rPr>
          <w:vanish/>
        </w:rPr>
      </w:pPr>
    </w:p>
    <w:p w:rsidR="00A02C04" w:rsidRDefault="00A02C04" w:rsidP="00A02C04">
      <w:pPr>
        <w:pStyle w:val="Recuodecorpodetexto"/>
        <w:rPr>
          <w:vanish/>
        </w:rPr>
      </w:pPr>
    </w:p>
    <w:p w:rsidR="00A02C04" w:rsidRDefault="00A02C04" w:rsidP="00A02C04">
      <w:pPr>
        <w:rPr>
          <w:vanish/>
        </w:rPr>
      </w:pPr>
    </w:p>
    <w:p w:rsidR="00A02C04" w:rsidRDefault="00A02C04" w:rsidP="00A02C04">
      <w:pPr>
        <w:pStyle w:val="Recuodecorpodetexto"/>
        <w:ind w:left="0"/>
        <w:rPr>
          <w:vanish/>
        </w:rPr>
      </w:pPr>
    </w:p>
    <w:p w:rsidR="00A02C04" w:rsidRDefault="00A02C04" w:rsidP="00A02C04">
      <w:pPr>
        <w:pStyle w:val="Recuodecorpodetexto"/>
        <w:ind w:left="0"/>
        <w:rPr>
          <w:vanish/>
        </w:rPr>
      </w:pPr>
      <w:r>
        <w:rPr>
          <w:vanish/>
        </w:rPr>
        <w:t xml:space="preserve"> </w:t>
      </w:r>
    </w:p>
    <w:p w:rsidR="00A02C04" w:rsidRDefault="00A02C04" w:rsidP="00A02C0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vanish/>
        </w:rPr>
      </w:pPr>
      <w:r>
        <w:rPr>
          <w:vanish/>
        </w:rPr>
        <w:br w:type="page"/>
      </w:r>
      <w:r>
        <w:rPr>
          <w:vanish/>
          <w:highlight w:val="cyan"/>
        </w:rPr>
        <w:t>Mapeamento Conceito X Tabela de banco de dados</w:t>
      </w:r>
    </w:p>
    <w:p w:rsidR="00A02C04" w:rsidRDefault="00A02C04" w:rsidP="00A02C04">
      <w:pPr>
        <w:pStyle w:val="Recuodecorpodetexto"/>
        <w:ind w:left="0"/>
        <w:rPr>
          <w:vanish/>
        </w:rPr>
      </w:pPr>
    </w:p>
    <w:tbl>
      <w:tblPr>
        <w:tblW w:w="0" w:type="auto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8"/>
        <w:gridCol w:w="5462"/>
      </w:tblGrid>
      <w:tr w:rsidR="00A02C04" w:rsidTr="00FF700E">
        <w:trPr>
          <w:trHeight w:val="600"/>
          <w:hidden/>
        </w:trPr>
        <w:tc>
          <w:tcPr>
            <w:tcW w:w="3608" w:type="dxa"/>
          </w:tcPr>
          <w:p w:rsidR="00A02C04" w:rsidRDefault="00A02C04" w:rsidP="00FF700E">
            <w:pPr>
              <w:pStyle w:val="Cabealho"/>
              <w:tabs>
                <w:tab w:val="left" w:pos="708"/>
              </w:tabs>
              <w:rPr>
                <w:rFonts w:cs="Arial"/>
                <w:b/>
                <w:vanish/>
              </w:rPr>
            </w:pPr>
            <w:r>
              <w:rPr>
                <w:rFonts w:cs="Arial"/>
                <w:b/>
                <w:vanish/>
              </w:rPr>
              <w:t>Conceito</w:t>
            </w:r>
          </w:p>
        </w:tc>
        <w:tc>
          <w:tcPr>
            <w:tcW w:w="5462" w:type="dxa"/>
          </w:tcPr>
          <w:p w:rsidR="00A02C04" w:rsidRDefault="00A02C04" w:rsidP="00FF700E">
            <w:pPr>
              <w:pStyle w:val="Cabealho"/>
              <w:tabs>
                <w:tab w:val="left" w:pos="708"/>
              </w:tabs>
              <w:rPr>
                <w:rFonts w:cs="Arial"/>
                <w:b/>
                <w:bCs/>
                <w:vanish/>
              </w:rPr>
            </w:pPr>
            <w:r>
              <w:rPr>
                <w:rFonts w:cs="Arial"/>
                <w:b/>
                <w:bCs/>
                <w:vanish/>
              </w:rPr>
              <w:t>Tabela</w:t>
            </w:r>
          </w:p>
        </w:tc>
      </w:tr>
      <w:tr w:rsidR="00A02C04" w:rsidTr="00FF700E">
        <w:trPr>
          <w:trHeight w:val="600"/>
          <w:hidden/>
        </w:trPr>
        <w:tc>
          <w:tcPr>
            <w:tcW w:w="3608" w:type="dxa"/>
          </w:tcPr>
          <w:p w:rsidR="00A02C04" w:rsidRDefault="00A02C04" w:rsidP="00FF700E">
            <w:pPr>
              <w:rPr>
                <w:rFonts w:eastAsia="Arial Unicode MS"/>
                <w:bCs/>
                <w:vanish/>
              </w:rPr>
            </w:pPr>
            <w:r>
              <w:rPr>
                <w:rFonts w:eastAsia="Arial Unicode MS"/>
                <w:bCs/>
                <w:vanish/>
              </w:rPr>
              <w:t>Exposição de Motivos</w:t>
            </w:r>
          </w:p>
        </w:tc>
        <w:tc>
          <w:tcPr>
            <w:tcW w:w="5462" w:type="dxa"/>
          </w:tcPr>
          <w:p w:rsidR="00A02C04" w:rsidRDefault="00A02C04" w:rsidP="00FF700E">
            <w:pPr>
              <w:pStyle w:val="Cabealho"/>
              <w:tabs>
                <w:tab w:val="left" w:pos="708"/>
              </w:tabs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>ECADExposicaoMotivo</w:t>
            </w:r>
          </w:p>
        </w:tc>
      </w:tr>
      <w:tr w:rsidR="00A02C04" w:rsidTr="00FF700E">
        <w:trPr>
          <w:trHeight w:val="600"/>
          <w:hidden/>
        </w:trPr>
        <w:tc>
          <w:tcPr>
            <w:tcW w:w="3608" w:type="dxa"/>
          </w:tcPr>
          <w:p w:rsidR="00A02C04" w:rsidRDefault="00A02C04" w:rsidP="00FF700E">
            <w:pPr>
              <w:rPr>
                <w:rFonts w:eastAsia="Arial Unicode MS"/>
                <w:bCs/>
                <w:vanish/>
              </w:rPr>
            </w:pPr>
            <w:r>
              <w:rPr>
                <w:rFonts w:eastAsia="Arial Unicode MS"/>
                <w:bCs/>
                <w:vanish/>
              </w:rPr>
              <w:t>Comissão</w:t>
            </w:r>
          </w:p>
        </w:tc>
        <w:tc>
          <w:tcPr>
            <w:tcW w:w="5462" w:type="dxa"/>
          </w:tcPr>
          <w:p w:rsidR="00A02C04" w:rsidRDefault="00A02C04" w:rsidP="00FF700E">
            <w:pPr>
              <w:pStyle w:val="Cabealho"/>
              <w:tabs>
                <w:tab w:val="left" w:pos="708"/>
              </w:tabs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>ECADComissao</w:t>
            </w:r>
          </w:p>
        </w:tc>
      </w:tr>
      <w:tr w:rsidR="00A02C04" w:rsidTr="00FF700E">
        <w:trPr>
          <w:trHeight w:val="600"/>
          <w:hidden/>
        </w:trPr>
        <w:tc>
          <w:tcPr>
            <w:tcW w:w="3608" w:type="dxa"/>
          </w:tcPr>
          <w:p w:rsidR="00A02C04" w:rsidRDefault="00A02C04" w:rsidP="00FF700E">
            <w:pPr>
              <w:rPr>
                <w:rFonts w:eastAsia="Arial Unicode MS"/>
                <w:bCs/>
                <w:vanish/>
              </w:rPr>
            </w:pPr>
            <w:r>
              <w:rPr>
                <w:rFonts w:eastAsia="Arial Unicode MS"/>
                <w:bCs/>
                <w:vanish/>
              </w:rPr>
              <w:t>Histórico de Publicação</w:t>
            </w:r>
          </w:p>
        </w:tc>
        <w:tc>
          <w:tcPr>
            <w:tcW w:w="5462" w:type="dxa"/>
          </w:tcPr>
          <w:p w:rsidR="00A02C04" w:rsidRDefault="00A02C04" w:rsidP="00FF700E">
            <w:pPr>
              <w:pStyle w:val="Cabealho"/>
              <w:tabs>
                <w:tab w:val="left" w:pos="708"/>
              </w:tabs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>ECADHistPublicacao</w:t>
            </w:r>
          </w:p>
        </w:tc>
      </w:tr>
      <w:tr w:rsidR="00A02C04" w:rsidTr="00FF700E">
        <w:trPr>
          <w:trHeight w:val="600"/>
          <w:hidden/>
        </w:trPr>
        <w:tc>
          <w:tcPr>
            <w:tcW w:w="3608" w:type="dxa"/>
          </w:tcPr>
          <w:p w:rsidR="00A02C04" w:rsidRDefault="00A02C04" w:rsidP="00FF700E">
            <w:pPr>
              <w:rPr>
                <w:rFonts w:eastAsia="Arial Unicode MS"/>
                <w:bCs/>
                <w:vanish/>
              </w:rPr>
            </w:pPr>
            <w:r>
              <w:rPr>
                <w:rFonts w:eastAsia="Arial Unicode MS"/>
                <w:bCs/>
                <w:vanish/>
              </w:rPr>
              <w:t>Edital de Concurso</w:t>
            </w:r>
          </w:p>
        </w:tc>
        <w:tc>
          <w:tcPr>
            <w:tcW w:w="5462" w:type="dxa"/>
          </w:tcPr>
          <w:p w:rsidR="00A02C04" w:rsidRDefault="00A02C04" w:rsidP="00FF700E">
            <w:pPr>
              <w:pStyle w:val="Cabealho"/>
              <w:tabs>
                <w:tab w:val="left" w:pos="708"/>
              </w:tabs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>ECADHistEdital, ECADEdital</w:t>
            </w:r>
          </w:p>
        </w:tc>
      </w:tr>
      <w:tr w:rsidR="00A02C04" w:rsidTr="00FF700E">
        <w:trPr>
          <w:trHeight w:val="600"/>
          <w:hidden/>
        </w:trPr>
        <w:tc>
          <w:tcPr>
            <w:tcW w:w="3608" w:type="dxa"/>
          </w:tcPr>
          <w:p w:rsidR="00A02C04" w:rsidRDefault="00A02C04" w:rsidP="00FF700E">
            <w:pPr>
              <w:rPr>
                <w:rFonts w:eastAsia="Arial Unicode MS"/>
                <w:bCs/>
                <w:vanish/>
              </w:rPr>
            </w:pPr>
            <w:r>
              <w:rPr>
                <w:rFonts w:eastAsia="Arial Unicode MS"/>
                <w:bCs/>
                <w:vanish/>
              </w:rPr>
              <w:t>Agrupamento</w:t>
            </w:r>
          </w:p>
        </w:tc>
        <w:tc>
          <w:tcPr>
            <w:tcW w:w="5462" w:type="dxa"/>
          </w:tcPr>
          <w:p w:rsidR="00A02C04" w:rsidRDefault="00A02C04" w:rsidP="00FF700E">
            <w:pPr>
              <w:pStyle w:val="Cabealho"/>
              <w:tabs>
                <w:tab w:val="left" w:pos="708"/>
              </w:tabs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>ECADAgrupamento</w:t>
            </w:r>
          </w:p>
        </w:tc>
      </w:tr>
      <w:tr w:rsidR="00A02C04" w:rsidTr="00FF700E">
        <w:trPr>
          <w:trHeight w:val="600"/>
          <w:hidden/>
        </w:trPr>
        <w:tc>
          <w:tcPr>
            <w:tcW w:w="3608" w:type="dxa"/>
          </w:tcPr>
          <w:p w:rsidR="00A02C04" w:rsidRDefault="00A02C04" w:rsidP="00FF700E">
            <w:pPr>
              <w:rPr>
                <w:rFonts w:eastAsia="Arial Unicode MS"/>
                <w:bCs/>
                <w:vanish/>
              </w:rPr>
            </w:pPr>
            <w:r>
              <w:rPr>
                <w:rFonts w:eastAsia="Arial Unicode MS"/>
                <w:bCs/>
                <w:vanish/>
              </w:rPr>
              <w:t>Pessoas</w:t>
            </w:r>
          </w:p>
        </w:tc>
        <w:tc>
          <w:tcPr>
            <w:tcW w:w="5462" w:type="dxa"/>
          </w:tcPr>
          <w:p w:rsidR="00A02C04" w:rsidRDefault="00A02C04" w:rsidP="00FF700E">
            <w:pPr>
              <w:pStyle w:val="Cabealho"/>
              <w:tabs>
                <w:tab w:val="left" w:pos="708"/>
              </w:tabs>
              <w:rPr>
                <w:rFonts w:cs="Arial"/>
                <w:vanish/>
              </w:rPr>
            </w:pPr>
            <w:r>
              <w:rPr>
                <w:rFonts w:cs="Arial"/>
                <w:vanish/>
              </w:rPr>
              <w:t>ECADPessoa</w:t>
            </w:r>
          </w:p>
        </w:tc>
      </w:tr>
    </w:tbl>
    <w:p w:rsidR="00A02C04" w:rsidRDefault="00A02C04" w:rsidP="00A02C04">
      <w:pPr>
        <w:pStyle w:val="Recuodecorpodetexto"/>
        <w:ind w:left="0"/>
        <w:rPr>
          <w:vanish/>
        </w:rPr>
      </w:pPr>
      <w:r>
        <w:rPr>
          <w:vanish/>
        </w:rPr>
        <w:br w:type="page"/>
      </w:r>
    </w:p>
    <w:p w:rsidR="00A02C04" w:rsidRDefault="00A02C04" w:rsidP="00A02C0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vanish/>
        </w:rPr>
      </w:pPr>
      <w:r>
        <w:rPr>
          <w:vanish/>
        </w:rPr>
        <w:t>Modelo de dados</w:t>
      </w:r>
      <w:bookmarkStart w:id="156" w:name="_Toc176092412"/>
      <w:bookmarkStart w:id="157" w:name="_Toc176092786"/>
      <w:bookmarkStart w:id="158" w:name="_Toc403259670"/>
      <w:bookmarkStart w:id="159" w:name="_Toc404606645"/>
      <w:bookmarkEnd w:id="156"/>
      <w:bookmarkEnd w:id="157"/>
      <w:bookmarkEnd w:id="158"/>
      <w:bookmarkEnd w:id="159"/>
    </w:p>
    <w:p w:rsidR="00A02C04" w:rsidRDefault="00A02C04" w:rsidP="00A02C04">
      <w:pPr>
        <w:rPr>
          <w:vanish/>
        </w:rPr>
      </w:pPr>
    </w:p>
    <w:p w:rsidR="00A02C04" w:rsidRDefault="00A02C04" w:rsidP="00A02C04">
      <w:pPr>
        <w:ind w:left="1260"/>
        <w:rPr>
          <w:vanish/>
        </w:rPr>
      </w:pPr>
      <w:r>
        <w:rPr>
          <w:noProof/>
          <w:vanish/>
        </w:rPr>
        <w:drawing>
          <wp:inline distT="0" distB="0" distL="0" distR="0">
            <wp:extent cx="5753100" cy="36290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C04" w:rsidRDefault="00A02C04" w:rsidP="00A02C04">
      <w:pPr>
        <w:widowControl w:val="0"/>
        <w:ind w:left="540"/>
        <w:rPr>
          <w:rFonts w:cs="Arial"/>
          <w:vanish/>
        </w:rPr>
      </w:pPr>
      <w:r>
        <w:rPr>
          <w:rFonts w:cs="Arial"/>
          <w:vanish/>
        </w:rPr>
        <w:br w:type="page"/>
      </w:r>
    </w:p>
    <w:p w:rsidR="00A02C04" w:rsidRDefault="00A02C04" w:rsidP="00A02C04">
      <w:pPr>
        <w:widowControl w:val="0"/>
        <w:ind w:left="540"/>
        <w:rPr>
          <w:rFonts w:cs="Arial"/>
          <w:vanish/>
        </w:rPr>
      </w:pPr>
    </w:p>
    <w:p w:rsidR="00A02C04" w:rsidRDefault="00A02C04" w:rsidP="00A02C0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  <w:vanish/>
        </w:rPr>
      </w:pPr>
      <w:r>
        <w:rPr>
          <w:vanish/>
        </w:rPr>
        <w:t>Revisões</w:t>
      </w:r>
      <w:bookmarkStart w:id="160" w:name="_Toc176092413"/>
      <w:bookmarkStart w:id="161" w:name="_Toc176092787"/>
      <w:bookmarkStart w:id="162" w:name="_Toc403259671"/>
      <w:bookmarkStart w:id="163" w:name="_Toc404606646"/>
      <w:bookmarkEnd w:id="160"/>
      <w:bookmarkEnd w:id="161"/>
      <w:bookmarkEnd w:id="162"/>
      <w:bookmarkEnd w:id="163"/>
    </w:p>
    <w:p w:rsidR="00A02C04" w:rsidRDefault="00A02C04" w:rsidP="00A02C04">
      <w:pPr>
        <w:pStyle w:val="Cabealho"/>
        <w:widowControl w:val="0"/>
        <w:tabs>
          <w:tab w:val="left" w:pos="708"/>
        </w:tabs>
        <w:rPr>
          <w:rFonts w:cs="Arial"/>
          <w:vanish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A02C04" w:rsidTr="00FF700E">
        <w:trPr>
          <w:jc w:val="center"/>
          <w:hidden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A02C04" w:rsidRPr="00A02C04" w:rsidRDefault="00A02C04" w:rsidP="00FF700E">
            <w:pPr>
              <w:widowControl w:val="0"/>
              <w:rPr>
                <w:rFonts w:cs="Arial"/>
                <w:b/>
                <w:bCs/>
                <w:vanish/>
                <w:color w:val="000080"/>
                <w:sz w:val="20"/>
                <w:szCs w:val="20"/>
              </w:rPr>
            </w:pPr>
            <w:r w:rsidRPr="00A02C04">
              <w:rPr>
                <w:rFonts w:cs="Arial"/>
                <w:b/>
                <w:bCs/>
                <w:vanish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A02C04" w:rsidRPr="00A02C04" w:rsidRDefault="00A02C04" w:rsidP="00FF700E">
            <w:pPr>
              <w:widowControl w:val="0"/>
              <w:rPr>
                <w:rFonts w:cs="Arial"/>
                <w:b/>
                <w:bCs/>
                <w:vanish/>
                <w:color w:val="000080"/>
                <w:sz w:val="20"/>
                <w:szCs w:val="20"/>
              </w:rPr>
            </w:pPr>
            <w:r w:rsidRPr="00A02C04">
              <w:rPr>
                <w:rFonts w:cs="Arial"/>
                <w:b/>
                <w:bCs/>
                <w:vanish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C04" w:rsidRPr="00A02C04" w:rsidRDefault="00A02C04" w:rsidP="00FF700E">
            <w:pPr>
              <w:widowControl w:val="0"/>
              <w:jc w:val="center"/>
              <w:rPr>
                <w:rFonts w:cs="Arial"/>
                <w:b/>
                <w:bCs/>
                <w:vanish/>
                <w:color w:val="000080"/>
                <w:sz w:val="20"/>
                <w:szCs w:val="20"/>
              </w:rPr>
            </w:pPr>
            <w:r w:rsidRPr="00A02C04">
              <w:rPr>
                <w:rFonts w:cs="Arial"/>
                <w:b/>
                <w:bCs/>
                <w:vanish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C04" w:rsidRPr="00A02C04" w:rsidRDefault="00A02C04" w:rsidP="00FF700E">
            <w:pPr>
              <w:widowControl w:val="0"/>
              <w:jc w:val="center"/>
              <w:rPr>
                <w:rFonts w:cs="Arial"/>
                <w:b/>
                <w:bCs/>
                <w:vanish/>
                <w:color w:val="000080"/>
                <w:sz w:val="20"/>
              </w:rPr>
            </w:pPr>
            <w:r w:rsidRPr="00A02C04">
              <w:rPr>
                <w:rFonts w:cs="Arial"/>
                <w:b/>
                <w:bCs/>
                <w:vanish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C04" w:rsidRPr="00A02C04" w:rsidRDefault="00A02C04" w:rsidP="00FF700E">
            <w:pPr>
              <w:widowControl w:val="0"/>
              <w:jc w:val="center"/>
              <w:rPr>
                <w:rFonts w:cs="Arial"/>
                <w:b/>
                <w:bCs/>
                <w:vanish/>
                <w:color w:val="000080"/>
                <w:sz w:val="20"/>
                <w:szCs w:val="20"/>
              </w:rPr>
            </w:pPr>
            <w:r w:rsidRPr="00A02C04">
              <w:rPr>
                <w:rFonts w:cs="Arial"/>
                <w:b/>
                <w:bCs/>
                <w:vanish/>
                <w:color w:val="000080"/>
                <w:sz w:val="20"/>
              </w:rPr>
              <w:t>Observações</w:t>
            </w:r>
          </w:p>
        </w:tc>
      </w:tr>
      <w:tr w:rsidR="00A02C04" w:rsidTr="00FF700E">
        <w:trPr>
          <w:jc w:val="center"/>
          <w:hidden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pStyle w:val="Heading"/>
              <w:rPr>
                <w:rFonts w:cs="Arial"/>
                <w:vanish/>
                <w:color w:val="auto"/>
                <w:sz w:val="20"/>
                <w:lang w:val="pt-BR"/>
              </w:rPr>
            </w:pPr>
            <w:r>
              <w:rPr>
                <w:rFonts w:cs="Arial"/>
                <w:vanish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  <w:sz w:val="16"/>
                <w:szCs w:val="20"/>
              </w:rPr>
            </w:pPr>
            <w:r>
              <w:rPr>
                <w:rFonts w:cs="Arial"/>
                <w:vanish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</w:p>
        </w:tc>
      </w:tr>
      <w:tr w:rsidR="00A02C04" w:rsidTr="00FF700E">
        <w:trPr>
          <w:jc w:val="center"/>
          <w:hidden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pStyle w:val="Heading"/>
              <w:rPr>
                <w:rFonts w:cs="Arial"/>
                <w:vanish/>
                <w:color w:val="auto"/>
                <w:sz w:val="20"/>
                <w:lang w:val="pt-BR"/>
              </w:rPr>
            </w:pPr>
            <w:r>
              <w:rPr>
                <w:rFonts w:cs="Arial"/>
                <w:vanish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  <w:sz w:val="16"/>
                <w:szCs w:val="20"/>
              </w:rPr>
            </w:pPr>
            <w:r>
              <w:rPr>
                <w:rFonts w:cs="Arial"/>
                <w:vanish/>
                <w:sz w:val="16"/>
                <w:szCs w:val="20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</w:p>
        </w:tc>
      </w:tr>
      <w:tr w:rsidR="00A02C04" w:rsidTr="00FF700E">
        <w:trPr>
          <w:trHeight w:val="568"/>
          <w:jc w:val="center"/>
          <w:hidden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pStyle w:val="Heading"/>
              <w:rPr>
                <w:rFonts w:cs="Arial"/>
                <w:vanish/>
                <w:color w:val="auto"/>
                <w:sz w:val="20"/>
                <w:lang w:val="pt-BR"/>
              </w:rPr>
            </w:pPr>
            <w:r>
              <w:rPr>
                <w:rFonts w:cs="Arial"/>
                <w:vanish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  <w:sz w:val="16"/>
                <w:szCs w:val="20"/>
              </w:rPr>
            </w:pPr>
            <w:r>
              <w:rPr>
                <w:rFonts w:cs="Arial"/>
                <w:vanish/>
                <w:sz w:val="16"/>
                <w:szCs w:val="20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154"/>
          <w:jc w:val="center"/>
          <w:hidden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C04" w:rsidRDefault="00A02C04" w:rsidP="00FF700E">
            <w:pPr>
              <w:pStyle w:val="Heading"/>
              <w:rPr>
                <w:rFonts w:cs="Arial"/>
                <w:vanish/>
                <w:color w:val="auto"/>
                <w:sz w:val="20"/>
                <w:lang w:val="pt-BR"/>
              </w:rPr>
            </w:pPr>
            <w:r>
              <w:rPr>
                <w:rFonts w:cs="Arial"/>
                <w:vanish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  <w:sz w:val="16"/>
                <w:szCs w:val="20"/>
              </w:rPr>
            </w:pPr>
            <w:r>
              <w:rPr>
                <w:rFonts w:cs="Arial"/>
                <w:vanish/>
                <w:sz w:val="16"/>
                <w:szCs w:val="20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398"/>
          <w:jc w:val="center"/>
          <w:hidden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04" w:rsidRDefault="00A02C04" w:rsidP="00FF700E">
            <w:pPr>
              <w:rPr>
                <w:rFonts w:cs="Arial"/>
                <w:vanish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  <w:sz w:val="16"/>
                <w:szCs w:val="20"/>
              </w:rPr>
            </w:pPr>
            <w:r>
              <w:rPr>
                <w:rFonts w:cs="Arial"/>
                <w:vanish/>
                <w:sz w:val="16"/>
                <w:szCs w:val="20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195"/>
          <w:jc w:val="center"/>
          <w:hidden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pStyle w:val="Heading"/>
              <w:rPr>
                <w:rFonts w:cs="Arial"/>
                <w:vanish/>
                <w:color w:val="auto"/>
                <w:sz w:val="20"/>
                <w:lang w:val="pt-BR"/>
              </w:rPr>
            </w:pPr>
            <w:r>
              <w:rPr>
                <w:rFonts w:cs="Arial"/>
                <w:vanish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  <w:sz w:val="16"/>
                <w:szCs w:val="20"/>
              </w:rPr>
            </w:pPr>
            <w:r>
              <w:rPr>
                <w:rFonts w:cs="Arial"/>
                <w:vanish/>
                <w:sz w:val="16"/>
                <w:szCs w:val="20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345"/>
          <w:jc w:val="center"/>
          <w:hidden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C04" w:rsidRDefault="00A02C04" w:rsidP="00FF700E">
            <w:pPr>
              <w:rPr>
                <w:rFonts w:cs="Arial"/>
                <w:vanish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  <w:sz w:val="16"/>
                <w:szCs w:val="20"/>
              </w:rPr>
            </w:pPr>
            <w:r>
              <w:rPr>
                <w:rFonts w:cs="Arial"/>
                <w:vanish/>
                <w:sz w:val="16"/>
                <w:szCs w:val="20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142"/>
          <w:jc w:val="center"/>
          <w:hidden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C04" w:rsidRDefault="00A02C04" w:rsidP="00FF700E">
            <w:pPr>
              <w:rPr>
                <w:rFonts w:cs="Arial"/>
                <w:vanish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  <w:sz w:val="16"/>
                <w:szCs w:val="20"/>
              </w:rPr>
            </w:pPr>
            <w:r>
              <w:rPr>
                <w:rFonts w:cs="Arial"/>
                <w:vanish/>
                <w:sz w:val="16"/>
                <w:szCs w:val="20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345"/>
          <w:jc w:val="center"/>
          <w:hidden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C04" w:rsidRDefault="00A02C04" w:rsidP="00FF700E">
            <w:pPr>
              <w:rPr>
                <w:rFonts w:cs="Arial"/>
                <w:vanish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  <w:sz w:val="16"/>
                <w:szCs w:val="20"/>
              </w:rPr>
            </w:pPr>
            <w:r>
              <w:rPr>
                <w:rFonts w:cs="Arial"/>
                <w:vanish/>
                <w:sz w:val="16"/>
                <w:szCs w:val="20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425"/>
          <w:jc w:val="center"/>
          <w:hidden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C04" w:rsidRDefault="00A02C04" w:rsidP="00FF700E">
            <w:pPr>
              <w:rPr>
                <w:rFonts w:cs="Arial"/>
                <w:vanish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  <w:sz w:val="16"/>
                <w:szCs w:val="20"/>
              </w:rPr>
            </w:pPr>
            <w:r>
              <w:rPr>
                <w:rFonts w:cs="Arial"/>
                <w:vanish/>
                <w:sz w:val="16"/>
                <w:szCs w:val="20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255"/>
          <w:jc w:val="center"/>
          <w:hidden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C04" w:rsidRDefault="00A02C04" w:rsidP="00FF700E">
            <w:pPr>
              <w:rPr>
                <w:rFonts w:cs="Arial"/>
                <w:vanish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  <w:sz w:val="16"/>
                <w:szCs w:val="20"/>
              </w:rPr>
            </w:pPr>
            <w:r>
              <w:rPr>
                <w:rFonts w:cs="Arial"/>
                <w:vanish/>
                <w:sz w:val="16"/>
                <w:szCs w:val="20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</w:p>
        </w:tc>
      </w:tr>
      <w:tr w:rsidR="00A02C04" w:rsidTr="00FF700E">
        <w:trPr>
          <w:cantSplit/>
          <w:trHeight w:val="360"/>
          <w:jc w:val="center"/>
          <w:hidden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C04" w:rsidRDefault="00A02C04" w:rsidP="00FF700E">
            <w:pPr>
              <w:rPr>
                <w:rFonts w:cs="Arial"/>
                <w:vanish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  <w:sz w:val="16"/>
                <w:szCs w:val="20"/>
              </w:rPr>
            </w:pPr>
            <w:r>
              <w:rPr>
                <w:rFonts w:cs="Arial"/>
                <w:vanish/>
                <w:sz w:val="16"/>
                <w:szCs w:val="20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</w:p>
        </w:tc>
      </w:tr>
      <w:tr w:rsidR="00A02C04" w:rsidTr="00FF700E">
        <w:trPr>
          <w:jc w:val="center"/>
          <w:hidden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pStyle w:val="Heading"/>
              <w:rPr>
                <w:rFonts w:cs="Arial"/>
                <w:vanish/>
                <w:color w:val="auto"/>
                <w:sz w:val="20"/>
                <w:lang w:val="pt-BR"/>
              </w:rPr>
            </w:pPr>
            <w:r>
              <w:rPr>
                <w:rFonts w:cs="Arial"/>
                <w:vanish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  <w:sz w:val="16"/>
                <w:szCs w:val="20"/>
              </w:rPr>
            </w:pPr>
            <w:r>
              <w:rPr>
                <w:rFonts w:cs="Arial"/>
                <w:vanish/>
                <w:sz w:val="16"/>
                <w:szCs w:val="20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</w:p>
        </w:tc>
      </w:tr>
      <w:tr w:rsidR="00A02C04" w:rsidTr="00FF700E">
        <w:trPr>
          <w:jc w:val="center"/>
          <w:hidden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pStyle w:val="Heading"/>
              <w:rPr>
                <w:rFonts w:cs="Arial"/>
                <w:vanish/>
                <w:color w:val="auto"/>
                <w:sz w:val="20"/>
                <w:lang w:val="pt-BR"/>
              </w:rPr>
            </w:pPr>
            <w:r>
              <w:rPr>
                <w:rFonts w:cs="Arial"/>
                <w:vanish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rPr>
                <w:rFonts w:cs="Arial"/>
                <w:vanish/>
                <w:sz w:val="16"/>
                <w:szCs w:val="20"/>
              </w:rPr>
            </w:pPr>
            <w:r>
              <w:rPr>
                <w:rFonts w:cs="Arial"/>
                <w:vanish/>
                <w:sz w:val="16"/>
                <w:szCs w:val="20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</w:p>
        </w:tc>
      </w:tr>
      <w:tr w:rsidR="00A02C04" w:rsidTr="00FF700E">
        <w:trPr>
          <w:jc w:val="center"/>
          <w:hidden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C04" w:rsidRDefault="00A02C04" w:rsidP="00FF700E">
            <w:pPr>
              <w:pStyle w:val="Heading"/>
              <w:rPr>
                <w:rFonts w:cs="Arial"/>
                <w:vanish/>
                <w:color w:val="auto"/>
                <w:sz w:val="20"/>
                <w:lang w:val="pt-BR"/>
              </w:rPr>
            </w:pPr>
            <w:r>
              <w:rPr>
                <w:rFonts w:cs="Arial"/>
                <w:vanish/>
                <w:color w:val="auto"/>
                <w:sz w:val="20"/>
                <w:lang w:val="pt-BR"/>
              </w:rPr>
              <w:t>Checklist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C04" w:rsidRDefault="00A02C04" w:rsidP="00FF700E">
            <w:pPr>
              <w:pStyle w:val="Cabealho"/>
              <w:tabs>
                <w:tab w:val="left" w:pos="708"/>
              </w:tabs>
              <w:rPr>
                <w:rFonts w:cs="Arial"/>
                <w:vanish/>
                <w:sz w:val="16"/>
              </w:rPr>
            </w:pPr>
            <w:r>
              <w:rPr>
                <w:rFonts w:cs="Arial"/>
                <w:vanish/>
                <w:sz w:val="16"/>
              </w:rPr>
              <w:t>Todos os itens do checklist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  <w:r>
              <w:rPr>
                <w:rFonts w:cs="Arial"/>
                <w:vanish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C04" w:rsidRDefault="00A02C04" w:rsidP="00FF700E">
            <w:pPr>
              <w:widowControl w:val="0"/>
              <w:jc w:val="center"/>
              <w:rPr>
                <w:rFonts w:cs="Arial"/>
                <w:vanish/>
                <w:sz w:val="20"/>
                <w:szCs w:val="20"/>
              </w:rPr>
            </w:pPr>
          </w:p>
        </w:tc>
      </w:tr>
    </w:tbl>
    <w:p w:rsidR="00A02C04" w:rsidRDefault="00A02C04" w:rsidP="00A02C04">
      <w:pPr>
        <w:pStyle w:val="Recuodecorpodetexto"/>
        <w:rPr>
          <w:vanish/>
        </w:rPr>
      </w:pPr>
    </w:p>
    <w:p w:rsidR="00A02C04" w:rsidRDefault="00A02C04" w:rsidP="00A02C04">
      <w:pPr>
        <w:pStyle w:val="Recuodecorpodetexto"/>
        <w:jc w:val="center"/>
        <w:rPr>
          <w:b/>
          <w:bCs/>
          <w:vanish/>
          <w:sz w:val="52"/>
        </w:rPr>
      </w:pPr>
    </w:p>
    <w:p w:rsidR="00A02C04" w:rsidRDefault="00A02C04" w:rsidP="00A02C04">
      <w:pPr>
        <w:pStyle w:val="Recuodecorpodetexto"/>
      </w:pPr>
    </w:p>
    <w:p w:rsidR="00F41655" w:rsidRPr="00A02C04" w:rsidRDefault="00F41655" w:rsidP="00A02C04"/>
    <w:sectPr w:rsidR="00F41655" w:rsidRPr="00A02C04" w:rsidSect="00BD3501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2C04" w:rsidRDefault="00A02C04" w:rsidP="002908D9">
      <w:r>
        <w:separator/>
      </w:r>
    </w:p>
  </w:endnote>
  <w:endnote w:type="continuationSeparator" w:id="0">
    <w:p w:rsidR="00A02C04" w:rsidRDefault="00A02C0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8192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02C0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92A3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92A38">
            <w:rPr>
              <w:sz w:val="20"/>
              <w:szCs w:val="20"/>
            </w:rPr>
            <w:t xml:space="preserve">Keila </w:t>
          </w:r>
          <w:proofErr w:type="spellStart"/>
          <w:r w:rsidRPr="00D92A38">
            <w:rPr>
              <w:sz w:val="20"/>
              <w:szCs w:val="20"/>
            </w:rPr>
            <w:t>Joanês</w:t>
          </w:r>
          <w:proofErr w:type="spellEnd"/>
          <w:r w:rsidRPr="00D92A38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92A3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02C04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02C04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02C04">
            <w:rPr>
              <w:b/>
              <w:sz w:val="20"/>
              <w:szCs w:val="20"/>
            </w:rPr>
            <w:t>UCS0328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92A38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92A38">
            <w:rPr>
              <w:b/>
              <w:sz w:val="20"/>
              <w:szCs w:val="20"/>
            </w:rPr>
            <w:t>Manter Comissão de Concurso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2C04" w:rsidRDefault="00A02C04" w:rsidP="002908D9">
      <w:r>
        <w:separator/>
      </w:r>
    </w:p>
  </w:footnote>
  <w:footnote w:type="continuationSeparator" w:id="0">
    <w:p w:rsidR="00A02C04" w:rsidRDefault="00A02C0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9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C04"/>
    <w:rsid w:val="0000536A"/>
    <w:rsid w:val="00010C94"/>
    <w:rsid w:val="00011A7E"/>
    <w:rsid w:val="00080AA2"/>
    <w:rsid w:val="000A2BFB"/>
    <w:rsid w:val="000B4005"/>
    <w:rsid w:val="000F0299"/>
    <w:rsid w:val="00111169"/>
    <w:rsid w:val="001302D6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02C04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92A38"/>
    <w:rsid w:val="00DB0139"/>
    <w:rsid w:val="00DF1DDA"/>
    <w:rsid w:val="00E81253"/>
    <w:rsid w:val="00F071FA"/>
    <w:rsid w:val="00F41655"/>
    <w:rsid w:val="00F43BE9"/>
    <w:rsid w:val="00F81927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2C0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02C0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02C0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02C0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02C0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A02C04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A02C04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A02C04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A02C04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A02C04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02C0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02C0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02C0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02C04"/>
    <w:pPr>
      <w:ind w:left="0"/>
    </w:pPr>
  </w:style>
  <w:style w:type="paragraph" w:styleId="ndicedeilustraes">
    <w:name w:val="table of figures"/>
    <w:basedOn w:val="Normal"/>
    <w:next w:val="Normal"/>
    <w:semiHidden/>
    <w:rsid w:val="00A02C04"/>
  </w:style>
  <w:style w:type="paragraph" w:styleId="Sumrio2">
    <w:name w:val="toc 2"/>
    <w:basedOn w:val="Normal"/>
    <w:next w:val="Normal"/>
    <w:autoRedefine/>
    <w:uiPriority w:val="39"/>
    <w:rsid w:val="00A02C0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02C04"/>
    <w:pPr>
      <w:ind w:left="480"/>
    </w:pPr>
  </w:style>
  <w:style w:type="character" w:styleId="Hyperlink">
    <w:name w:val="Hyperlink"/>
    <w:basedOn w:val="Fontepargpadro"/>
    <w:uiPriority w:val="99"/>
    <w:rsid w:val="00A02C0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02C0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02C0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02C0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02C0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02C0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02C04"/>
    <w:rPr>
      <w:sz w:val="16"/>
    </w:rPr>
  </w:style>
  <w:style w:type="character" w:styleId="Nmerodepgina">
    <w:name w:val="page number"/>
    <w:basedOn w:val="Fontepargpadro"/>
    <w:rsid w:val="00A02C0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02C0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02C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02C0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02C04"/>
  </w:style>
  <w:style w:type="character" w:customStyle="1" w:styleId="Ttulo5Char">
    <w:name w:val="Título 5 Char"/>
    <w:basedOn w:val="Fontepargpadro"/>
    <w:link w:val="Ttulo5"/>
    <w:rsid w:val="00A02C04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A02C04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A02C04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A02C04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A02C04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A02C04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A02C04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A02C04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A02C04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A02C0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02C04"/>
    <w:rPr>
      <w:rFonts w:eastAsia="Arial Unicode MS"/>
    </w:rPr>
  </w:style>
  <w:style w:type="paragraph" w:customStyle="1" w:styleId="tabletext">
    <w:name w:val="tabletext"/>
    <w:basedOn w:val="Normal"/>
    <w:rsid w:val="00A02C0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A02C04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A02C04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A02C04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A02C04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A02C04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A02C04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A02C04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A02C04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A02C0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02C0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02C0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02C04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A02C04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A02C04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A02C04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A02C04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A02C04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A02C04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A02C04"/>
    <w:rPr>
      <w:color w:val="0000FF"/>
    </w:rPr>
  </w:style>
  <w:style w:type="character" w:styleId="Refdecomentrio">
    <w:name w:val="annotation reference"/>
    <w:basedOn w:val="Fontepargpadro"/>
    <w:rsid w:val="00A02C04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A02C04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A02C04"/>
    <w:rPr>
      <w:lang w:eastAsia="en-US"/>
    </w:rPr>
  </w:style>
  <w:style w:type="paragraph" w:styleId="Corpodetexto2">
    <w:name w:val="Body Text 2"/>
    <w:basedOn w:val="Normal"/>
    <w:link w:val="Corpodetexto2Char"/>
    <w:rsid w:val="00A02C0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02C0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02C0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02C0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02C0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2C0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02C0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02C0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02C0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02C0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A02C04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A02C04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A02C04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A02C04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A02C04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02C0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02C0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02C0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02C04"/>
    <w:pPr>
      <w:ind w:left="0"/>
    </w:pPr>
  </w:style>
  <w:style w:type="paragraph" w:styleId="ndicedeilustraes">
    <w:name w:val="table of figures"/>
    <w:basedOn w:val="Normal"/>
    <w:next w:val="Normal"/>
    <w:semiHidden/>
    <w:rsid w:val="00A02C04"/>
  </w:style>
  <w:style w:type="paragraph" w:styleId="Sumrio2">
    <w:name w:val="toc 2"/>
    <w:basedOn w:val="Normal"/>
    <w:next w:val="Normal"/>
    <w:autoRedefine/>
    <w:uiPriority w:val="39"/>
    <w:rsid w:val="00A02C0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02C04"/>
    <w:pPr>
      <w:ind w:left="480"/>
    </w:pPr>
  </w:style>
  <w:style w:type="character" w:styleId="Hyperlink">
    <w:name w:val="Hyperlink"/>
    <w:basedOn w:val="Fontepargpadro"/>
    <w:uiPriority w:val="99"/>
    <w:rsid w:val="00A02C0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02C0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02C0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02C0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02C0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02C0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02C04"/>
    <w:rPr>
      <w:sz w:val="16"/>
    </w:rPr>
  </w:style>
  <w:style w:type="character" w:styleId="Nmerodepgina">
    <w:name w:val="page number"/>
    <w:basedOn w:val="Fontepargpadro"/>
    <w:rsid w:val="00A02C0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02C0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02C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02C0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02C04"/>
  </w:style>
  <w:style w:type="character" w:customStyle="1" w:styleId="Ttulo5Char">
    <w:name w:val="Título 5 Char"/>
    <w:basedOn w:val="Fontepargpadro"/>
    <w:link w:val="Ttulo5"/>
    <w:rsid w:val="00A02C04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A02C04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A02C04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A02C04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A02C04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A02C04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A02C04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A02C04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A02C04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A02C0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02C04"/>
    <w:rPr>
      <w:rFonts w:eastAsia="Arial Unicode MS"/>
    </w:rPr>
  </w:style>
  <w:style w:type="paragraph" w:customStyle="1" w:styleId="tabletext">
    <w:name w:val="tabletext"/>
    <w:basedOn w:val="Normal"/>
    <w:rsid w:val="00A02C0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A02C04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A02C04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A02C04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A02C04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A02C04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A02C04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A02C04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A02C04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A02C0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02C0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02C0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02C04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A02C04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A02C04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A02C04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A02C04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A02C04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A02C04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A02C04"/>
    <w:rPr>
      <w:color w:val="0000FF"/>
    </w:rPr>
  </w:style>
  <w:style w:type="character" w:styleId="Refdecomentrio">
    <w:name w:val="annotation reference"/>
    <w:basedOn w:val="Fontepargpadro"/>
    <w:rsid w:val="00A02C04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A02C04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A02C04"/>
    <w:rPr>
      <w:lang w:eastAsia="en-US"/>
    </w:rPr>
  </w:style>
  <w:style w:type="paragraph" w:styleId="Corpodetexto2">
    <w:name w:val="Body Text 2"/>
    <w:basedOn w:val="Normal"/>
    <w:link w:val="Corpodetexto2Char"/>
    <w:rsid w:val="00A02C0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02C0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02C0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02C0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02C0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w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C1B7EE-1DC4-488E-BBE7-E2EA2A7B0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15</Pages>
  <Words>1743</Words>
  <Characters>22761</Characters>
  <Application>Microsoft Office Word</Application>
  <DocSecurity>0</DocSecurity>
  <Lines>189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24456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2014-11-09T03:24:00Z</cp:lastPrinted>
  <dcterms:created xsi:type="dcterms:W3CDTF">2014-11-09T03:23:00Z</dcterms:created>
  <dcterms:modified xsi:type="dcterms:W3CDTF">2014-11-24T17:35:00Z</dcterms:modified>
</cp:coreProperties>
</file>