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3488" w:rsidRDefault="00CE3488" w:rsidP="00CE34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E3488" w:rsidRDefault="00CE3488" w:rsidP="00CE3488">
      <w:pPr>
        <w:widowControl w:val="0"/>
        <w:rPr>
          <w:rFonts w:cs="Arial"/>
          <w:sz w:val="20"/>
          <w:u w:val="single"/>
        </w:rPr>
      </w:pPr>
    </w:p>
    <w:p w:rsidR="00CE3488" w:rsidRDefault="00CE3488" w:rsidP="00CE34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  <w:sz w:val="20"/>
        </w:rPr>
      </w:pPr>
    </w:p>
    <w:p w:rsidR="00CE3488" w:rsidRDefault="00CE3488" w:rsidP="00CE3488">
      <w:pPr>
        <w:widowControl w:val="0"/>
        <w:rPr>
          <w:rFonts w:cs="Arial"/>
        </w:rPr>
      </w:pPr>
    </w:p>
    <w:p w:rsidR="00CE3488" w:rsidRDefault="00CE3488" w:rsidP="00CE3488">
      <w:pPr>
        <w:pStyle w:val="Capa"/>
        <w:rPr>
          <w:color w:val="FF9900"/>
        </w:rPr>
      </w:pPr>
      <w:r>
        <w:t>SINDRAPE</w:t>
      </w:r>
    </w:p>
    <w:p w:rsidR="00CE3488" w:rsidRDefault="00CE3488" w:rsidP="00CE34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E3488" w:rsidRPr="00CE3488" w:rsidRDefault="00CE3488" w:rsidP="00CE3488">
      <w:pPr>
        <w:widowControl w:val="0"/>
        <w:rPr>
          <w:color w:val="000080"/>
        </w:rPr>
      </w:pPr>
    </w:p>
    <w:p w:rsidR="00CE3488" w:rsidRPr="00CE3488" w:rsidRDefault="00CE3488" w:rsidP="00CE3488">
      <w:pPr>
        <w:widowControl w:val="0"/>
        <w:jc w:val="right"/>
        <w:rPr>
          <w:rFonts w:cs="Arial"/>
          <w:b/>
          <w:bCs/>
          <w:color w:val="000080"/>
        </w:rPr>
      </w:pPr>
    </w:p>
    <w:p w:rsidR="00CE3488" w:rsidRDefault="00CE3488" w:rsidP="00CE3488">
      <w:pPr>
        <w:pStyle w:val="Capa"/>
      </w:pPr>
      <w:r>
        <w:t>UCS0671– Manter Pessoas Inabilitadas</w:t>
      </w:r>
    </w:p>
    <w:p w:rsidR="00CE3488" w:rsidRDefault="00CE3488" w:rsidP="00CE3488">
      <w:pPr>
        <w:widowControl w:val="0"/>
        <w:rPr>
          <w:rFonts w:cs="Arial"/>
        </w:rPr>
      </w:pPr>
    </w:p>
    <w:p w:rsidR="00CE3488" w:rsidRDefault="00CE3488" w:rsidP="00CE3488">
      <w:pPr>
        <w:widowControl w:val="0"/>
      </w:pPr>
    </w:p>
    <w:p w:rsidR="00CE3488" w:rsidRDefault="00CE3488" w:rsidP="00CE34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E3488" w:rsidRPr="00CE3488" w:rsidRDefault="00CE3488" w:rsidP="00CE3488">
      <w:pPr>
        <w:pStyle w:val="Corpodetexto3"/>
        <w:widowControl w:val="0"/>
        <w:spacing w:after="0"/>
        <w:rPr>
          <w:rFonts w:cs="Arial"/>
        </w:rPr>
      </w:pPr>
      <w:r w:rsidRPr="00CE3488">
        <w:rPr>
          <w:rFonts w:cs="Arial"/>
        </w:rPr>
        <w:lastRenderedPageBreak/>
        <w:t>Histórico de Revisões</w:t>
      </w:r>
    </w:p>
    <w:p w:rsidR="00CE3488" w:rsidRDefault="00CE3488" w:rsidP="00CE348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E3488" w:rsidTr="00CE34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E3488" w:rsidTr="00CE34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26/09/2011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CE3488" w:rsidTr="00CE34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E3488" w:rsidTr="00CE34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CE34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E3488" w:rsidRDefault="00CE3488" w:rsidP="00CE3488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CE3488" w:rsidRPr="00CE3488" w:rsidRDefault="00CE3488" w:rsidP="00CE3488">
      <w:pPr>
        <w:pStyle w:val="Corpodetexto3"/>
        <w:widowControl w:val="0"/>
        <w:spacing w:after="0"/>
        <w:rPr>
          <w:rFonts w:cs="Arial"/>
        </w:rPr>
      </w:pPr>
      <w:r w:rsidRPr="00CE3488">
        <w:rPr>
          <w:rFonts w:cs="Arial"/>
        </w:rPr>
        <w:lastRenderedPageBreak/>
        <w:t>Índice</w:t>
      </w:r>
    </w:p>
    <w:p w:rsidR="00CE3488" w:rsidRPr="00CE3488" w:rsidRDefault="00CE3488" w:rsidP="00CE3488">
      <w:pPr>
        <w:pStyle w:val="Corpodetexto3"/>
        <w:widowControl w:val="0"/>
        <w:spacing w:after="0"/>
        <w:rPr>
          <w:rFonts w:cs="Arial"/>
        </w:rPr>
      </w:pPr>
    </w:p>
    <w:p w:rsidR="005D09E7" w:rsidRDefault="00CE34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073" w:history="1">
        <w:r w:rsidR="005D09E7" w:rsidRPr="00F21C1E">
          <w:rPr>
            <w:rStyle w:val="Hyperlink"/>
            <w:noProof/>
          </w:rPr>
          <w:t>1.</w:t>
        </w:r>
        <w:r w:rsidR="005D09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D09E7" w:rsidRPr="00F21C1E">
          <w:rPr>
            <w:rStyle w:val="Hyperlink"/>
            <w:noProof/>
          </w:rPr>
          <w:t>Pacote/Caso de Uso</w:t>
        </w:r>
        <w:r w:rsidR="005D09E7">
          <w:rPr>
            <w:noProof/>
            <w:webHidden/>
          </w:rPr>
          <w:tab/>
        </w:r>
        <w:r w:rsidR="005D09E7">
          <w:rPr>
            <w:noProof/>
            <w:webHidden/>
          </w:rPr>
          <w:fldChar w:fldCharType="begin"/>
        </w:r>
        <w:r w:rsidR="005D09E7">
          <w:rPr>
            <w:noProof/>
            <w:webHidden/>
          </w:rPr>
          <w:instrText xml:space="preserve"> PAGEREF _Toc404611073 \h </w:instrText>
        </w:r>
        <w:r w:rsidR="005D09E7">
          <w:rPr>
            <w:noProof/>
            <w:webHidden/>
          </w:rPr>
        </w:r>
        <w:r w:rsidR="005D09E7">
          <w:rPr>
            <w:noProof/>
            <w:webHidden/>
          </w:rPr>
          <w:fldChar w:fldCharType="separate"/>
        </w:r>
        <w:r w:rsidR="005D09E7">
          <w:rPr>
            <w:noProof/>
            <w:webHidden/>
          </w:rPr>
          <w:t>4</w:t>
        </w:r>
        <w:r w:rsidR="005D09E7"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4" w:history="1">
        <w:r w:rsidRPr="00F21C1E">
          <w:rPr>
            <w:rStyle w:val="Hyperlink"/>
            <w:noProof/>
          </w:rPr>
          <w:t>Manter Pessoas Inabilitadas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5" w:history="1">
        <w:r w:rsidRPr="00F21C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6" w:history="1">
        <w:r w:rsidRPr="00F21C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7" w:history="1">
        <w:r w:rsidRPr="00F21C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8" w:history="1">
        <w:r w:rsidRPr="00F21C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79" w:history="1">
        <w:r w:rsidRPr="00F21C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0" w:history="1">
        <w:r w:rsidRPr="00F21C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1" w:history="1">
        <w:r w:rsidRPr="00F21C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2" w:history="1">
        <w:r w:rsidRPr="00F21C1E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Incluir Pessoa Inabilitada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3" w:history="1">
        <w:r w:rsidRPr="00F21C1E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4" w:history="1">
        <w:r w:rsidRPr="00F21C1E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Alterar Pessoa Inabilitada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5" w:history="1">
        <w:r w:rsidRPr="00F21C1E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6" w:history="1">
        <w:r w:rsidRPr="00F21C1E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Excluir Pessoa Inabilitada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7" w:history="1">
        <w:r w:rsidRPr="00F21C1E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8" w:history="1">
        <w:r w:rsidRPr="00F21C1E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Listar Pessoas Inabilitadas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89" w:history="1">
        <w:r w:rsidRPr="00F21C1E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90" w:history="1">
        <w:r w:rsidRPr="00F21C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91" w:history="1">
        <w:r w:rsidRPr="00F21C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RN01: Validar 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92" w:history="1">
        <w:r w:rsidRPr="00F21C1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RN02: Validar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93" w:history="1">
        <w:r w:rsidRPr="00F21C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D09E7" w:rsidRDefault="005D09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94" w:history="1">
        <w:r w:rsidRPr="00F21C1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21C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E3488" w:rsidRDefault="00CE3488" w:rsidP="00CE3488">
      <w:pPr>
        <w:pStyle w:val="Sumrio1"/>
      </w:pPr>
      <w:r>
        <w:fldChar w:fldCharType="end"/>
      </w:r>
    </w:p>
    <w:p w:rsidR="00CE3488" w:rsidRDefault="00CE3488" w:rsidP="00CE3488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CE3488" w:rsidRDefault="00CE3488" w:rsidP="00CE3488">
      <w:pPr>
        <w:pStyle w:val="Heading"/>
        <w:rPr>
          <w:rFonts w:cs="Arial"/>
          <w:szCs w:val="24"/>
          <w:lang w:val="pt-BR"/>
        </w:rPr>
      </w:pPr>
    </w:p>
    <w:p w:rsidR="00CE3488" w:rsidRDefault="00CE3488" w:rsidP="00CE3488">
      <w:pPr>
        <w:pStyle w:val="Heading"/>
      </w:pPr>
    </w:p>
    <w:p w:rsidR="00CE3488" w:rsidRDefault="00CE3488" w:rsidP="00CE3488">
      <w:pPr>
        <w:pStyle w:val="Heading"/>
        <w:jc w:val="center"/>
      </w:pPr>
    </w:p>
    <w:p w:rsidR="00CE3488" w:rsidRDefault="00CE3488" w:rsidP="00CE348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1073"/>
      <w:r>
        <w:lastRenderedPageBreak/>
        <w:t>Pacote/Caso de Uso</w:t>
      </w:r>
      <w:bookmarkEnd w:id="1"/>
    </w:p>
    <w:p w:rsidR="00CE3488" w:rsidRDefault="00CE3488" w:rsidP="00CE3488"/>
    <w:p w:rsidR="00CE3488" w:rsidRDefault="00CE3488" w:rsidP="00BD30B5">
      <w:pPr>
        <w:pStyle w:val="Subttulo"/>
      </w:pPr>
      <w:bookmarkStart w:id="2" w:name="_Toc404611074"/>
      <w:r>
        <w:t>Manter Pessoas Inabilitadas</w:t>
      </w:r>
      <w:bookmarkEnd w:id="2"/>
    </w:p>
    <w:p w:rsidR="00CE3488" w:rsidRDefault="00CE3488" w:rsidP="00CE3488">
      <w:pPr>
        <w:widowControl w:val="0"/>
        <w:ind w:left="902"/>
        <w:rPr>
          <w:rFonts w:cs="Arial"/>
          <w:b/>
          <w:bCs/>
          <w:color w:val="FF0000"/>
        </w:rPr>
      </w:pPr>
    </w:p>
    <w:p w:rsidR="00CE3488" w:rsidRDefault="00CE3488" w:rsidP="00CE34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1075"/>
      <w:r>
        <w:t>Descrição</w:t>
      </w:r>
      <w:bookmarkEnd w:id="3"/>
    </w:p>
    <w:p w:rsidR="00CE3488" w:rsidRDefault="00CE3488" w:rsidP="00CE3488">
      <w:pPr>
        <w:pStyle w:val="Recuodecorpodetexto2"/>
        <w:widowControl w:val="0"/>
        <w:ind w:left="1620" w:firstLine="0"/>
        <w:rPr>
          <w:sz w:val="24"/>
        </w:rPr>
      </w:pPr>
    </w:p>
    <w:p w:rsidR="00CE3488" w:rsidRDefault="00CE3488" w:rsidP="00CE348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Pessoas Inabilitadas.</w:t>
      </w:r>
    </w:p>
    <w:p w:rsidR="00CE3488" w:rsidRDefault="00CE3488" w:rsidP="00CE3488">
      <w:pPr>
        <w:pStyle w:val="Recuodecorpodetexto2"/>
        <w:widowControl w:val="0"/>
        <w:ind w:left="1620" w:firstLine="0"/>
        <w:rPr>
          <w:sz w:val="24"/>
        </w:rPr>
      </w:pPr>
    </w:p>
    <w:p w:rsidR="00CE3488" w:rsidRDefault="00CE3488" w:rsidP="00CE34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1076"/>
      <w:r>
        <w:t>Requisitos atendidos</w:t>
      </w:r>
      <w:bookmarkEnd w:id="4"/>
    </w:p>
    <w:p w:rsidR="00CE3488" w:rsidRDefault="00CE3488" w:rsidP="00CE3488"/>
    <w:p w:rsidR="00CE3488" w:rsidRDefault="00CE3488" w:rsidP="00CE3488">
      <w:pPr>
        <w:pStyle w:val="Recuodecorpodetexto"/>
        <w:ind w:left="1260"/>
      </w:pPr>
      <w:r>
        <w:t>R – Manter pessoas inabilitadas</w:t>
      </w:r>
    </w:p>
    <w:p w:rsidR="00CE3488" w:rsidRDefault="00CE3488" w:rsidP="00CE3488"/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1077"/>
      <w:r>
        <w:t>Conceito</w:t>
      </w:r>
      <w:bookmarkEnd w:id="5"/>
      <w:r>
        <w:tab/>
      </w:r>
    </w:p>
    <w:p w:rsidR="00CE3488" w:rsidRDefault="00CE3488" w:rsidP="00CE3488"/>
    <w:p w:rsidR="00CE3488" w:rsidRDefault="00CE3488" w:rsidP="00CE34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1078"/>
      <w:r>
        <w:t>Conceitos principais</w:t>
      </w:r>
      <w:bookmarkEnd w:id="6"/>
    </w:p>
    <w:p w:rsidR="00BD30B5" w:rsidRDefault="00BD30B5" w:rsidP="00CE3488">
      <w:pPr>
        <w:rPr>
          <w:rFonts w:cs="Arial"/>
        </w:rPr>
      </w:pPr>
    </w:p>
    <w:p w:rsidR="00CE3488" w:rsidRDefault="00BD30B5" w:rsidP="00CE3488">
      <w:pPr>
        <w:rPr>
          <w:rFonts w:cs="Arial"/>
        </w:rPr>
      </w:pPr>
      <w:r>
        <w:rPr>
          <w:rFonts w:cs="Arial"/>
        </w:rPr>
        <w:t>Não se aplica.</w:t>
      </w:r>
    </w:p>
    <w:p w:rsidR="00BD30B5" w:rsidRDefault="00BD30B5" w:rsidP="00CE3488">
      <w:pPr>
        <w:rPr>
          <w:rFonts w:cs="Arial"/>
        </w:rPr>
      </w:pPr>
    </w:p>
    <w:p w:rsidR="00CE3488" w:rsidRDefault="00CE3488" w:rsidP="00CE34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1079"/>
      <w:r>
        <w:t>Conceitos associados</w:t>
      </w:r>
      <w:bookmarkEnd w:id="7"/>
    </w:p>
    <w:p w:rsidR="00BD30B5" w:rsidRDefault="00BD30B5" w:rsidP="00BD30B5">
      <w:pPr>
        <w:rPr>
          <w:rFonts w:cs="Arial"/>
        </w:rPr>
      </w:pPr>
    </w:p>
    <w:p w:rsidR="00BD30B5" w:rsidRDefault="00BD30B5" w:rsidP="00BD30B5">
      <w:pPr>
        <w:rPr>
          <w:rFonts w:cs="Arial"/>
        </w:rPr>
      </w:pPr>
      <w:r>
        <w:rPr>
          <w:rFonts w:cs="Arial"/>
        </w:rPr>
        <w:t>Não se aplica.</w:t>
      </w:r>
    </w:p>
    <w:p w:rsidR="00BD30B5" w:rsidRDefault="00BD30B5" w:rsidP="00BD30B5">
      <w:pPr>
        <w:rPr>
          <w:rFonts w:cs="Arial"/>
        </w:rPr>
      </w:pPr>
    </w:p>
    <w:p w:rsidR="00CE3488" w:rsidRDefault="00CE3488" w:rsidP="00CE3488">
      <w:pPr>
        <w:rPr>
          <w:rFonts w:eastAsia="Arial Unicode MS"/>
        </w:rPr>
      </w:pPr>
    </w:p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1080"/>
      <w:r>
        <w:lastRenderedPageBreak/>
        <w:t>Diagrama</w:t>
      </w:r>
      <w:bookmarkEnd w:id="8"/>
    </w:p>
    <w:p w:rsidR="00BD30B5" w:rsidRDefault="00BD30B5" w:rsidP="00BD30B5">
      <w:pPr>
        <w:rPr>
          <w:rFonts w:cs="Arial"/>
        </w:rPr>
      </w:pPr>
    </w:p>
    <w:p w:rsidR="00CE3488" w:rsidRDefault="00CE3488" w:rsidP="00BD30B5">
      <w:pPr>
        <w:widowControl w:val="0"/>
        <w:ind w:left="0"/>
        <w:rPr>
          <w:rFonts w:cs="Arial"/>
        </w:rPr>
      </w:pPr>
    </w:p>
    <w:p w:rsidR="00CE3488" w:rsidRDefault="00CE3488" w:rsidP="00CE3488">
      <w:pPr>
        <w:widowControl w:val="0"/>
        <w:jc w:val="center"/>
        <w:rPr>
          <w:rFonts w:cs="Arial"/>
        </w:rPr>
      </w:pPr>
    </w:p>
    <w:p w:rsidR="00CE3488" w:rsidRDefault="00BD30B5" w:rsidP="00BD30B5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611081"/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3E3C1DA9" wp14:editId="234AA9A6">
                <wp:simplePos x="0" y="0"/>
                <wp:positionH relativeFrom="character">
                  <wp:posOffset>-341630</wp:posOffset>
                </wp:positionH>
                <wp:positionV relativeFrom="line">
                  <wp:posOffset>383540</wp:posOffset>
                </wp:positionV>
                <wp:extent cx="5610225" cy="2543175"/>
                <wp:effectExtent l="0" t="0" r="9525" b="9525"/>
                <wp:wrapNone/>
                <wp:docPr id="77" name="Tela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14500" y="65405"/>
                            <a:ext cx="3889375" cy="24466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71650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976120" y="1561465"/>
                            <a:ext cx="1637665" cy="4832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9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0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1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2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7800" y="1042670"/>
                            <a:ext cx="39116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Default="00BD30B5" w:rsidP="00E108DB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52" name="Line 14"/>
                        <wps:cNvCnPr/>
                        <wps:spPr bwMode="auto">
                          <a:xfrm>
                            <a:off x="676275" y="781050"/>
                            <a:ext cx="102997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5"/>
                        <wps:cNvCnPr/>
                        <wps:spPr bwMode="auto">
                          <a:xfrm flipH="1">
                            <a:off x="3270885" y="800100"/>
                            <a:ext cx="729615" cy="8134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6"/>
                        <wps:cNvCnPr/>
                        <wps:spPr bwMode="auto">
                          <a:xfrm flipV="1">
                            <a:off x="3270885" y="1561465"/>
                            <a:ext cx="22225" cy="52071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7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598545" y="1330960"/>
                            <a:ext cx="819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Default="00BD30B5" w:rsidP="00492804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7" name="Freeform 19"/>
                        <wps:cNvSpPr>
                          <a:spLocks/>
                        </wps:cNvSpPr>
                        <wps:spPr bwMode="auto">
                          <a:xfrm>
                            <a:off x="3107055" y="2068195"/>
                            <a:ext cx="1423035" cy="156210"/>
                          </a:xfrm>
                          <a:custGeom>
                            <a:avLst/>
                            <a:gdLst>
                              <a:gd name="T0" fmla="*/ 1423035 w 2241"/>
                              <a:gd name="T1" fmla="*/ 16540 h 340"/>
                              <a:gd name="T2" fmla="*/ 1423035 w 2241"/>
                              <a:gd name="T3" fmla="*/ 156210 h 340"/>
                              <a:gd name="T4" fmla="*/ 0 w 2241"/>
                              <a:gd name="T5" fmla="*/ 156210 h 340"/>
                              <a:gd name="T6" fmla="*/ 0 w 2241"/>
                              <a:gd name="T7" fmla="*/ 0 h 34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20"/>
                        <wps:cNvCnPr/>
                        <wps:spPr bwMode="auto">
                          <a:xfrm flipH="1">
                            <a:off x="3067685" y="206375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"/>
                        <wps:cNvCnPr/>
                        <wps:spPr bwMode="auto">
                          <a:xfrm>
                            <a:off x="3107055" y="2054225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98545" y="209931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Default="00BD30B5" w:rsidP="0055516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6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64080" y="642620"/>
                            <a:ext cx="1106805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Pr="00B80D8F" w:rsidRDefault="00BD30B5" w:rsidP="00BD30B5">
                              <w:pPr>
                                <w:ind w:left="0"/>
                                <w:jc w:val="center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Incluir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Pessoa Inabilitada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62" name="Group 24"/>
                        <wpg:cNvGrpSpPr>
                          <a:grpSpLocks/>
                        </wpg:cNvGrpSpPr>
                        <wpg:grpSpPr bwMode="auto">
                          <a:xfrm>
                            <a:off x="3672840" y="304800"/>
                            <a:ext cx="1721485" cy="542925"/>
                            <a:chOff x="5784" y="765"/>
                            <a:chExt cx="2711" cy="855"/>
                          </a:xfrm>
                        </wpg:grpSpPr>
                        <wps:wsp>
                          <wps:cNvPr id="63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4" y="765"/>
                              <a:ext cx="2711" cy="85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5" y="930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D30B5" w:rsidRPr="00B80D8F" w:rsidRDefault="00BD30B5" w:rsidP="00BD30B5">
                                <w:pPr>
                                  <w:ind w:left="0"/>
                                  <w:jc w:val="center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Alterar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br/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Pessoa Inabilitada</w:t>
                                </w:r>
                              </w:p>
                              <w:p w:rsidR="00BD30B5" w:rsidRPr="00B80D8F" w:rsidRDefault="00BD30B5" w:rsidP="00492804">
                                <w:pPr>
                                  <w:ind w:left="0"/>
                                </w:pPr>
                              </w:p>
                              <w:p w:rsidR="00BD30B5" w:rsidRPr="00B80D8F" w:rsidRDefault="00BD30B5" w:rsidP="0049280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6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25980" y="1634490"/>
                            <a:ext cx="1332230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Default="00BD30B5" w:rsidP="00BD30B5">
                              <w:pPr>
                                <w:ind w:left="0"/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</w:p>
                            <w:p w:rsidR="00BD30B5" w:rsidRPr="00B80D8F" w:rsidRDefault="00BD30B5" w:rsidP="00BD30B5">
                              <w:pPr>
                                <w:ind w:left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Pessoa Inabilitada</w:t>
                              </w:r>
                            </w:p>
                            <w:p w:rsidR="00BD30B5" w:rsidRPr="00B80D8F" w:rsidRDefault="00BD30B5" w:rsidP="00BD30B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66" name="Group 28"/>
                        <wpg:cNvGrpSpPr>
                          <a:grpSpLocks/>
                        </wpg:cNvGrpSpPr>
                        <wpg:grpSpPr bwMode="auto">
                          <a:xfrm>
                            <a:off x="3747770" y="1561465"/>
                            <a:ext cx="1653540" cy="537845"/>
                            <a:chOff x="5902" y="2459"/>
                            <a:chExt cx="2604" cy="847"/>
                          </a:xfrm>
                        </wpg:grpSpPr>
                        <wps:wsp>
                          <wps:cNvPr id="67" name="Oval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2" y="2459"/>
                              <a:ext cx="2604" cy="79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0" y="2616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D30B5" w:rsidRDefault="00BD30B5" w:rsidP="00BD30B5">
                                <w:pPr>
                                  <w:ind w:left="0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Excluir</w:t>
                                </w:r>
                              </w:p>
                              <w:p w:rsidR="00BD30B5" w:rsidRPr="00B80D8F" w:rsidRDefault="00BD30B5" w:rsidP="00BD30B5">
                                <w:pPr>
                                  <w:ind w:left="0"/>
                                  <w:jc w:val="center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Pessoa Inabilitada</w:t>
                                </w:r>
                              </w:p>
                              <w:p w:rsidR="00BD30B5" w:rsidRPr="00B80D8F" w:rsidRDefault="00BD30B5" w:rsidP="0049280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7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86200" y="857250"/>
                            <a:ext cx="3644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D30B5" w:rsidRDefault="00BD30B5" w:rsidP="00053294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77" o:spid="_x0000_s1026" editas="canvas" style="position:absolute;margin-left:-26.9pt;margin-top:30.2pt;width:441.75pt;height:200.25pt;z-index:251658240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lkn8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pZJ/BAAAA2wAAAA8AAAAAAAAAAAAAAAAAmAIAAGRycy9kb3du&#10;cmV2LnhtbFBLBQYAAAAABAAEAPUAAACGAwAAAAA=&#10;" fillcolor="#ffc" strokecolor="#903" strokeweight="0"/>
                <v:rect id="Rectangle 5" o:spid="_x0000_s1029" style="position:absolute;left:17145;top:654;width:38893;height:24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BBM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+gJ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ZcEEwgAAANsAAAAPAAAAAAAAAAAAAAAAAJgCAABkcnMvZG93&#10;bnJldi54bWxQSwUGAAAAAAQABAD1AAAAhwMAAAAA&#10;" fillcolor="#ffc" strokecolor="#903" strokeweight="0"/>
                <v:oval id="Oval 6" o:spid="_x0000_s1030" style="position:absolute;left:17716;top:4572;width:18466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<v:oval id="Oval 7" o:spid="_x0000_s1031" style="position:absolute;left:19761;top:15614;width:16376;height:4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9Jq8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UL7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9Jq8MAAADbAAAADwAAAAAAAAAAAAAAAACYAgAAZHJzL2Rv&#10;d25yZXYueG1sUEsFBgAAAAAEAAQA9QAAAIgDAAAAAA==&#10;" fillcolor="#ffc" strokecolor="#903" strokeweight="0"/>
                <v:oval id="Oval 8" o:spid="_x0000_s1032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3X3MMA&#10;AADbAAAADwAAAGRycy9kb3ducmV2LnhtbESPT2sCMRTE70K/Q3iF3jSrLCKrUUQoFHpo/XPw+Nw8&#10;d4Obl3STavz2Rij0OMzMb5jFKtlOXKkPxrGC8agAQVw7bbhRcNi/D2cgQkTW2DkmBXcKsFq+DBZY&#10;aXfjLV13sREZwqFCBW2MvpIy1C1ZDCPnibN3dr3FmGXfSN3jLcNtJydFMZUWDeeFFj1tWqovu1+r&#10;wPvvskzpy4RJOv+YTz5t78eTUm+vaT0HESnF//Bf+0MrKKfw/J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73X3MMAAADbAAAADwAAAAAAAAAAAAAAAACYAgAAZHJzL2Rv&#10;d25yZXYueG1sUEsFBgAAAAAEAAQA9QAAAIgDAAAAAA==&#10;" fillcolor="#ffc" strokecolor="#903" strokeweight="0"/>
                <v:line id="Line 9" o:spid="_x0000_s1033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vbI8QAAADbAAAADwAAAGRycy9kb3ducmV2LnhtbESPT2sCMRTE70K/Q3iF3jTbUmp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S9sjxAAAANsAAAAPAAAAAAAAAAAA&#10;AAAAAKECAABkcnMvZG93bnJldi54bWxQSwUGAAAAAAQABAD5AAAAkgMAAAAA&#10;" strokecolor="#903" strokeweight="0"/>
                <v:line id="Line 10" o:spid="_x0000_s1034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RPUcAAAADbAAAADwAAAGRycy9kb3ducmV2LnhtbERPTWsCMRC9F/wPYYTearZSpKxGkaIo&#10;FMGqB4/TZLpZTCbrJur235uD4PHxviezzjtxpTbWgRW8DwoQxDqYmisFh/3y7RNETMgGXWBS8E8R&#10;ZtPeywRLE278Q9ddqkQO4ViiAptSU0oZtSWPcRAa4sz9hdZjyrCtpGnxlsO9k8OiGEmPNecGiw19&#10;WdKn3cUrcGkrj/q3CPvFqun04my/N84q9drv5mMQibr0FD/ca6PgI4/N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fUT1HAAAAA2wAAAA8AAAAAAAAAAAAAAAAA&#10;oQIAAGRycy9kb3ducmV2LnhtbFBLBQYAAAAABAAEAPkAAACOAwAAAAA=&#10;" strokecolor="#903" strokeweight="0"/>
                <v:line id="Line 11" o:spid="_x0000_s1035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2X/8IAAADbAAAADwAAAGRycy9kb3ducmV2LnhtbESPzWrDMBCE74G+g9hCb43cUErtRA7B&#10;EEiOTpuDb4u1/iHWyliqI799VSjkOMzMN8xuH8wgZppcb1nB2zoBQVxb3XOr4Pvr+PoJwnlkjYNl&#10;UrCQg33+tNphpu2dS5ovvhURwi5DBZ33Yyalqzsy6NZ2JI5eYyeDPsqplXrCe4SbQW6S5EMa7Dku&#10;dDhS0VF9u/wYBeeirE4hXKvr0hQbbF1oUh2UenkOhy0IT8E/wv/tk1bwnsLfl/gDZP4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2X/8IAAADbAAAADwAAAAAAAAAAAAAA&#10;AAChAgAAZHJzL2Rvd25yZXYueG1sUEsFBgAAAAAEAAQA+QAAAJADAAAAAA==&#10;" strokecolor="#903" strokeweight="0"/>
                <v:line id="Line 12" o:spid="_x0000_s1036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vVisAAAADbAAAADwAAAGRycy9kb3ducmV2LnhtbERPTWsCMRC9F/wPYYTearZCpa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x71YrAAAAA2wAAAA8AAAAAAAAAAAAAAAAA&#10;oQIAAGRycy9kb3ducmV2LnhtbFBLBQYAAAAABAAEAPkAAACOAwAAAAA=&#10;" strokecolor="#903" strokeweight="0"/>
                <v:rect id="Rectangle 13" o:spid="_x0000_s1037" style="position:absolute;left:1778;top:10426;width:3911;height:288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HrOcMA&#10;AADbAAAADwAAAGRycy9kb3ducmV2LnhtbESP3WoCMRSE7wu+QzhC72p2ixVdjWIFsRS88OcBDpvj&#10;ZnVzsiZRt2/fFApeDjPzDTNbdLYRd/KhdqwgH2QgiEuna64UHA/rtzGIEJE1No5JwQ8FWMx7LzMs&#10;tHvwju77WIkE4VCgAhNjW0gZSkMWw8C1xMk7OW8xJukrqT0+Etw28j3LRtJizWnBYEsrQ+Vlf7MK&#10;6HOzm5yXwWylz0O+/R5NhpurUq/9bjkFEamLz/B/+0sr+Mjh70v6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HrOcMAAADbAAAADwAAAAAAAAAAAAAAAACYAgAAZHJzL2Rv&#10;d25yZXYueG1sUEsFBgAAAAAEAAQA9QAAAIgDAAAAAA==&#10;" filled="f" stroked="f">
                  <v:textbox inset="0,0,0,0">
                    <w:txbxContent>
                      <w:p w:rsidR="00BD30B5" w:rsidRDefault="00BD30B5" w:rsidP="00E108DB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line id="Line 14" o:spid="_x0000_s1038" style="position:absolute;visibility:visible;mso-wrap-style:square" from="6762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/WRcMAAADbAAAADwAAAGRycy9kb3ducmV2LnhtbESPQWvCQBSE74L/YXlCL1I3BpU2dRO0&#10;UOxVU2iPj+xrNph9G7OrSf99t1DwOMzMN8y2GG0rbtT7xrGC5SIBQVw53XCt4KN8e3wC4QOyxtYx&#10;KfghD0U+nWwx027gI91OoRYRwj5DBSaELpPSV4Ys+oXriKP37XqLIcq+lrrHIcJtK9Mk2UiLDccF&#10;gx29GqrOp6tVkH7aQZdLfVk9t1ez/xqID26u1MNs3L2ACDSGe/i//a4VrFP4+xJ/gMx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v1kXDAAAA2wAAAA8AAAAAAAAAAAAA&#10;AAAAoQIAAGRycy9kb3ducmV2LnhtbFBLBQYAAAAABAAEAPkAAACRAwAAAAA=&#10;" strokecolor="#903" strokeweight=".6pt"/>
                <v:line id="Line 15" o:spid="_x0000_s1039" style="position:absolute;flip:x;visibility:visible;mso-wrap-style:square" from="32708,8001" to="400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Xte8UAAADbAAAADwAAAGRycy9kb3ducmV2LnhtbESPQWsCMRSE70L/Q3gFL1KzWrRlaxRR&#10;LB7qQS2F3h6b5+7SzcuyedX035uC4HGYmW+Y2SK6Rp2pC7VnA6NhBoq48Lbm0sDncfP0CioIssXG&#10;Mxn4owCL+UNvhrn1F97T+SClShAOORqoRNpc61BU5DAMfUucvJPvHEqSXalth5cEd40eZ9lUO6w5&#10;LVTY0qqi4ufw6wy8vMvH97H+ioP9eHcSvcb1Jk6N6T/G5RsooSj38K29tQYmz/D/Jf0AP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XXte8UAAADbAAAADwAAAAAAAAAA&#10;AAAAAAChAgAAZHJzL2Rvd25yZXYueG1sUEsFBgAAAAAEAAQA+QAAAJMDAAAAAA==&#10;" strokecolor="#903" strokeweight=".6pt">
                  <v:stroke dashstyle="1 1"/>
                </v:line>
                <v:line id="Line 16" o:spid="_x0000_s1040" style="position:absolute;flip:y;visibility:visible;mso-wrap-style:square" from="32708,15614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EywsIAAADbAAAADwAAAGRycy9kb3ducmV2LnhtbESP3WoCMRSE74W+QzhC7zRr609ZjVJK&#10;C9768wDH5HSzujnZJqlu+/RGELwcZuYbZrHqXCPOFGLtWcFoWIAg1t7UXCnY774GbyBiQjbYeCYF&#10;fxRhtXzqLbA0/sIbOm9TJTKEY4kKbEptKWXUlhzGoW+Js/ftg8OUZaikCXjJcNfIl6KYSoc15wWL&#10;LX1Y0qftr1MwC5/t5jD9L/SMRvVxHeyPfu2Ueu5373MQibr0CN/ba6NgMobbl/wD5PI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LEywsIAAADbAAAADwAAAAAAAAAAAAAA&#10;AAChAgAAZHJzL2Rvd25yZXYueG1sUEsFBgAAAAAEAAQA+QAAAJADAAAAAA==&#10;" strokecolor="#903" strokeweight=".6pt"/>
                <v:line id="Line 17" o:spid="_x0000_s1041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2XWcIAAADbAAAADwAAAGRycy9kb3ducmV2LnhtbESP3WoCMRSE7wt9h3AKvatZK2pZjSJF&#10;wVt/HuA0OW5WNydrEnXbp28EwcthZr5hpvPONeJKIdaeFfR7BQhi7U3NlYL9bvXxBSImZIONZ1Lw&#10;SxHms9eXKZbG33hD122qRIZwLFGBTaktpYzaksPY8y1x9g4+OExZhkqagLcMd438LIqRdFhzXrDY&#10;0rclfdpenIJxWLabn9FfocfUr4/rYM960Cn1/tYtJiASdekZfrTXRsFwCPcv+QfI2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/2XWcIAAADbAAAADwAAAAAAAAAAAAAA&#10;AAChAgAAZHJzL2Rvd25yZXYueG1sUEsFBgAAAAAEAAQA+QAAAJADAAAAAA==&#10;" strokecolor="#903" strokeweight=".6pt"/>
                <v:rect id="Rectangle 18" o:spid="_x0000_s1042" style="position:absolute;left:35985;top:1330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BD30B5" w:rsidRDefault="00BD30B5" w:rsidP="00492804">
                        <w:pPr>
                          <w:ind w:left="0"/>
                        </w:pPr>
                      </w:p>
                    </w:txbxContent>
                  </v:textbox>
                </v:rect>
                <v:shape id="Freeform 19" o:spid="_x0000_s1043" style="position:absolute;left:31070;top:20681;width:14230;height:1563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5KZMYA&#10;AADbAAAADwAAAGRycy9kb3ducmV2LnhtbESPT2sCMRTE74LfITzBmyYttsrWKEVabD0o/oMeH5vX&#10;3dXNy7pJ3e23bwqCx2FmfsNM560txZVqXzjW8DBUIIhTZwrONBz274MJCB+QDZaOScMveZjPup0p&#10;JsY1vKXrLmQiQtgnqCEPoUqk9GlOFv3QVcTR+3a1xRBlnUlTYxPhtpSPSj1LiwXHhRwrWuSUnnc/&#10;VsPoU9mLWjXL4nha7y+bzWjxtvrSut9rX19ABGrDPXxrfxgNT2P4/xJ/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Y5KZM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903627225,7599157;903627225,71769306;0,71769306;0,0" o:connectangles="0,0,0,0"/>
                </v:shape>
                <v:line id="Line 20" o:spid="_x0000_s1044" style="position:absolute;flip:x;visibility:visible;mso-wrap-style:square" from="30676,20637" to="30975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w4x78AAADbAAAADwAAAGRycy9kb3ducmV2LnhtbERPS27CMBDdI3EHa5DYgQMVpEoxqEJU&#10;YsvnAFN7GqeNx6ltIPT09QKJ5dP7rza9a8WVQmw8K5hNCxDE2puGawXn08fkFURMyAZbz6TgThE2&#10;6+FghZXxNz7Q9ZhqkUM4VqjAptRVUkZtyWGc+o44c18+OEwZhlqagLcc7lo5L4qldNhwbrDY0daS&#10;/jlenIIy7LrD5/Kv0CXNmu99sL/6pVdqPOrf30Ak6tNT/HDvjYJFHpu/5B8g1/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fw4x78AAADbAAAADwAAAAAAAAAAAAAAAACh&#10;AgAAZHJzL2Rvd25yZXYueG1sUEsFBgAAAAAEAAQA+QAAAI0DAAAAAA==&#10;" strokecolor="#903" strokeweight=".6pt"/>
                <v:line id="Line 21" o:spid="_x0000_s1045" style="position:absolute;visibility:visible;mso-wrap-style:square" from="31070,20542" to="31369,21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tENMEAAADbAAAADwAAAGRycy9kb3ducmV2LnhtbESPQYvCMBSE7wv+h/AEL4umyq5oNcqu&#10;IOt1VdDjo3k2xealNtHWf28EweMwM98w82VrS3Gj2heOFQwHCQjizOmCcwX73bo/AeEDssbSMSm4&#10;k4flovMxx1S7hv/ptg25iBD2KSowIVSplD4zZNEPXEUcvZOrLYYo61zqGpsIt6UcJclYWiw4Lhis&#10;aGUoO2+vVsHoYBu9G+rL17S8mt9jQ/znPpXqddufGYhAbXiHX+2NVvA9heeX+AP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S0Q0wQAAANsAAAAPAAAAAAAAAAAAAAAA&#10;AKECAABkcnMvZG93bnJldi54bWxQSwUGAAAAAAQABAD5AAAAjwMAAAAA&#10;" strokecolor="#903" strokeweight=".6pt"/>
                <v:rect id="Rectangle 22" o:spid="_x0000_s1046" style="position:absolute;left:35985;top:20993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GEH8EA&#10;AADbAAAADwAAAGRycy9kb3ducmV2LnhtbERP3WrCMBS+H+wdwhl4N9OOUWY1lk4YysALqw9waI5N&#10;XXNSk0y7t18uBrv8+P5X1WQHcSMfescK8nkGgrh1uudOwen48fwGIkRkjYNjUvBDAar148MKS+3u&#10;fKBbEzuRQjiUqMDEOJZShtaQxTB3I3Hizs5bjAn6TmqP9xRuB/mSZYW02HNqMDjSxlD71XxbBfS+&#10;PSwudTB76fOQ7z+Lxev2qtTsaaqXICJN8V/8595pBUVan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RhB/BAAAA2wAAAA8AAAAAAAAAAAAAAAAAmAIAAGRycy9kb3du&#10;cmV2LnhtbFBLBQYAAAAABAAEAPUAAACGAwAAAAA=&#10;" filled="f" stroked="f">
                  <v:textbox inset="0,0,0,0">
                    <w:txbxContent>
                      <w:p w:rsidR="00BD30B5" w:rsidRDefault="00BD30B5" w:rsidP="0055516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3" o:spid="_x0000_s1047" style="position:absolute;left:21640;top:6426;width:11068;height:4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BD30B5" w:rsidRPr="00B80D8F" w:rsidRDefault="00BD30B5" w:rsidP="00BD30B5">
                        <w:pPr>
                          <w:ind w:left="0"/>
                          <w:jc w:val="center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Incluir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Pessoa Inabilitada</w:t>
                        </w:r>
                      </w:p>
                    </w:txbxContent>
                  </v:textbox>
                </v:rect>
                <v:group id="Group 24" o:spid="_x0000_s1048" style="position:absolute;left:36728;top:3048;width:17215;height:5429" coordorigin="5784,765" coordsize="2711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oval id="Oval 25" o:spid="_x0000_s1049" style="position:absolute;left:5784;top:765;width:271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8oJM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1g8g6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8oJMMAAADbAAAADwAAAAAAAAAAAAAAAACYAgAAZHJzL2Rv&#10;d25yZXYueG1sUEsFBgAAAAAEAAQA9QAAAIgDAAAAAA==&#10;" fillcolor="#ffc" strokecolor="#903" strokeweight="0"/>
                  <v:rect id="Rectangle 26" o:spid="_x0000_s1050" style="position:absolute;left:6135;top:930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  <v:textbox inset="0,0,0,0">
                      <w:txbxContent>
                        <w:p w:rsidR="00BD30B5" w:rsidRPr="00B80D8F" w:rsidRDefault="00BD30B5" w:rsidP="00BD30B5">
                          <w:pPr>
                            <w:ind w:left="0"/>
                            <w:jc w:val="center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Alterar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br/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Pessoa Inabilitada</w:t>
                          </w:r>
                        </w:p>
                        <w:p w:rsidR="00BD30B5" w:rsidRPr="00B80D8F" w:rsidRDefault="00BD30B5" w:rsidP="00492804">
                          <w:pPr>
                            <w:ind w:left="0"/>
                          </w:pPr>
                        </w:p>
                        <w:p w:rsidR="00BD30B5" w:rsidRPr="00B80D8F" w:rsidRDefault="00BD30B5" w:rsidP="0049280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7" o:spid="_x0000_s1051" style="position:absolute;left:21259;top:16344;width:13323;height:3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BD30B5" w:rsidRDefault="00BD30B5" w:rsidP="00BD30B5">
                        <w:pPr>
                          <w:ind w:left="0"/>
                          <w:jc w:val="center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</w:p>
                      <w:p w:rsidR="00BD30B5" w:rsidRPr="00B80D8F" w:rsidRDefault="00BD30B5" w:rsidP="00BD30B5">
                        <w:pPr>
                          <w:ind w:left="0"/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Pessoa Inabilitada</w:t>
                        </w:r>
                      </w:p>
                      <w:p w:rsidR="00BD30B5" w:rsidRPr="00B80D8F" w:rsidRDefault="00BD30B5" w:rsidP="00BD30B5">
                        <w:pPr>
                          <w:jc w:val="center"/>
                        </w:pPr>
                      </w:p>
                    </w:txbxContent>
                  </v:textbox>
                </v:rect>
                <v:group id="Group 28" o:spid="_x0000_s1052" style="position:absolute;left:37477;top:15614;width:16536;height:5379" coordorigin="5902,2459" coordsize="2604,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oval id="Oval 29" o:spid="_x0000_s1053" style="position:absolute;left:5902;top:2459;width:2604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QuJ8MA&#10;AADbAAAADwAAAGRycy9kb3ducmV2LnhtbESPT2sCMRTE7wW/Q3iCt5pVxMpqFBEKhR780x48PjfP&#10;3eDmJW5Sjd/eFAo9DjPzG2axSrYVN+qCcaxgNCxAEFdOG64VfH+9v85AhIissXVMCh4UYLXsvSyw&#10;1O7Oe7odYi0yhEOJCpoYfSllqBqyGIbOE2fv7DqLMcuulrrDe4bbVo6LYiotGs4LDXraNFRdDj9W&#10;gfe7ySSlrQnjdL6aTz7tH8eTUoN+Ws9BRErxP/zX/tAKpm/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QuJ8MAAADbAAAADwAAAAAAAAAAAAAAAACYAgAAZHJzL2Rv&#10;d25yZXYueG1sUEsFBgAAAAAEAAQA9QAAAIgDAAAAAA==&#10;" fillcolor="#ffc" strokecolor="#903" strokeweight="0"/>
                  <v:rect id="Rectangle 30" o:spid="_x0000_s1054" style="position:absolute;left:6120;top:2616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  <v:textbox inset="0,0,0,0">
                      <w:txbxContent>
                        <w:p w:rsidR="00BD30B5" w:rsidRDefault="00BD30B5" w:rsidP="00BD30B5">
                          <w:pPr>
                            <w:ind w:left="0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Excluir</w:t>
                          </w:r>
                        </w:p>
                        <w:p w:rsidR="00BD30B5" w:rsidRPr="00B80D8F" w:rsidRDefault="00BD30B5" w:rsidP="00BD30B5">
                          <w:pPr>
                            <w:ind w:left="0"/>
                            <w:jc w:val="center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Pessoa Inabilitada</w:t>
                          </w:r>
                        </w:p>
                        <w:p w:rsidR="00BD30B5" w:rsidRPr="00B80D8F" w:rsidRDefault="00BD30B5" w:rsidP="0049280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18" o:spid="_x0000_s1055" style="position:absolute;left:38862;top:8572;width:364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L1Ic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S9SHBAAAA2wAAAA8AAAAAAAAAAAAAAAAAmAIAAGRycy9kb3du&#10;cmV2LnhtbFBLBQYAAAAABAAEAPUAAACGAwAAAAA=&#10;" filled="f" stroked="f">
                  <v:textbox style="mso-fit-shape-to-text:t" inset="0,0,0,0">
                    <w:txbxContent>
                      <w:p w:rsidR="00BD30B5" w:rsidRDefault="00BD30B5" w:rsidP="00053294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exted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 w:rsidR="00CE3488">
        <w:rPr>
          <w:b w:val="0"/>
          <w:bCs w:val="0"/>
        </w:rPr>
        <w:br w:type="page"/>
      </w:r>
      <w:r w:rsidR="00CE3488">
        <w:lastRenderedPageBreak/>
        <w:t>Casos de Uso</w:t>
      </w:r>
      <w:bookmarkEnd w:id="9"/>
    </w:p>
    <w:p w:rsidR="00CE3488" w:rsidRDefault="00CE3488" w:rsidP="00CE3488">
      <w:pPr>
        <w:pStyle w:val="Ttulo2"/>
      </w:pPr>
      <w:bookmarkStart w:id="10" w:name="_Toc404611082"/>
      <w:r>
        <w:t>Incluir Pessoa Inabilitada</w:t>
      </w:r>
      <w:bookmarkEnd w:id="10"/>
    </w:p>
    <w:p w:rsidR="00CE3488" w:rsidRDefault="00CE3488" w:rsidP="00CE34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1083"/>
      <w:r>
        <w:t>Fluxo Básico</w:t>
      </w:r>
      <w:bookmarkEnd w:id="11"/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Pessoas Inabilitadas e seleciona a opção de inclusão.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 e RN02 da seção “Regras de negócio”.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a pessoa informada já está empossada no período informado e em caso afirmativo exibe a mensagem de alerta MSG2911 ("A pessoa informada já está empossada no período informado.").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“Pessoa inabilitada”.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CE3488" w:rsidRDefault="00CE3488" w:rsidP="00CE3488">
      <w:pPr>
        <w:pStyle w:val="Recuodecorpodetexto"/>
      </w:pPr>
    </w:p>
    <w:p w:rsidR="00CE3488" w:rsidRDefault="00CE3488" w:rsidP="00CE3488">
      <w:pPr>
        <w:pStyle w:val="Ttulo2"/>
      </w:pPr>
      <w:bookmarkStart w:id="12" w:name="_Toc404611084"/>
      <w:r>
        <w:t>Alterar Pessoa Inabilitada</w:t>
      </w:r>
      <w:bookmarkEnd w:id="12"/>
    </w:p>
    <w:p w:rsidR="00CE3488" w:rsidRDefault="00CE3488" w:rsidP="00CE34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1085"/>
      <w:r>
        <w:t>Fluxo Básico</w:t>
      </w:r>
      <w:bookmarkEnd w:id="13"/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pessoa inabilitada após executar o caso de uso “Listar pessoas inabilitadas” e seleciona a opção de alteração.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Pessoa Inabilitada.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 e RN02 da seção “Regras de negócio”.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a pessoa informada já está empossada no período informado e em caso afirmativo exibe a mensagem de alerta MSG2911 ("A pessoa informada já está empossada no período informado.").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“Pessoa inabilitada”.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CE3488" w:rsidRDefault="00CE3488" w:rsidP="00CE3488">
      <w:pPr>
        <w:pStyle w:val="Recuodecorpodetexto"/>
      </w:pPr>
    </w:p>
    <w:p w:rsidR="00CE3488" w:rsidRDefault="00CE3488" w:rsidP="00CE3488">
      <w:pPr>
        <w:pStyle w:val="Ttulo2"/>
      </w:pPr>
      <w:bookmarkStart w:id="14" w:name="_Toc404611086"/>
      <w:r>
        <w:t>Excluir Pessoa Inabilitada</w:t>
      </w:r>
      <w:bookmarkEnd w:id="14"/>
    </w:p>
    <w:p w:rsidR="00CE3488" w:rsidRDefault="00CE3488" w:rsidP="00CE34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1087"/>
      <w:r>
        <w:t>Fluxo Básico</w:t>
      </w:r>
      <w:bookmarkEnd w:id="15"/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pessoa inabilitada após executar o caso de uso “Listar pessoas inabilitadas” e seleciona a opção de exclusão.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submete a operação.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CE3488" w:rsidRDefault="00CE3488" w:rsidP="00CE3488">
      <w:pPr>
        <w:pStyle w:val="Recuodecorpodetexto"/>
      </w:pPr>
    </w:p>
    <w:p w:rsidR="00CE3488" w:rsidRDefault="00CE3488" w:rsidP="00CE3488">
      <w:pPr>
        <w:pStyle w:val="Ttulo2"/>
      </w:pPr>
      <w:bookmarkStart w:id="16" w:name="_Toc404611088"/>
      <w:r>
        <w:t>Listar Pessoas Inabilitadas</w:t>
      </w:r>
      <w:bookmarkEnd w:id="16"/>
    </w:p>
    <w:p w:rsidR="00CE3488" w:rsidRDefault="00CE3488" w:rsidP="00CE34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1089"/>
      <w:r>
        <w:t>Fluxo Básico</w:t>
      </w:r>
      <w:bookmarkEnd w:id="17"/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Pessoas Inabilitadas.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E3488" w:rsidRDefault="00CE3488" w:rsidP="00CE34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“Pessoas inabilitadas”, de acordo com os filtros informados, ordenada pelo nome (crescente) e data início (</w:t>
      </w:r>
      <w:proofErr w:type="spellStart"/>
      <w:r>
        <w:t>descrescente</w:t>
      </w:r>
      <w:proofErr w:type="spellEnd"/>
      <w:r>
        <w:t>).</w:t>
      </w:r>
    </w:p>
    <w:p w:rsidR="00CE3488" w:rsidRDefault="00CE3488" w:rsidP="00CE3488">
      <w:pPr>
        <w:pStyle w:val="Recuodecorpodetexto"/>
      </w:pPr>
    </w:p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611090"/>
      <w:r>
        <w:lastRenderedPageBreak/>
        <w:t>Regras de negócio</w:t>
      </w:r>
      <w:bookmarkEnd w:id="18"/>
    </w:p>
    <w:p w:rsidR="00CE3488" w:rsidRDefault="00CE3488" w:rsidP="00CE3488"/>
    <w:p w:rsidR="00CE3488" w:rsidRDefault="00CE3488" w:rsidP="00CE3488">
      <w:pPr>
        <w:pStyle w:val="Ttulo2"/>
      </w:pPr>
      <w:bookmarkStart w:id="19" w:name="_Toc404611091"/>
      <w:r>
        <w:t>RN01: Validar a pessoa</w:t>
      </w:r>
      <w:bookmarkEnd w:id="19"/>
      <w:r>
        <w:t xml:space="preserve"> </w:t>
      </w:r>
    </w:p>
    <w:p w:rsidR="00CE3488" w:rsidRPr="003A76D7" w:rsidRDefault="00CE3488" w:rsidP="00CE3488">
      <w:pPr>
        <w:rPr>
          <w:rFonts w:cs="Arial"/>
        </w:rPr>
      </w:pPr>
      <w:r w:rsidRPr="003A76D7">
        <w:rPr>
          <w:rFonts w:cs="Arial"/>
        </w:rPr>
        <w:t xml:space="preserve">Tentativa de incluir/alterar uma pessoa inabilitada para a mesma pessoa já cadastrada, em período concomitante. O sistema exibe a mensagem MSG0022 ("Já existe registro cadastrado com </w:t>
      </w:r>
      <w:proofErr w:type="gramStart"/>
      <w:r w:rsidRPr="003A76D7">
        <w:rPr>
          <w:rFonts w:cs="Arial"/>
        </w:rPr>
        <w:t>este(</w:t>
      </w:r>
      <w:proofErr w:type="gramEnd"/>
      <w:r w:rsidRPr="003A76D7">
        <w:rPr>
          <w:rFonts w:cs="Arial"/>
        </w:rPr>
        <w:t>a) &lt;</w:t>
      </w:r>
      <w:proofErr w:type="spellStart"/>
      <w:r w:rsidRPr="003A76D7">
        <w:rPr>
          <w:rFonts w:cs="Arial"/>
        </w:rPr>
        <w:t>nome_do_campo</w:t>
      </w:r>
      <w:proofErr w:type="spellEnd"/>
      <w:r w:rsidRPr="003A76D7">
        <w:rPr>
          <w:rFonts w:cs="Arial"/>
        </w:rPr>
        <w:t>&gt;.")</w:t>
      </w:r>
    </w:p>
    <w:p w:rsidR="00CE3488" w:rsidRPr="003A76D7" w:rsidRDefault="00CE3488" w:rsidP="00CE3488">
      <w:pPr>
        <w:rPr>
          <w:rFonts w:cs="Arial"/>
        </w:rPr>
      </w:pPr>
    </w:p>
    <w:p w:rsidR="00CE3488" w:rsidRPr="003A76D7" w:rsidRDefault="00CE3488" w:rsidP="00CE3488">
      <w:pPr>
        <w:rPr>
          <w:rFonts w:cs="Arial"/>
        </w:rPr>
      </w:pPr>
      <w:r w:rsidRPr="003A76D7">
        <w:rPr>
          <w:rFonts w:cs="Arial"/>
        </w:rPr>
        <w:t>&lt;</w:t>
      </w:r>
      <w:proofErr w:type="spellStart"/>
      <w:r w:rsidRPr="003A76D7">
        <w:rPr>
          <w:rFonts w:cs="Arial"/>
        </w:rPr>
        <w:t>nome_do_campo</w:t>
      </w:r>
      <w:proofErr w:type="spellEnd"/>
      <w:r w:rsidRPr="003A76D7">
        <w:rPr>
          <w:rFonts w:cs="Arial"/>
        </w:rPr>
        <w:t>&gt; = Pessoa em período concomitante.</w:t>
      </w:r>
    </w:p>
    <w:p w:rsidR="00CE3488" w:rsidRDefault="00CE3488" w:rsidP="00CE3488"/>
    <w:p w:rsidR="00CE3488" w:rsidRDefault="00CE3488" w:rsidP="00CE3488">
      <w:pPr>
        <w:pStyle w:val="Ttulo2"/>
      </w:pPr>
      <w:bookmarkStart w:id="20" w:name="_Toc404611092"/>
      <w:r>
        <w:t>RN02: Validar a vigência</w:t>
      </w:r>
      <w:bookmarkEnd w:id="20"/>
    </w:p>
    <w:p w:rsidR="00CE3488" w:rsidRPr="003A76D7" w:rsidRDefault="00CE3488" w:rsidP="00CE3488">
      <w:pPr>
        <w:rPr>
          <w:rFonts w:cs="Arial"/>
        </w:rPr>
      </w:pPr>
      <w:r w:rsidRPr="003A76D7">
        <w:rPr>
          <w:rFonts w:cs="Arial"/>
        </w:rPr>
        <w:t>Tentativa de incluir/alterar informando a data início maior que a data fim. O sistema exibe a mensagem MSG0144 ("&lt;nome_conceito1&gt; maior que &lt;nome_conceito2&gt;.").</w:t>
      </w:r>
    </w:p>
    <w:p w:rsidR="00CE3488" w:rsidRPr="003A76D7" w:rsidRDefault="00CE3488" w:rsidP="00CE3488">
      <w:pPr>
        <w:rPr>
          <w:rFonts w:cs="Arial"/>
        </w:rPr>
      </w:pPr>
    </w:p>
    <w:p w:rsidR="00CE3488" w:rsidRPr="003A76D7" w:rsidRDefault="00CE3488" w:rsidP="00CE3488">
      <w:pPr>
        <w:rPr>
          <w:rFonts w:cs="Arial"/>
        </w:rPr>
      </w:pPr>
      <w:r w:rsidRPr="003A76D7">
        <w:rPr>
          <w:rFonts w:cs="Arial"/>
        </w:rPr>
        <w:t>&lt;nome_conceito1&gt; = Data início</w:t>
      </w:r>
    </w:p>
    <w:p w:rsidR="00CE3488" w:rsidRPr="003A76D7" w:rsidRDefault="00CE3488" w:rsidP="00CE3488">
      <w:pPr>
        <w:rPr>
          <w:rFonts w:cs="Arial"/>
        </w:rPr>
      </w:pPr>
      <w:r w:rsidRPr="003A76D7">
        <w:rPr>
          <w:rFonts w:cs="Arial"/>
        </w:rPr>
        <w:t>&lt;nome_conceito2&gt; = Data fim</w:t>
      </w:r>
    </w:p>
    <w:p w:rsidR="00CE3488" w:rsidRPr="003A76D7" w:rsidRDefault="00CE3488" w:rsidP="00CE3488"/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611093"/>
      <w:r>
        <w:lastRenderedPageBreak/>
        <w:t>Anexos</w:t>
      </w:r>
      <w:bookmarkEnd w:id="21"/>
    </w:p>
    <w:p w:rsidR="00CE3488" w:rsidRDefault="00CE3488" w:rsidP="00CE3488"/>
    <w:p w:rsidR="005D09E7" w:rsidRDefault="005D09E7" w:rsidP="00CE3488">
      <w:r>
        <w:t>Não se aplica.</w:t>
      </w:r>
    </w:p>
    <w:p w:rsidR="005D09E7" w:rsidRDefault="005D09E7" w:rsidP="00CE3488"/>
    <w:p w:rsidR="00CE3488" w:rsidRDefault="00CE3488" w:rsidP="00CE3488">
      <w:pPr>
        <w:widowControl w:val="0"/>
        <w:ind w:left="540"/>
        <w:rPr>
          <w:rFonts w:cs="Arial"/>
        </w:rPr>
      </w:pPr>
    </w:p>
    <w:p w:rsidR="005D09E7" w:rsidRDefault="005D09E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E3488" w:rsidRDefault="00CE3488" w:rsidP="00CE348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611094"/>
      <w:r>
        <w:t>Revisões</w:t>
      </w:r>
      <w:bookmarkEnd w:id="22"/>
    </w:p>
    <w:p w:rsidR="00CE3488" w:rsidRDefault="00CE3488" w:rsidP="00CE34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E34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Pr="00CE3488" w:rsidRDefault="00CE34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E34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Pr="00CE3488" w:rsidRDefault="00CE34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E34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Pr="00CE3488" w:rsidRDefault="00CE34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E34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Pr="00CE3488" w:rsidRDefault="00CE34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E34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Pr="00CE3488" w:rsidRDefault="00CE34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E34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E34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BD30B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E3488" w:rsidRDefault="00CE34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Pr="00BD30B5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 w:rsidRPr="00BD30B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E34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Default="00CE34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Default="00CE3488" w:rsidP="00BD30B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E3488" w:rsidRDefault="00CE34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E3488" w:rsidRDefault="00CE3488" w:rsidP="00CE3488">
      <w:pPr>
        <w:pStyle w:val="Recuodecorpodetexto"/>
      </w:pPr>
    </w:p>
    <w:p w:rsidR="00CE3488" w:rsidRDefault="00CE3488" w:rsidP="00CE3488"/>
    <w:p w:rsidR="00F41655" w:rsidRPr="00CE3488" w:rsidRDefault="00F41655" w:rsidP="00CE3488"/>
    <w:sectPr w:rsidR="00F41655" w:rsidRPr="00CE348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488" w:rsidRDefault="00CE3488" w:rsidP="002908D9">
      <w:r>
        <w:separator/>
      </w:r>
    </w:p>
  </w:endnote>
  <w:endnote w:type="continuationSeparator" w:id="0">
    <w:p w:rsidR="00CE3488" w:rsidRDefault="00CE34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D09E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E34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0B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D30B5">
            <w:rPr>
              <w:sz w:val="20"/>
              <w:szCs w:val="20"/>
            </w:rPr>
            <w:t xml:space="preserve">Keila </w:t>
          </w:r>
          <w:proofErr w:type="spellStart"/>
          <w:r w:rsidRPr="00BD30B5">
            <w:rPr>
              <w:sz w:val="20"/>
              <w:szCs w:val="20"/>
            </w:rPr>
            <w:t>Joanês</w:t>
          </w:r>
          <w:proofErr w:type="spellEnd"/>
          <w:r w:rsidRPr="00BD30B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0B5" w:rsidRPr="00BD3501" w:rsidRDefault="00BD30B5" w:rsidP="00BD30B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Cadastro e Admissões - Processo Seletivo - </w:t>
          </w:r>
          <w:r w:rsidR="00CE3488">
            <w:rPr>
              <w:b/>
              <w:sz w:val="20"/>
              <w:szCs w:val="20"/>
            </w:rPr>
            <w:t>UCS0671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Pessoas Inabilitadas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1F4DDBE" wp14:editId="69EB87B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488" w:rsidRDefault="00CE3488" w:rsidP="002908D9">
      <w:r>
        <w:separator/>
      </w:r>
    </w:p>
  </w:footnote>
  <w:footnote w:type="continuationSeparator" w:id="0">
    <w:p w:rsidR="00CE3488" w:rsidRDefault="00CE34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F779574" wp14:editId="59AD6BE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D10E144" wp14:editId="3B9EECE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AF450C8" wp14:editId="69CBFF3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209E247" wp14:editId="603A91B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48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09E7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57660"/>
    <w:rsid w:val="00B9480F"/>
    <w:rsid w:val="00B94A14"/>
    <w:rsid w:val="00BD30B5"/>
    <w:rsid w:val="00BD3501"/>
    <w:rsid w:val="00C06B86"/>
    <w:rsid w:val="00C80215"/>
    <w:rsid w:val="00CA0CEF"/>
    <w:rsid w:val="00CE348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34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E34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E34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E34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E34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E34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E34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E34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E3488"/>
    <w:pPr>
      <w:ind w:left="0"/>
    </w:pPr>
  </w:style>
  <w:style w:type="paragraph" w:styleId="ndicedeilustraes">
    <w:name w:val="table of figures"/>
    <w:basedOn w:val="Normal"/>
    <w:next w:val="Normal"/>
    <w:semiHidden/>
    <w:rsid w:val="00CE3488"/>
  </w:style>
  <w:style w:type="paragraph" w:styleId="Sumrio2">
    <w:name w:val="toc 2"/>
    <w:basedOn w:val="Normal"/>
    <w:next w:val="Normal"/>
    <w:autoRedefine/>
    <w:uiPriority w:val="39"/>
    <w:rsid w:val="00CE34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E3488"/>
    <w:pPr>
      <w:ind w:left="480"/>
    </w:pPr>
  </w:style>
  <w:style w:type="character" w:styleId="Hyperlink">
    <w:name w:val="Hyperlink"/>
    <w:basedOn w:val="Fontepargpadro"/>
    <w:uiPriority w:val="99"/>
    <w:rsid w:val="00CE34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E34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E34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E34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E34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E34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E3488"/>
    <w:rPr>
      <w:sz w:val="16"/>
    </w:rPr>
  </w:style>
  <w:style w:type="character" w:styleId="Nmerodepgina">
    <w:name w:val="page number"/>
    <w:basedOn w:val="Fontepargpadro"/>
    <w:rsid w:val="00CE34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E34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E3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E34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E3488"/>
  </w:style>
  <w:style w:type="paragraph" w:styleId="Corpodetexto">
    <w:name w:val="Body Text"/>
    <w:basedOn w:val="Normal"/>
    <w:link w:val="CorpodetextoChar"/>
    <w:rsid w:val="00CE34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E3488"/>
    <w:rPr>
      <w:rFonts w:eastAsia="Arial Unicode MS"/>
    </w:rPr>
  </w:style>
  <w:style w:type="paragraph" w:customStyle="1" w:styleId="tabletext">
    <w:name w:val="tabletext"/>
    <w:basedOn w:val="Normal"/>
    <w:rsid w:val="00CE34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E34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E34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E34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E34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E34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E34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E34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E34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E3488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BD30B5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34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E34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E34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E34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E34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E34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E34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E34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E3488"/>
    <w:pPr>
      <w:ind w:left="0"/>
    </w:pPr>
  </w:style>
  <w:style w:type="paragraph" w:styleId="ndicedeilustraes">
    <w:name w:val="table of figures"/>
    <w:basedOn w:val="Normal"/>
    <w:next w:val="Normal"/>
    <w:semiHidden/>
    <w:rsid w:val="00CE3488"/>
  </w:style>
  <w:style w:type="paragraph" w:styleId="Sumrio2">
    <w:name w:val="toc 2"/>
    <w:basedOn w:val="Normal"/>
    <w:next w:val="Normal"/>
    <w:autoRedefine/>
    <w:uiPriority w:val="39"/>
    <w:rsid w:val="00CE34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E3488"/>
    <w:pPr>
      <w:ind w:left="480"/>
    </w:pPr>
  </w:style>
  <w:style w:type="character" w:styleId="Hyperlink">
    <w:name w:val="Hyperlink"/>
    <w:basedOn w:val="Fontepargpadro"/>
    <w:uiPriority w:val="99"/>
    <w:rsid w:val="00CE34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E34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E34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E34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E34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E34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E3488"/>
    <w:rPr>
      <w:sz w:val="16"/>
    </w:rPr>
  </w:style>
  <w:style w:type="character" w:styleId="Nmerodepgina">
    <w:name w:val="page number"/>
    <w:basedOn w:val="Fontepargpadro"/>
    <w:rsid w:val="00CE34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E34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E3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E34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E3488"/>
  </w:style>
  <w:style w:type="paragraph" w:styleId="Corpodetexto">
    <w:name w:val="Body Text"/>
    <w:basedOn w:val="Normal"/>
    <w:link w:val="CorpodetextoChar"/>
    <w:rsid w:val="00CE34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E3488"/>
    <w:rPr>
      <w:rFonts w:eastAsia="Arial Unicode MS"/>
    </w:rPr>
  </w:style>
  <w:style w:type="paragraph" w:customStyle="1" w:styleId="tabletext">
    <w:name w:val="tabletext"/>
    <w:basedOn w:val="Normal"/>
    <w:rsid w:val="00CE34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E34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E34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E34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E34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E34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E34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E34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E34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E3488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BD30B5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67AF3-1438-48AA-ADA7-25E43AE0A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10</Pages>
  <Words>761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6243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2014-11-09T03:30:00Z</cp:lastPrinted>
  <dcterms:created xsi:type="dcterms:W3CDTF">2014-11-09T03:30:00Z</dcterms:created>
  <dcterms:modified xsi:type="dcterms:W3CDTF">2014-11-24T18:49:00Z</dcterms:modified>
</cp:coreProperties>
</file>