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</w:rPr>
      </w:pPr>
    </w:p>
    <w:p w:rsidR="00AE2BF8" w:rsidRPr="00510CA9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</w:p>
    <w:p w:rsidR="00AE2BF8" w:rsidRPr="00AE2BF8" w:rsidRDefault="00AE2BF8" w:rsidP="00510CA9">
      <w:pPr>
        <w:widowControl w:val="0"/>
        <w:ind w:left="0"/>
        <w:jc w:val="right"/>
        <w:rPr>
          <w:rFonts w:cs="Arial"/>
          <w:b/>
          <w:bCs/>
          <w:color w:val="000080"/>
        </w:rPr>
      </w:pPr>
    </w:p>
    <w:p w:rsidR="00AE2BF8" w:rsidRDefault="00AE2BF8" w:rsidP="00510CA9">
      <w:pPr>
        <w:pStyle w:val="Capa"/>
        <w:ind w:left="0"/>
      </w:pPr>
      <w:r>
        <w:t>UCS</w:t>
      </w:r>
      <w:r w:rsidR="00510CA9">
        <w:t>0</w:t>
      </w:r>
      <w:r w:rsidR="00C72C48">
        <w:t>784</w:t>
      </w:r>
      <w:r w:rsidR="0084167A">
        <w:t xml:space="preserve"> </w:t>
      </w:r>
      <w:r>
        <w:t xml:space="preserve">– </w:t>
      </w:r>
      <w:r w:rsidR="00C72C48">
        <w:t>Página Inicial</w:t>
      </w:r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Autor</w:t>
            </w:r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01/06/2021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Cristiano Steffens</w:t>
            </w:r>
          </w:p>
        </w:tc>
      </w:tr>
      <w:tr w:rsidR="00975CDE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A54BEF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3710750" w:history="1">
        <w:r w:rsidR="00A54BEF" w:rsidRPr="001346F8">
          <w:rPr>
            <w:rStyle w:val="Hyperlink"/>
            <w:noProof/>
          </w:rPr>
          <w:t>1.</w:t>
        </w:r>
        <w:r w:rsidR="00A54BEF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A54BEF" w:rsidRPr="001346F8">
          <w:rPr>
            <w:rStyle w:val="Hyperlink"/>
            <w:noProof/>
          </w:rPr>
          <w:t>Pacote/Caso de Uso</w:t>
        </w:r>
        <w:r w:rsidR="00A54BEF">
          <w:rPr>
            <w:noProof/>
            <w:webHidden/>
          </w:rPr>
          <w:tab/>
        </w:r>
        <w:r w:rsidR="00A54BEF">
          <w:rPr>
            <w:noProof/>
            <w:webHidden/>
          </w:rPr>
          <w:fldChar w:fldCharType="begin"/>
        </w:r>
        <w:r w:rsidR="00A54BEF">
          <w:rPr>
            <w:noProof/>
            <w:webHidden/>
          </w:rPr>
          <w:instrText xml:space="preserve"> PAGEREF _Toc73710750 \h </w:instrText>
        </w:r>
        <w:r w:rsidR="00A54BEF">
          <w:rPr>
            <w:noProof/>
            <w:webHidden/>
          </w:rPr>
        </w:r>
        <w:r w:rsidR="00A54BEF">
          <w:rPr>
            <w:noProof/>
            <w:webHidden/>
          </w:rPr>
          <w:fldChar w:fldCharType="separate"/>
        </w:r>
        <w:r w:rsidR="00A54BEF">
          <w:rPr>
            <w:noProof/>
            <w:webHidden/>
          </w:rPr>
          <w:t>4</w:t>
        </w:r>
        <w:r w:rsidR="00A54BEF">
          <w:rPr>
            <w:noProof/>
            <w:webHidden/>
          </w:rPr>
          <w:fldChar w:fldCharType="end"/>
        </w:r>
      </w:hyperlink>
    </w:p>
    <w:p w:rsidR="00A54BEF" w:rsidRDefault="00A54BEF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0751" w:history="1">
        <w:r w:rsidRPr="001346F8">
          <w:rPr>
            <w:rStyle w:val="Hyperlink"/>
            <w:noProof/>
          </w:rPr>
          <w:t>Página Inicial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_Toc73710751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54BEF" w:rsidRDefault="00A54BE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0752" w:history="1">
        <w:r w:rsidRPr="001346F8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346F8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_Toc73710752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54BEF" w:rsidRDefault="00A54BE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0753" w:history="1">
        <w:r w:rsidRPr="001346F8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346F8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_Toc73710753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54BEF" w:rsidRDefault="00A54BE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0754" w:history="1">
        <w:r w:rsidRPr="001346F8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346F8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_Toc73710754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54BEF" w:rsidRDefault="00A54BE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0755" w:history="1">
        <w:r w:rsidRPr="001346F8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346F8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_Toc73710755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54BEF" w:rsidRDefault="00A54BE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0756" w:history="1">
        <w:r w:rsidRPr="001346F8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346F8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_Toc73710756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54BEF" w:rsidRDefault="00A54BE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0757" w:history="1">
        <w:r w:rsidRPr="001346F8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346F8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_Toc73710757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54BEF" w:rsidRDefault="00A54BE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0758" w:history="1">
        <w:r w:rsidRPr="001346F8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346F8">
          <w:rPr>
            <w:rStyle w:val="Hyperlink"/>
            <w:noProof/>
          </w:rPr>
          <w:t>Ver histórico de acesso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_Toc73710758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54BEF" w:rsidRDefault="00A54BE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0759" w:history="1">
        <w:r w:rsidRPr="001346F8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346F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_Toc73710759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54BEF" w:rsidRDefault="00A54BE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0760" w:history="1">
        <w:r w:rsidRPr="001346F8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346F8">
          <w:rPr>
            <w:rStyle w:val="Hyperlink"/>
            <w:noProof/>
          </w:rPr>
          <w:t>Pos Condição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_Toc73710760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54BEF" w:rsidRDefault="00A54BE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0761" w:history="1">
        <w:r w:rsidRPr="001346F8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346F8">
          <w:rPr>
            <w:rStyle w:val="Hyperlink"/>
            <w:noProof/>
          </w:rPr>
          <w:t>Visualizar Avisos e Atividades Pendentes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_Toc73710761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54BEF" w:rsidRDefault="00A54BE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0762" w:history="1">
        <w:r w:rsidRPr="001346F8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346F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_Toc73710762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54BEF" w:rsidRDefault="00A54BE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0763" w:history="1">
        <w:r w:rsidRPr="001346F8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346F8">
          <w:rPr>
            <w:rStyle w:val="Hyperlink"/>
            <w:noProof/>
          </w:rPr>
          <w:t>Pos Condição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_Toc73710763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54BEF" w:rsidRDefault="00A54BE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0764" w:history="1">
        <w:r w:rsidRPr="001346F8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346F8">
          <w:rPr>
            <w:rStyle w:val="Hyperlink"/>
            <w:noProof/>
          </w:rPr>
          <w:t>Visualizar Tela Inicial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_Toc73710764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54BEF" w:rsidRDefault="00A54BE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0765" w:history="1">
        <w:r w:rsidRPr="001346F8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346F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_Toc73710765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54BEF" w:rsidRDefault="00A54BE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0766" w:history="1">
        <w:r w:rsidRPr="001346F8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346F8">
          <w:rPr>
            <w:rStyle w:val="Hyperlink"/>
            <w:noProof/>
          </w:rPr>
          <w:t>Pos Condição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_Toc73710766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54BEF" w:rsidRDefault="00A54BE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0767" w:history="1">
        <w:r w:rsidRPr="001346F8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346F8">
          <w:rPr>
            <w:rStyle w:val="Hyperlink"/>
            <w:noProof/>
          </w:rPr>
          <w:t>Regra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_Toc73710767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54BEF" w:rsidRDefault="00A54BE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0768" w:history="1">
        <w:r w:rsidRPr="001346F8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346F8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_Toc73710768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54BEF" w:rsidRDefault="00A54BE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0769" w:history="1">
        <w:r w:rsidRPr="001346F8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346F8">
          <w:rPr>
            <w:rStyle w:val="Hyperlink"/>
            <w:noProof/>
          </w:rPr>
          <w:t>Telas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_Toc73710769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54BEF" w:rsidRDefault="00A54BE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0770" w:history="1">
        <w:r w:rsidRPr="001346F8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346F8">
          <w:rPr>
            <w:rStyle w:val="Hyperlink"/>
            <w:noProof/>
          </w:rPr>
          <w:t>Relatório 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_Toc73710770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fldChar w:fldCharType="end"/>
      </w: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73710750"/>
      <w:r>
        <w:lastRenderedPageBreak/>
        <w:t>Pacote/Caso de Uso</w:t>
      </w:r>
      <w:bookmarkEnd w:id="1"/>
    </w:p>
    <w:p w:rsidR="00AE2BF8" w:rsidRDefault="00AE2BF8" w:rsidP="00AE2BF8"/>
    <w:p w:rsidR="00AE2BF8" w:rsidRDefault="00C72C48" w:rsidP="00232F60">
      <w:pPr>
        <w:pStyle w:val="Subttulo"/>
      </w:pPr>
      <w:bookmarkStart w:id="2" w:name="_Toc73710751"/>
      <w:r>
        <w:t>Página Inicial</w:t>
      </w:r>
      <w:bookmarkEnd w:id="2"/>
    </w:p>
    <w:p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:rsidR="00AE2BF8" w:rsidRDefault="00AE2BF8" w:rsidP="00AC4062">
      <w:pPr>
        <w:pStyle w:val="Ttulo2"/>
      </w:pPr>
      <w:bookmarkStart w:id="3" w:name="_Toc73710752"/>
      <w:r>
        <w:t>Descrição</w:t>
      </w:r>
      <w:bookmarkEnd w:id="3"/>
    </w:p>
    <w:p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:rsidR="00AE2BF8" w:rsidRPr="00AC4062" w:rsidRDefault="00C72C48" w:rsidP="00AC4062">
      <w:pPr>
        <w:pStyle w:val="Cabealho"/>
        <w:ind w:left="0"/>
        <w:jc w:val="left"/>
        <w:rPr>
          <w:rFonts w:cs="Arial"/>
        </w:rPr>
      </w:pPr>
      <w:r w:rsidRPr="00C72C48">
        <w:rPr>
          <w:rFonts w:cs="Arial"/>
        </w:rPr>
        <w:t>Pacote responsável por agrupar os casos de uso da Página Inicial do Portal de Serviços</w:t>
      </w:r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73710753"/>
      <w:r>
        <w:t>Conceito</w:t>
      </w:r>
      <w:bookmarkEnd w:id="4"/>
      <w:r>
        <w:tab/>
      </w:r>
    </w:p>
    <w:p w:rsidR="00AE2BF8" w:rsidRDefault="00AE2BF8" w:rsidP="00AE2BF8"/>
    <w:p w:rsidR="00AE2BF8" w:rsidRDefault="00AE2BF8" w:rsidP="00AC4062">
      <w:pPr>
        <w:pStyle w:val="Ttulo2"/>
      </w:pPr>
      <w:bookmarkStart w:id="5" w:name="_Toc73710754"/>
      <w:r>
        <w:t>Conceitos principais</w:t>
      </w:r>
      <w:bookmarkEnd w:id="5"/>
    </w:p>
    <w:p w:rsidR="00AE2BF8" w:rsidRDefault="00AE2BF8" w:rsidP="00AE2BF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E2BF8" w:rsidRPr="00AC4062" w:rsidTr="001B5E1C">
        <w:trPr>
          <w:trHeight w:val="600"/>
        </w:trPr>
        <w:tc>
          <w:tcPr>
            <w:tcW w:w="3428" w:type="dxa"/>
          </w:tcPr>
          <w:p w:rsidR="00AE2BF8" w:rsidRPr="00AC4062" w:rsidRDefault="00AC4062" w:rsidP="00AE2BF8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E2BF8" w:rsidRPr="00AC4062" w:rsidRDefault="00AC4062" w:rsidP="001B5E1C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</w:t>
            </w:r>
            <w:r w:rsidR="00AE2BF8" w:rsidRPr="00AC4062">
              <w:rPr>
                <w:rFonts w:cs="Arial"/>
              </w:rPr>
              <w:t>.</w:t>
            </w:r>
          </w:p>
        </w:tc>
      </w:tr>
      <w:tr w:rsidR="00975CDE" w:rsidRPr="00AC4062" w:rsidTr="001B5E1C">
        <w:trPr>
          <w:trHeight w:val="600"/>
        </w:trPr>
        <w:tc>
          <w:tcPr>
            <w:tcW w:w="3428" w:type="dxa"/>
          </w:tcPr>
          <w:p w:rsidR="00975CDE" w:rsidRPr="00AC4062" w:rsidRDefault="00975CDE" w:rsidP="00AE2BF8">
            <w:pPr>
              <w:pStyle w:val="Cabealho"/>
              <w:ind w:left="0"/>
              <w:jc w:val="left"/>
              <w:rPr>
                <w:rFonts w:cs="Arial"/>
              </w:rPr>
            </w:pPr>
          </w:p>
        </w:tc>
        <w:tc>
          <w:tcPr>
            <w:tcW w:w="5642" w:type="dxa"/>
          </w:tcPr>
          <w:p w:rsidR="00975CDE" w:rsidRPr="00AC4062" w:rsidRDefault="00975CDE" w:rsidP="001B5E1C">
            <w:pPr>
              <w:pStyle w:val="Cabealho"/>
              <w:rPr>
                <w:rFonts w:cs="Arial"/>
              </w:rPr>
            </w:pPr>
          </w:p>
        </w:tc>
      </w:tr>
    </w:tbl>
    <w:p w:rsidR="00AE2BF8" w:rsidRDefault="00AE2BF8" w:rsidP="00AE2BF8">
      <w:pPr>
        <w:rPr>
          <w:rFonts w:cs="Arial"/>
        </w:rPr>
      </w:pPr>
    </w:p>
    <w:p w:rsidR="00AE2BF8" w:rsidRDefault="00AE2BF8" w:rsidP="00AC4062">
      <w:pPr>
        <w:pStyle w:val="Ttulo2"/>
      </w:pPr>
      <w:bookmarkStart w:id="6" w:name="_Toc73710755"/>
      <w:r>
        <w:t>Conceitos associados</w:t>
      </w:r>
      <w:bookmarkEnd w:id="6"/>
    </w:p>
    <w:p w:rsidR="00AE2BF8" w:rsidRDefault="00AE2BF8" w:rsidP="00AE2BF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C4062" w:rsidRPr="00AC4062" w:rsidTr="009E7CE0">
        <w:trPr>
          <w:trHeight w:val="600"/>
        </w:trPr>
        <w:tc>
          <w:tcPr>
            <w:tcW w:w="3428" w:type="dxa"/>
          </w:tcPr>
          <w:p w:rsidR="00AC4062" w:rsidRPr="00AC4062" w:rsidRDefault="00AC4062" w:rsidP="009E7CE0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C4062" w:rsidRPr="00AC4062" w:rsidRDefault="00AC4062" w:rsidP="009E7CE0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Conceito.</w:t>
            </w:r>
          </w:p>
        </w:tc>
      </w:tr>
    </w:tbl>
    <w:p w:rsidR="00AE2BF8" w:rsidRDefault="00AE2BF8" w:rsidP="00AE2BF8">
      <w:pPr>
        <w:rPr>
          <w:rFonts w:eastAsia="Arial Unicode MS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73710756"/>
      <w:r w:rsidR="004B2CE1">
        <w:lastRenderedPageBreak/>
        <w:t>Diagrama</w:t>
      </w:r>
      <w:bookmarkEnd w:id="7"/>
      <w:r w:rsidR="004B2CE1">
        <w:t xml:space="preserve"> </w:t>
      </w:r>
    </w:p>
    <w:p w:rsidR="00975CDE" w:rsidRDefault="00975CDE" w:rsidP="00AC406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975CDE" w:rsidRDefault="00C72C48" w:rsidP="00C72C48">
      <w:pPr>
        <w:pStyle w:val="Cabealho"/>
        <w:widowControl w:val="0"/>
        <w:tabs>
          <w:tab w:val="left" w:pos="708"/>
        </w:tabs>
        <w:ind w:left="0"/>
        <w:rPr>
          <w:rFonts w:cs="Arial"/>
        </w:rPr>
      </w:pPr>
      <w:r>
        <w:rPr>
          <w:rFonts w:ascii="Times New Roman" w:hAnsi="Times New Roman"/>
          <w:noProof/>
          <w:sz w:val="2"/>
          <w:szCs w:val="2"/>
          <w:lang w:val="en-US" w:eastAsia="en-US"/>
        </w:rPr>
        <w:drawing>
          <wp:inline distT="0" distB="0" distL="0" distR="0">
            <wp:extent cx="5111974" cy="2208810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827" cy="2218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73710757"/>
      <w:r>
        <w:lastRenderedPageBreak/>
        <w:t>Casos de Uso</w:t>
      </w:r>
      <w:bookmarkEnd w:id="8"/>
    </w:p>
    <w:p w:rsidR="00C72C48" w:rsidRPr="00C72C48" w:rsidRDefault="00C72C48" w:rsidP="00C72C48">
      <w:pPr>
        <w:pStyle w:val="Ttulo2"/>
      </w:pPr>
      <w:bookmarkStart w:id="9" w:name="_Toc73710758"/>
      <w:r w:rsidRPr="00C72C48">
        <w:t>Ver histórico de acesso</w:t>
      </w:r>
      <w:bookmarkEnd w:id="9"/>
    </w:p>
    <w:p w:rsidR="00AE2BF8" w:rsidRDefault="00AE2BF8" w:rsidP="00AE2BF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73710759"/>
      <w:r>
        <w:t>Fluxo Básico</w:t>
      </w:r>
      <w:bookmarkEnd w:id="10"/>
    </w:p>
    <w:p w:rsidR="00C72C48" w:rsidRDefault="00C72C48" w:rsidP="00C72C48">
      <w:pPr>
        <w:pStyle w:val="Ttulo4"/>
      </w:pPr>
      <w:r>
        <w:t>O sistema recupera o histórico recente de funcionalidades acessadas pelo ator;</w:t>
      </w:r>
    </w:p>
    <w:p w:rsidR="00D623B7" w:rsidRDefault="00C72C48" w:rsidP="00C72C48">
      <w:pPr>
        <w:pStyle w:val="Ttulo4"/>
      </w:pPr>
      <w:r>
        <w:t>O sistema exibe a listagem.</w:t>
      </w:r>
    </w:p>
    <w:p w:rsidR="00C72C48" w:rsidRPr="00C72C48" w:rsidRDefault="00C72C48" w:rsidP="00C72C48"/>
    <w:p w:rsidR="00D623B7" w:rsidRDefault="00D623B7" w:rsidP="00D623B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73710760"/>
      <w:r>
        <w:t>Pos Condição</w:t>
      </w:r>
      <w:bookmarkEnd w:id="11"/>
      <w:r>
        <w:t xml:space="preserve"> </w:t>
      </w:r>
    </w:p>
    <w:p w:rsidR="00AC4062" w:rsidRDefault="00AC4062" w:rsidP="00AC4062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exibe a </w:t>
      </w:r>
      <w:r w:rsidR="00C72C48">
        <w:t>tela da funcionalidade.</w:t>
      </w:r>
    </w:p>
    <w:p w:rsidR="00C72C48" w:rsidRPr="00C72C48" w:rsidRDefault="00C72C48" w:rsidP="00C72C48"/>
    <w:p w:rsidR="00C72C48" w:rsidRPr="00C72C48" w:rsidRDefault="00C72C48" w:rsidP="00C72C48">
      <w:pPr>
        <w:pStyle w:val="Ttulo2"/>
      </w:pPr>
      <w:bookmarkStart w:id="12" w:name="_Toc73710761"/>
      <w:r w:rsidRPr="00C72C48">
        <w:t>Visualizar Avisos e Atividades Pendentes</w:t>
      </w:r>
      <w:bookmarkEnd w:id="12"/>
    </w:p>
    <w:p w:rsidR="00C72C48" w:rsidRDefault="00C72C48" w:rsidP="00C72C4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73710762"/>
      <w:r>
        <w:t>Fluxo Básico</w:t>
      </w:r>
      <w:bookmarkEnd w:id="13"/>
    </w:p>
    <w:p w:rsidR="00C72C48" w:rsidRDefault="00C72C48" w:rsidP="00C72C48">
      <w:pPr>
        <w:pStyle w:val="Ttulo4"/>
      </w:pPr>
      <w:r>
        <w:t>O sistema recupera informações sobre avisos e atividades pendentes do ator;</w:t>
      </w:r>
    </w:p>
    <w:p w:rsidR="00C72C48" w:rsidRDefault="00C72C48" w:rsidP="00C72C48">
      <w:pPr>
        <w:pStyle w:val="Ttulo4"/>
      </w:pPr>
      <w:r>
        <w:t>O sistema exibe a listagem</w:t>
      </w:r>
      <w:r>
        <w:t>.</w:t>
      </w:r>
    </w:p>
    <w:p w:rsidR="00C72C48" w:rsidRPr="00C72C48" w:rsidRDefault="00C72C48" w:rsidP="00C72C48"/>
    <w:p w:rsidR="00C72C48" w:rsidRDefault="00C72C48" w:rsidP="00C72C4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73710763"/>
      <w:r>
        <w:t>Pos Condição</w:t>
      </w:r>
      <w:bookmarkEnd w:id="14"/>
      <w:r>
        <w:t xml:space="preserve"> </w:t>
      </w:r>
    </w:p>
    <w:p w:rsidR="00C72C48" w:rsidRDefault="00C72C48" w:rsidP="00C72C48">
      <w:pPr>
        <w:pStyle w:val="Ttulo4"/>
        <w:keepNext w:val="0"/>
        <w:widowControl w:val="0"/>
        <w:spacing w:line="240" w:lineRule="auto"/>
        <w:ind w:left="2160" w:hanging="1080"/>
      </w:pPr>
      <w:r>
        <w:t>O sistema exibe a tela da funcionalidade</w:t>
      </w:r>
      <w:r>
        <w:t>.</w:t>
      </w:r>
    </w:p>
    <w:p w:rsidR="00C72C48" w:rsidRPr="00C72C48" w:rsidRDefault="00C72C48" w:rsidP="00C72C48">
      <w:pPr>
        <w:pStyle w:val="Ttulo4"/>
        <w:keepNext w:val="0"/>
        <w:widowControl w:val="0"/>
        <w:numPr>
          <w:ilvl w:val="0"/>
          <w:numId w:val="0"/>
        </w:numPr>
        <w:spacing w:line="240" w:lineRule="auto"/>
        <w:ind w:left="2160"/>
      </w:pPr>
      <w:r w:rsidRPr="00C72C48">
        <w:t xml:space="preserve"> </w:t>
      </w:r>
    </w:p>
    <w:p w:rsidR="00A54BEF" w:rsidRPr="00A54BEF" w:rsidRDefault="00A54BEF" w:rsidP="00A54BEF">
      <w:pPr>
        <w:pStyle w:val="Ttulo2"/>
      </w:pPr>
      <w:bookmarkStart w:id="15" w:name="_Toc73710764"/>
      <w:r w:rsidRPr="00A54BEF">
        <w:t>Visualizar Tela Inicial</w:t>
      </w:r>
      <w:bookmarkEnd w:id="15"/>
    </w:p>
    <w:p w:rsidR="00C72C48" w:rsidRDefault="00C72C48" w:rsidP="00C72C4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73710765"/>
      <w:r>
        <w:t>Fluxo Básico</w:t>
      </w:r>
      <w:bookmarkEnd w:id="16"/>
    </w:p>
    <w:p w:rsidR="00A54BEF" w:rsidRDefault="00A54BEF" w:rsidP="00A54BEF">
      <w:pPr>
        <w:pStyle w:val="Ttulo4"/>
      </w:pPr>
      <w:r>
        <w:t>O ator autentica com sucesso no sistema ou o ator solicita retornar para a página inicial;</w:t>
      </w:r>
    </w:p>
    <w:p w:rsidR="00C72C48" w:rsidRDefault="00A54BEF" w:rsidP="00A54BEF">
      <w:pPr>
        <w:pStyle w:val="Ttulo4"/>
      </w:pPr>
      <w:r>
        <w:t>O sistema exibe a página inicial com Avisos e atividades pendentes e histórico de funcionalidades acessadas pelo ator.</w:t>
      </w:r>
    </w:p>
    <w:p w:rsidR="00C72C48" w:rsidRPr="00C72C48" w:rsidRDefault="00C72C48" w:rsidP="00C72C48"/>
    <w:p w:rsidR="00C72C48" w:rsidRDefault="00C72C48" w:rsidP="00C72C4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73710766"/>
      <w:r>
        <w:t>Pos Condição</w:t>
      </w:r>
      <w:bookmarkEnd w:id="17"/>
      <w:r>
        <w:t xml:space="preserve"> </w:t>
      </w:r>
    </w:p>
    <w:p w:rsidR="00C72C48" w:rsidRDefault="00C72C48" w:rsidP="00C72C48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exibe a </w:t>
      </w:r>
      <w:r w:rsidR="00A54BEF">
        <w:t>tela da funcionalidade.</w:t>
      </w:r>
    </w:p>
    <w:p w:rsidR="00D623B7" w:rsidRPr="00D623B7" w:rsidRDefault="00D623B7" w:rsidP="00D623B7"/>
    <w:p w:rsidR="00CA000D" w:rsidRDefault="00CA000D" w:rsidP="00CA000D"/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8" w:name="_Toc73710767"/>
      <w:r>
        <w:t>Regra de Negócio</w:t>
      </w:r>
      <w:bookmarkEnd w:id="18"/>
    </w:p>
    <w:p w:rsidR="00975CDE" w:rsidRDefault="00A54BEF" w:rsidP="00A54BEF">
      <w:pPr>
        <w:ind w:left="540"/>
      </w:pPr>
      <w:r>
        <w:t>Não se aplica.</w:t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9" w:name="_Toc73710768"/>
      <w:r>
        <w:lastRenderedPageBreak/>
        <w:t>Anexos</w:t>
      </w:r>
      <w:bookmarkEnd w:id="19"/>
    </w:p>
    <w:p w:rsidR="00894896" w:rsidRDefault="00975CDE" w:rsidP="00975CDE">
      <w:pPr>
        <w:spacing w:line="240" w:lineRule="auto"/>
        <w:ind w:left="0" w:firstLine="54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t>Não se aplica.</w:t>
      </w:r>
      <w:r w:rsidR="00894896">
        <w:br w:type="page"/>
      </w: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20" w:name="_Toc73710769"/>
      <w:r>
        <w:lastRenderedPageBreak/>
        <w:t>Telas</w:t>
      </w:r>
      <w:bookmarkEnd w:id="20"/>
    </w:p>
    <w:p w:rsidR="00975CDE" w:rsidRDefault="00975CDE" w:rsidP="00975CDE">
      <w:r>
        <w:t>Não se aplica.</w:t>
      </w:r>
    </w:p>
    <w:p w:rsidR="00975CDE" w:rsidRDefault="00975CDE" w:rsidP="00975CDE"/>
    <w:p w:rsidR="00CA000D" w:rsidRDefault="00894896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21" w:name="_Toc73710770"/>
      <w:r>
        <w:t>Relatório (</w:t>
      </w:r>
      <w:r w:rsidR="00CA000D">
        <w:t>s)</w:t>
      </w:r>
      <w:bookmarkEnd w:id="21"/>
    </w:p>
    <w:p w:rsidR="00894896" w:rsidRPr="00894896" w:rsidRDefault="00975CDE" w:rsidP="00894896">
      <w:r>
        <w:t>Não se aplica.</w:t>
      </w:r>
    </w:p>
    <w:sectPr w:rsidR="00894896" w:rsidRPr="00894896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1081" w:rsidRDefault="00AE1081" w:rsidP="002908D9">
      <w:r>
        <w:separator/>
      </w:r>
    </w:p>
  </w:endnote>
  <w:endnote w:type="continuationSeparator" w:id="0">
    <w:p w:rsidR="00AE1081" w:rsidRDefault="00AE1081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510CA9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AUTHOR   \* MERGEFORMAT </w:instrText>
          </w:r>
          <w:r>
            <w:rPr>
              <w:rFonts w:cs="Arial"/>
              <w:sz w:val="20"/>
            </w:rPr>
            <w:fldChar w:fldCharType="separate"/>
          </w:r>
          <w:r w:rsidR="00975CDE">
            <w:rPr>
              <w:rFonts w:cs="Arial"/>
              <w:noProof/>
              <w:sz w:val="20"/>
            </w:rPr>
            <w:t>admin</w:t>
          </w:r>
          <w:r>
            <w:rPr>
              <w:rFonts w:cs="Arial"/>
              <w:sz w:val="20"/>
            </w:rPr>
            <w:fldChar w:fldCharType="end"/>
          </w:r>
        </w:p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510CA9" w:rsidRDefault="00510CA9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510CA9" w:rsidRDefault="00510CA9" w:rsidP="00510CA9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napToGrid w:val="0"/>
              <w:sz w:val="20"/>
            </w:rPr>
            <w:fldChar w:fldCharType="begin"/>
          </w:r>
          <w:r>
            <w:rPr>
              <w:rFonts w:cs="Arial"/>
              <w:snapToGrid w:val="0"/>
              <w:sz w:val="20"/>
            </w:rPr>
            <w:instrText xml:space="preserve"> FILENAME </w:instrText>
          </w:r>
          <w:r>
            <w:rPr>
              <w:rFonts w:cs="Arial"/>
              <w:snapToGrid w:val="0"/>
              <w:sz w:val="20"/>
            </w:rPr>
            <w:fldChar w:fldCharType="separate"/>
          </w:r>
          <w:r w:rsidR="00C72C48">
            <w:rPr>
              <w:rFonts w:cs="Arial"/>
              <w:noProof/>
              <w:snapToGrid w:val="0"/>
              <w:sz w:val="20"/>
            </w:rPr>
            <w:t>UCS0784 - Página Inicial</w:t>
          </w:r>
          <w:r>
            <w:rPr>
              <w:rFonts w:cs="Arial"/>
              <w:snapToGrid w:val="0"/>
              <w:sz w:val="20"/>
            </w:rPr>
            <w:fldChar w:fldCharType="end"/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510CA9" w:rsidRDefault="00510CA9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A54BEF">
            <w:rPr>
              <w:rFonts w:cs="Arial"/>
              <w:noProof/>
              <w:sz w:val="20"/>
            </w:rPr>
            <w:t>3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510CA9" w:rsidRDefault="00510CA9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 w:rsidP="00AC4062">
    <w:pPr>
      <w:pStyle w:val="Rodap"/>
      <w:ind w:left="0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1081" w:rsidRDefault="00AE1081" w:rsidP="002908D9">
      <w:r>
        <w:separator/>
      </w:r>
    </w:p>
  </w:footnote>
  <w:footnote w:type="continuationSeparator" w:id="0">
    <w:p w:rsidR="00AE1081" w:rsidRDefault="00AE1081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50D" w:rsidRDefault="002224E4" w:rsidP="00AC4062">
    <w:pPr>
      <w:pStyle w:val="Cabealho"/>
      <w:ind w:left="0"/>
    </w:pPr>
    <w:r>
      <w:rPr>
        <w:noProof/>
        <w:lang w:val="en-US" w:eastAsia="en-US"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Cabealho"/>
    </w:pPr>
    <w:r>
      <w:rPr>
        <w:noProof/>
        <w:lang w:val="en-US" w:eastAsia="en-US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A404AEA8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3B8F2597"/>
    <w:multiLevelType w:val="hybridMultilevel"/>
    <w:tmpl w:val="9528BA3E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9"/>
  </w:num>
  <w:num w:numId="19">
    <w:abstractNumId w:val="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CDE"/>
    <w:rsid w:val="0000536A"/>
    <w:rsid w:val="00010C94"/>
    <w:rsid w:val="00011A7E"/>
    <w:rsid w:val="00080AA2"/>
    <w:rsid w:val="000A2BFB"/>
    <w:rsid w:val="000B1FFE"/>
    <w:rsid w:val="000B4005"/>
    <w:rsid w:val="000F0299"/>
    <w:rsid w:val="00111169"/>
    <w:rsid w:val="001A25E3"/>
    <w:rsid w:val="001C7A01"/>
    <w:rsid w:val="002224E4"/>
    <w:rsid w:val="00230375"/>
    <w:rsid w:val="00232F60"/>
    <w:rsid w:val="00290019"/>
    <w:rsid w:val="002908D9"/>
    <w:rsid w:val="002D336A"/>
    <w:rsid w:val="003274E5"/>
    <w:rsid w:val="003328F5"/>
    <w:rsid w:val="003468EA"/>
    <w:rsid w:val="00374B36"/>
    <w:rsid w:val="0037750D"/>
    <w:rsid w:val="00381644"/>
    <w:rsid w:val="00463AB4"/>
    <w:rsid w:val="004B2CE1"/>
    <w:rsid w:val="004E0834"/>
    <w:rsid w:val="004F657F"/>
    <w:rsid w:val="00510CA9"/>
    <w:rsid w:val="00550536"/>
    <w:rsid w:val="0059301A"/>
    <w:rsid w:val="005D35E4"/>
    <w:rsid w:val="00616D7E"/>
    <w:rsid w:val="00623E87"/>
    <w:rsid w:val="00652148"/>
    <w:rsid w:val="0067783D"/>
    <w:rsid w:val="00771631"/>
    <w:rsid w:val="00772123"/>
    <w:rsid w:val="007A4B3D"/>
    <w:rsid w:val="007E2985"/>
    <w:rsid w:val="00827E59"/>
    <w:rsid w:val="0084167A"/>
    <w:rsid w:val="00845060"/>
    <w:rsid w:val="00860F50"/>
    <w:rsid w:val="008806C7"/>
    <w:rsid w:val="00894896"/>
    <w:rsid w:val="0091194C"/>
    <w:rsid w:val="009123FD"/>
    <w:rsid w:val="00975CDE"/>
    <w:rsid w:val="009C40FA"/>
    <w:rsid w:val="00A54BEF"/>
    <w:rsid w:val="00A92AC7"/>
    <w:rsid w:val="00AC3B1F"/>
    <w:rsid w:val="00AC4062"/>
    <w:rsid w:val="00AD3724"/>
    <w:rsid w:val="00AD7490"/>
    <w:rsid w:val="00AE1081"/>
    <w:rsid w:val="00AE2BF8"/>
    <w:rsid w:val="00B15821"/>
    <w:rsid w:val="00B43979"/>
    <w:rsid w:val="00B53128"/>
    <w:rsid w:val="00B9480F"/>
    <w:rsid w:val="00B94A14"/>
    <w:rsid w:val="00BD3501"/>
    <w:rsid w:val="00C06B86"/>
    <w:rsid w:val="00C72C48"/>
    <w:rsid w:val="00C80215"/>
    <w:rsid w:val="00C85CA1"/>
    <w:rsid w:val="00CA000D"/>
    <w:rsid w:val="00CA0CEF"/>
    <w:rsid w:val="00D623B7"/>
    <w:rsid w:val="00DB0139"/>
    <w:rsid w:val="00DF1DDA"/>
    <w:rsid w:val="00E81253"/>
    <w:rsid w:val="00F071FA"/>
    <w:rsid w:val="00F41655"/>
    <w:rsid w:val="00F43BE9"/>
    <w:rsid w:val="00F8504F"/>
    <w:rsid w:val="00FA2AF1"/>
    <w:rsid w:val="00FC76A4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12408C2"/>
  <w15:docId w15:val="{05161863-A0C5-48F8-B3FC-EEAD426A9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E2BF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C4062"/>
    <w:pPr>
      <w:numPr>
        <w:ilvl w:val="1"/>
        <w:numId w:val="17"/>
      </w:numPr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E2BF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E2BF8"/>
    <w:pPr>
      <w:keepNext/>
      <w:numPr>
        <w:ilvl w:val="3"/>
        <w:numId w:val="17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E2BF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spaces\SEA-SIGRH-SC\04.%20Documentacao\SIGRH%20-%20PTS%20-%20Portal%20do%20Servidor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E6B8EF-7031-4C8C-AA2A-45A738A40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</Template>
  <TotalTime>16</TotalTime>
  <Pages>8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UCS Portal</vt:lpstr>
    </vt:vector>
  </TitlesOfParts>
  <Company>Hewlett-Packard</Company>
  <LinksUpToDate>false</LinksUpToDate>
  <CharactersWithSpaces>3141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UCS Portal</dc:title>
  <dc:creator>admin;Steffens, Cristiano Rafael</dc:creator>
  <cp:keywords>INDRA</cp:keywords>
  <cp:lastModifiedBy>Steffens, Cristiano Rafael</cp:lastModifiedBy>
  <cp:revision>2</cp:revision>
  <cp:lastPrinted>2014-11-08T02:47:00Z</cp:lastPrinted>
  <dcterms:created xsi:type="dcterms:W3CDTF">2021-06-02T12:53:00Z</dcterms:created>
  <dcterms:modified xsi:type="dcterms:W3CDTF">2021-06-04T17:52:00Z</dcterms:modified>
</cp:coreProperties>
</file>