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7B8" w:rsidRDefault="000F17B8" w:rsidP="000F17B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17B8" w:rsidRDefault="000F17B8" w:rsidP="000F17B8">
      <w:pPr>
        <w:widowControl w:val="0"/>
        <w:rPr>
          <w:rFonts w:cs="Arial"/>
          <w:sz w:val="20"/>
          <w:u w:val="single"/>
        </w:rPr>
      </w:pPr>
    </w:p>
    <w:p w:rsidR="000F17B8" w:rsidRDefault="000F17B8" w:rsidP="000F17B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widowControl w:val="0"/>
        <w:rPr>
          <w:rFonts w:cs="Arial"/>
          <w:sz w:val="20"/>
        </w:rPr>
      </w:pPr>
    </w:p>
    <w:p w:rsidR="000F17B8" w:rsidRDefault="000F17B8" w:rsidP="000F17B8">
      <w:pPr>
        <w:widowControl w:val="0"/>
        <w:rPr>
          <w:rFonts w:cs="Arial"/>
        </w:rPr>
      </w:pPr>
    </w:p>
    <w:p w:rsidR="000F17B8" w:rsidRDefault="000F17B8" w:rsidP="000F17B8">
      <w:pPr>
        <w:pStyle w:val="Capa"/>
        <w:rPr>
          <w:color w:val="FF9900"/>
        </w:rPr>
      </w:pPr>
      <w:r>
        <w:t>SINDRAPE</w:t>
      </w:r>
    </w:p>
    <w:p w:rsidR="000F17B8" w:rsidRDefault="000F17B8" w:rsidP="000F17B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F17B8" w:rsidRPr="000F17B8" w:rsidRDefault="000F17B8" w:rsidP="000F17B8">
      <w:pPr>
        <w:widowControl w:val="0"/>
        <w:rPr>
          <w:color w:val="000080"/>
        </w:rPr>
      </w:pPr>
    </w:p>
    <w:p w:rsidR="000F17B8" w:rsidRPr="000F17B8" w:rsidRDefault="000F17B8" w:rsidP="000F17B8">
      <w:pPr>
        <w:widowControl w:val="0"/>
        <w:jc w:val="right"/>
        <w:rPr>
          <w:rFonts w:cs="Arial"/>
          <w:b/>
          <w:bCs/>
          <w:color w:val="000080"/>
        </w:rPr>
      </w:pPr>
    </w:p>
    <w:p w:rsidR="000F17B8" w:rsidRDefault="000F17B8" w:rsidP="000F17B8">
      <w:pPr>
        <w:pStyle w:val="Capa"/>
      </w:pPr>
      <w:r>
        <w:t>UCS0535</w:t>
      </w:r>
      <w:r w:rsidR="00E25ED2">
        <w:t xml:space="preserve"> </w:t>
      </w:r>
      <w:r>
        <w:t>– Emitir Ficha de Conduta</w:t>
      </w:r>
    </w:p>
    <w:p w:rsidR="000F17B8" w:rsidRDefault="000F17B8" w:rsidP="000F17B8">
      <w:pPr>
        <w:widowControl w:val="0"/>
        <w:rPr>
          <w:rFonts w:cs="Arial"/>
        </w:rPr>
      </w:pPr>
    </w:p>
    <w:p w:rsidR="000F17B8" w:rsidRDefault="000F17B8" w:rsidP="000F17B8">
      <w:pPr>
        <w:widowControl w:val="0"/>
      </w:pPr>
    </w:p>
    <w:p w:rsidR="000F17B8" w:rsidRDefault="000F17B8" w:rsidP="000F17B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F17B8" w:rsidRPr="000F17B8" w:rsidRDefault="000F17B8" w:rsidP="000F17B8">
      <w:pPr>
        <w:pStyle w:val="Corpodetexto3"/>
        <w:widowControl w:val="0"/>
        <w:spacing w:after="0"/>
        <w:rPr>
          <w:rFonts w:cs="Arial"/>
        </w:rPr>
      </w:pPr>
      <w:r w:rsidRPr="000F17B8">
        <w:rPr>
          <w:rFonts w:cs="Arial"/>
        </w:rPr>
        <w:lastRenderedPageBreak/>
        <w:t>Histórico de Revisões</w:t>
      </w:r>
    </w:p>
    <w:p w:rsidR="000F17B8" w:rsidRDefault="000F17B8" w:rsidP="000F17B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F17B8" w:rsidTr="000F17B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F17B8" w:rsidTr="000F17B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07/12/2009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0F17B8" w:rsidTr="000F17B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F17B8" w:rsidTr="000F17B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F17B8" w:rsidTr="000F17B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0F17B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F17B8" w:rsidRDefault="000F17B8" w:rsidP="000F17B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F17B8" w:rsidRPr="000F17B8" w:rsidRDefault="000F17B8" w:rsidP="000F17B8">
      <w:pPr>
        <w:pStyle w:val="Corpodetexto3"/>
        <w:widowControl w:val="0"/>
        <w:spacing w:after="0"/>
        <w:jc w:val="left"/>
        <w:rPr>
          <w:rFonts w:cs="Arial"/>
        </w:rPr>
      </w:pPr>
      <w:r w:rsidRPr="000F17B8">
        <w:rPr>
          <w:rFonts w:cs="Arial"/>
        </w:rPr>
        <w:lastRenderedPageBreak/>
        <w:t>Índice</w:t>
      </w:r>
    </w:p>
    <w:p w:rsidR="000F17B8" w:rsidRPr="000F17B8" w:rsidRDefault="000F17B8" w:rsidP="000F17B8">
      <w:pPr>
        <w:pStyle w:val="Corpodetexto3"/>
        <w:widowControl w:val="0"/>
        <w:spacing w:after="0"/>
        <w:jc w:val="left"/>
        <w:rPr>
          <w:rFonts w:cs="Arial"/>
        </w:rPr>
      </w:pPr>
    </w:p>
    <w:p w:rsidR="00E25ED2" w:rsidRDefault="000F17B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5905" w:history="1">
        <w:r w:rsidR="00E25ED2" w:rsidRPr="001628C6">
          <w:rPr>
            <w:rStyle w:val="Hyperlink"/>
            <w:noProof/>
          </w:rPr>
          <w:t>1.</w:t>
        </w:r>
        <w:r w:rsidR="00E25ED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25ED2" w:rsidRPr="001628C6">
          <w:rPr>
            <w:rStyle w:val="Hyperlink"/>
            <w:noProof/>
          </w:rPr>
          <w:t>Pacote/Caso de Uso</w:t>
        </w:r>
        <w:r w:rsidR="00E25ED2">
          <w:rPr>
            <w:noProof/>
            <w:webHidden/>
          </w:rPr>
          <w:tab/>
        </w:r>
        <w:r w:rsidR="00E25ED2">
          <w:rPr>
            <w:noProof/>
            <w:webHidden/>
          </w:rPr>
          <w:fldChar w:fldCharType="begin"/>
        </w:r>
        <w:r w:rsidR="00E25ED2">
          <w:rPr>
            <w:noProof/>
            <w:webHidden/>
          </w:rPr>
          <w:instrText xml:space="preserve"> PAGEREF _Toc404675905 \h </w:instrText>
        </w:r>
        <w:r w:rsidR="00E25ED2">
          <w:rPr>
            <w:noProof/>
            <w:webHidden/>
          </w:rPr>
        </w:r>
        <w:r w:rsidR="00E25ED2">
          <w:rPr>
            <w:noProof/>
            <w:webHidden/>
          </w:rPr>
          <w:fldChar w:fldCharType="separate"/>
        </w:r>
        <w:r w:rsidR="00E25ED2">
          <w:rPr>
            <w:noProof/>
            <w:webHidden/>
          </w:rPr>
          <w:t>4</w:t>
        </w:r>
        <w:r w:rsidR="00E25ED2"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06" w:history="1">
        <w:r w:rsidRPr="001628C6">
          <w:rPr>
            <w:rStyle w:val="Hyperlink"/>
            <w:noProof/>
          </w:rPr>
          <w:t>Emitir Ficha de Conduta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07" w:history="1">
        <w:r w:rsidRPr="001628C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08" w:history="1">
        <w:r w:rsidRPr="001628C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09" w:history="1">
        <w:r w:rsidRPr="001628C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0" w:history="1">
        <w:r w:rsidRPr="001628C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1" w:history="1">
        <w:r w:rsidRPr="001628C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2" w:history="1">
        <w:r w:rsidRPr="001628C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3" w:history="1">
        <w:r w:rsidRPr="001628C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4" w:history="1">
        <w:r w:rsidRPr="001628C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Emitir Ficha de conduta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5" w:history="1">
        <w:r w:rsidRPr="001628C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6" w:history="1">
        <w:r w:rsidRPr="001628C6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7" w:history="1">
        <w:r w:rsidRPr="001628C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5ED2" w:rsidRDefault="00E25ED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5918" w:history="1">
        <w:r w:rsidRPr="001628C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628C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F17B8" w:rsidRDefault="000F17B8" w:rsidP="000F17B8">
      <w:pPr>
        <w:pStyle w:val="Sumrio1"/>
      </w:pPr>
      <w:r>
        <w:fldChar w:fldCharType="end"/>
      </w:r>
    </w:p>
    <w:p w:rsidR="000F17B8" w:rsidRDefault="000F17B8" w:rsidP="000F17B8">
      <w:pPr>
        <w:widowControl w:val="0"/>
        <w:rPr>
          <w:rFonts w:cs="Arial"/>
          <w:b/>
          <w:bCs/>
          <w:color w:val="000000"/>
        </w:rPr>
      </w:pPr>
      <w:bookmarkStart w:id="0" w:name="_GoBack"/>
      <w:bookmarkEnd w:id="0"/>
    </w:p>
    <w:p w:rsidR="000F17B8" w:rsidRDefault="000F17B8" w:rsidP="000F17B8">
      <w:pPr>
        <w:pStyle w:val="Heading"/>
        <w:rPr>
          <w:rFonts w:cs="Arial"/>
          <w:szCs w:val="24"/>
          <w:lang w:val="pt-BR"/>
        </w:rPr>
      </w:pPr>
    </w:p>
    <w:p w:rsidR="000F17B8" w:rsidRDefault="000F17B8" w:rsidP="000F17B8">
      <w:pPr>
        <w:pStyle w:val="Heading"/>
      </w:pPr>
    </w:p>
    <w:p w:rsidR="000F17B8" w:rsidRDefault="000F17B8" w:rsidP="000F17B8">
      <w:pPr>
        <w:pStyle w:val="Heading"/>
        <w:jc w:val="center"/>
      </w:pPr>
    </w:p>
    <w:p w:rsidR="000F17B8" w:rsidRDefault="000F17B8" w:rsidP="000F17B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F17B8" w:rsidRDefault="000F17B8" w:rsidP="000F17B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75905"/>
      <w:r>
        <w:lastRenderedPageBreak/>
        <w:t>Pacote/Caso de Uso</w:t>
      </w:r>
      <w:bookmarkEnd w:id="1"/>
    </w:p>
    <w:p w:rsidR="000F17B8" w:rsidRDefault="000F17B8" w:rsidP="000F17B8"/>
    <w:p w:rsidR="000F17B8" w:rsidRDefault="000F17B8" w:rsidP="00E25ED2">
      <w:pPr>
        <w:pStyle w:val="Subttulo"/>
      </w:pPr>
      <w:bookmarkStart w:id="2" w:name="_Toc404675906"/>
      <w:r>
        <w:t>Emitir Ficha de Conduta</w:t>
      </w:r>
      <w:bookmarkEnd w:id="2"/>
    </w:p>
    <w:p w:rsidR="000F17B8" w:rsidRDefault="000F17B8" w:rsidP="000F17B8">
      <w:pPr>
        <w:widowControl w:val="0"/>
        <w:ind w:left="902"/>
        <w:rPr>
          <w:rFonts w:cs="Arial"/>
          <w:b/>
          <w:bCs/>
          <w:color w:val="FF0000"/>
        </w:rPr>
      </w:pPr>
    </w:p>
    <w:p w:rsidR="000F17B8" w:rsidRDefault="000F17B8" w:rsidP="000F17B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75907"/>
      <w:r>
        <w:t>Descrição</w:t>
      </w:r>
      <w:bookmarkEnd w:id="3"/>
    </w:p>
    <w:p w:rsidR="000F17B8" w:rsidRDefault="000F17B8" w:rsidP="000F17B8">
      <w:pPr>
        <w:pStyle w:val="Recuodecorpodetexto2"/>
        <w:widowControl w:val="0"/>
        <w:ind w:left="1620" w:firstLine="0"/>
        <w:rPr>
          <w:sz w:val="24"/>
        </w:rPr>
      </w:pPr>
    </w:p>
    <w:p w:rsidR="000F17B8" w:rsidRDefault="000F17B8" w:rsidP="000F17B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Emitir ficha de conduta</w:t>
      </w:r>
    </w:p>
    <w:p w:rsidR="000F17B8" w:rsidRDefault="000F17B8" w:rsidP="000F17B8">
      <w:pPr>
        <w:pStyle w:val="Recuodecorpodetexto2"/>
        <w:widowControl w:val="0"/>
        <w:ind w:left="1620" w:firstLine="0"/>
        <w:rPr>
          <w:sz w:val="24"/>
        </w:rPr>
      </w:pPr>
    </w:p>
    <w:p w:rsidR="000F17B8" w:rsidRDefault="000F17B8" w:rsidP="000F17B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75908"/>
      <w:r>
        <w:t>Requisitos atendidos</w:t>
      </w:r>
      <w:bookmarkEnd w:id="4"/>
    </w:p>
    <w:p w:rsidR="000F17B8" w:rsidRDefault="000F17B8" w:rsidP="000F17B8"/>
    <w:p w:rsidR="000F17B8" w:rsidRDefault="000F17B8" w:rsidP="000F17B8">
      <w:pPr>
        <w:pStyle w:val="Recuodecorpodetexto"/>
        <w:ind w:left="1260"/>
      </w:pPr>
      <w:r>
        <w:t>R6 – Elaborar Ficha de Conduta</w:t>
      </w:r>
    </w:p>
    <w:p w:rsidR="000F17B8" w:rsidRDefault="000F17B8" w:rsidP="000F17B8"/>
    <w:p w:rsidR="000F17B8" w:rsidRDefault="000F17B8" w:rsidP="000F17B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75909"/>
      <w:r>
        <w:t>Conceito</w:t>
      </w:r>
      <w:bookmarkEnd w:id="5"/>
      <w:r>
        <w:tab/>
      </w:r>
    </w:p>
    <w:p w:rsidR="000F17B8" w:rsidRDefault="000F17B8" w:rsidP="000F17B8"/>
    <w:p w:rsidR="000F17B8" w:rsidRDefault="000F17B8" w:rsidP="000F17B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5910"/>
      <w:r>
        <w:t>Conceitos principais</w:t>
      </w:r>
      <w:bookmarkEnd w:id="6"/>
    </w:p>
    <w:p w:rsidR="000F17B8" w:rsidRDefault="000F17B8" w:rsidP="000F17B8">
      <w:pPr>
        <w:pStyle w:val="Recuodecorpodetexto"/>
        <w:ind w:left="1080"/>
      </w:pPr>
    </w:p>
    <w:p w:rsidR="000F17B8" w:rsidRDefault="000F17B8" w:rsidP="000F17B8">
      <w:pPr>
        <w:pStyle w:val="Recuodecorpodetexto"/>
        <w:ind w:left="1080"/>
      </w:pPr>
      <w:r>
        <w:t>Histórico Disciplinar</w:t>
      </w:r>
    </w:p>
    <w:p w:rsidR="000F17B8" w:rsidRDefault="000F17B8" w:rsidP="000F17B8">
      <w:pPr>
        <w:pStyle w:val="Cabealho"/>
        <w:ind w:left="1418"/>
        <w:rPr>
          <w:rFonts w:cs="Arial"/>
        </w:rPr>
      </w:pPr>
      <w:r>
        <w:rPr>
          <w:rFonts w:cs="Arial"/>
        </w:rPr>
        <w:t>Relação das ocorrências disciplinares imputadas aos funcionários durante o período de exercício de suas funções.</w:t>
      </w:r>
    </w:p>
    <w:p w:rsidR="000F17B8" w:rsidRDefault="000F17B8" w:rsidP="000F17B8">
      <w:pPr>
        <w:rPr>
          <w:rFonts w:cs="Arial"/>
        </w:rPr>
      </w:pPr>
    </w:p>
    <w:p w:rsidR="000F17B8" w:rsidRDefault="000F17B8" w:rsidP="000F17B8">
      <w:pPr>
        <w:pStyle w:val="Recuodecorpodetexto"/>
        <w:ind w:left="1080"/>
      </w:pPr>
      <w:r>
        <w:t>Histórico comportamento</w:t>
      </w:r>
    </w:p>
    <w:p w:rsidR="000F17B8" w:rsidRDefault="000F17B8" w:rsidP="000F17B8">
      <w:pPr>
        <w:ind w:left="1418"/>
        <w:rPr>
          <w:rFonts w:cs="Arial"/>
        </w:rPr>
      </w:pPr>
      <w:r>
        <w:rPr>
          <w:rFonts w:cs="Arial"/>
        </w:rPr>
        <w:t>Relação das classificações de comportamento ocorridas para o Policial Militar durante o período de exercício de suas funções na corporação.</w:t>
      </w:r>
    </w:p>
    <w:p w:rsidR="000F17B8" w:rsidRDefault="000F17B8" w:rsidP="000F17B8">
      <w:pPr>
        <w:ind w:left="1418"/>
        <w:rPr>
          <w:rFonts w:cs="Arial"/>
        </w:rPr>
      </w:pPr>
    </w:p>
    <w:p w:rsidR="000F17B8" w:rsidRDefault="000F17B8" w:rsidP="000F17B8">
      <w:pPr>
        <w:rPr>
          <w:rFonts w:cs="Arial"/>
        </w:rPr>
      </w:pPr>
    </w:p>
    <w:p w:rsidR="000F17B8" w:rsidRDefault="000F17B8" w:rsidP="000F17B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75911"/>
      <w:r>
        <w:t>Conceitos associados</w:t>
      </w:r>
      <w:bookmarkEnd w:id="7"/>
    </w:p>
    <w:p w:rsidR="000F17B8" w:rsidRDefault="000F17B8" w:rsidP="000F17B8">
      <w:pPr>
        <w:pStyle w:val="Recuodecorpodetexto"/>
        <w:ind w:left="1080"/>
      </w:pPr>
    </w:p>
    <w:p w:rsidR="000F17B8" w:rsidRDefault="000F17B8" w:rsidP="000F17B8">
      <w:pPr>
        <w:pStyle w:val="Recuodecorpodetexto"/>
        <w:ind w:left="1080"/>
      </w:pPr>
      <w:r>
        <w:t>Ocorrência disciplinar</w:t>
      </w:r>
    </w:p>
    <w:p w:rsidR="000F17B8" w:rsidRDefault="000F17B8" w:rsidP="000F17B8">
      <w:pPr>
        <w:pStyle w:val="Recuodecorpodetexto"/>
        <w:ind w:left="1418"/>
      </w:pPr>
      <w:r>
        <w:t>Conjunto das ocorrências disciplinares aplicáveis aos funcionários no exercício de suas funções,</w:t>
      </w:r>
      <w:proofErr w:type="gramStart"/>
      <w:r>
        <w:t xml:space="preserve">  </w:t>
      </w:r>
      <w:proofErr w:type="gramEnd"/>
      <w:r>
        <w:t>decorrentes das normas que regulamentam o assunto.</w:t>
      </w:r>
    </w:p>
    <w:p w:rsidR="000F17B8" w:rsidRDefault="000F17B8" w:rsidP="000F17B8">
      <w:pPr>
        <w:rPr>
          <w:rFonts w:eastAsia="Arial Unicode MS"/>
        </w:rPr>
      </w:pPr>
    </w:p>
    <w:p w:rsidR="000F17B8" w:rsidRDefault="000F17B8" w:rsidP="000F17B8">
      <w:pPr>
        <w:pStyle w:val="Recuodecorpodetexto"/>
        <w:ind w:left="1080"/>
      </w:pPr>
      <w:r>
        <w:t>Motivo de punição</w:t>
      </w:r>
    </w:p>
    <w:p w:rsidR="000F17B8" w:rsidRDefault="000F17B8" w:rsidP="000F17B8">
      <w:pPr>
        <w:pStyle w:val="Recuodecorpodetexto"/>
        <w:ind w:left="1418"/>
      </w:pPr>
      <w:r>
        <w:t>Conjunto das infrações e transgressões disciplinares que determinam a aplicação de uma punição.</w:t>
      </w:r>
    </w:p>
    <w:p w:rsidR="000F17B8" w:rsidRDefault="000F17B8" w:rsidP="000F17B8">
      <w:pPr>
        <w:rPr>
          <w:rFonts w:eastAsia="Arial Unicode MS"/>
        </w:rPr>
      </w:pPr>
    </w:p>
    <w:p w:rsidR="000F17B8" w:rsidRDefault="000F17B8" w:rsidP="000F17B8">
      <w:pPr>
        <w:pStyle w:val="Ttulo1"/>
        <w:keepNext w:val="0"/>
        <w:widowControl w:val="0"/>
        <w:spacing w:before="0" w:line="240" w:lineRule="auto"/>
        <w:ind w:left="540" w:hanging="540"/>
      </w:pPr>
      <w:bookmarkStart w:id="8" w:name="_Toc404675912"/>
      <w:r>
        <w:lastRenderedPageBreak/>
        <w:t>Diagrama</w:t>
      </w:r>
      <w:bookmarkEnd w:id="8"/>
    </w:p>
    <w:p w:rsidR="000F17B8" w:rsidRDefault="000F17B8" w:rsidP="000F17B8"/>
    <w:p w:rsidR="000F17B8" w:rsidRDefault="000F17B8" w:rsidP="000F17B8">
      <w:pPr>
        <w:pStyle w:val="Cabealho"/>
        <w:widowControl w:val="0"/>
        <w:tabs>
          <w:tab w:val="left" w:pos="708"/>
        </w:tabs>
        <w:rPr>
          <w:rFonts w:cs="Arial"/>
        </w:rPr>
      </w:pPr>
    </w:p>
    <w:bookmarkStart w:id="9" w:name="_MON_1321688196"/>
    <w:bookmarkStart w:id="10" w:name="_MON_1321688474"/>
    <w:bookmarkStart w:id="11" w:name="_MON_1322485700"/>
    <w:bookmarkEnd w:id="9"/>
    <w:bookmarkEnd w:id="10"/>
    <w:bookmarkEnd w:id="11"/>
    <w:p w:rsidR="000F17B8" w:rsidRDefault="00E25ED2" w:rsidP="000F17B8">
      <w:pPr>
        <w:widowControl w:val="0"/>
        <w:jc w:val="center"/>
        <w:rPr>
          <w:rFonts w:cs="Arial"/>
        </w:rPr>
      </w:pPr>
      <w:r>
        <w:rPr>
          <w:rFonts w:cs="Arial"/>
        </w:rPr>
        <w:object w:dxaOrig="8685" w:dyaOrig="53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34.25pt;height:277.5pt" o:ole="">
            <v:imagedata r:id="rId9" o:title=""/>
          </v:shape>
          <o:OLEObject Type="Embed" ProgID="Word.Picture.8" ShapeID="_x0000_i1029" DrawAspect="Content" ObjectID="_1478417740" r:id="rId10"/>
        </w:object>
      </w:r>
    </w:p>
    <w:p w:rsidR="000F17B8" w:rsidRDefault="000F17B8" w:rsidP="000F17B8">
      <w:pPr>
        <w:widowControl w:val="0"/>
        <w:jc w:val="center"/>
        <w:rPr>
          <w:rFonts w:cs="Arial"/>
        </w:rPr>
      </w:pPr>
    </w:p>
    <w:p w:rsidR="000F17B8" w:rsidRDefault="000F17B8" w:rsidP="000F17B8">
      <w:pPr>
        <w:widowControl w:val="0"/>
        <w:jc w:val="center"/>
        <w:rPr>
          <w:rFonts w:cs="Arial"/>
        </w:rPr>
      </w:pPr>
    </w:p>
    <w:p w:rsidR="000F17B8" w:rsidRDefault="000F17B8" w:rsidP="000F17B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2" w:name="_Toc404675913"/>
      <w:r>
        <w:lastRenderedPageBreak/>
        <w:t>Casos de Uso</w:t>
      </w:r>
      <w:bookmarkEnd w:id="12"/>
    </w:p>
    <w:p w:rsidR="000F17B8" w:rsidRDefault="000F17B8" w:rsidP="000F17B8"/>
    <w:p w:rsidR="000F17B8" w:rsidRDefault="000F17B8" w:rsidP="000F17B8">
      <w:pPr>
        <w:pStyle w:val="Ttulo2"/>
      </w:pPr>
      <w:bookmarkStart w:id="13" w:name="_Toc404675914"/>
      <w:r>
        <w:t>Emitir Ficha de conduta</w:t>
      </w:r>
      <w:bookmarkEnd w:id="13"/>
    </w:p>
    <w:p w:rsidR="000F17B8" w:rsidRDefault="000F17B8" w:rsidP="000F17B8"/>
    <w:p w:rsidR="000F17B8" w:rsidRDefault="000F17B8" w:rsidP="000F17B8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4" w:name="_Toc404675915"/>
      <w:r>
        <w:t>Fluxo Básico</w:t>
      </w:r>
      <w:bookmarkEnd w:id="14"/>
    </w:p>
    <w:p w:rsidR="000F17B8" w:rsidRDefault="000F17B8" w:rsidP="000F17B8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ator entra na opção “Emitir ficha de conduta” do </w:t>
      </w:r>
      <w:proofErr w:type="gramStart"/>
      <w:r>
        <w:t>menu</w:t>
      </w:r>
      <w:proofErr w:type="gramEnd"/>
      <w:r>
        <w:t xml:space="preserve"> do sistema.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 xml:space="preserve">O sistema exibe os filtros de pesquisa. 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  <w:tab w:val="num" w:pos="1800"/>
        </w:tabs>
        <w:spacing w:after="120" w:line="240" w:lineRule="auto"/>
        <w:ind w:left="2160" w:hanging="1080"/>
      </w:pPr>
      <w:r>
        <w:t>O ator informa os dados necessários e submete a operação.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aplicando as regras: </w:t>
      </w:r>
    </w:p>
    <w:p w:rsidR="000F17B8" w:rsidRDefault="000F17B8" w:rsidP="000F17B8">
      <w:pPr>
        <w:pStyle w:val="Ttulo4"/>
        <w:numPr>
          <w:ilvl w:val="0"/>
          <w:numId w:val="0"/>
        </w:numPr>
        <w:spacing w:after="120"/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1.6- Matricula de pessoa vinculada ao órgão.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sistema pesquisa o histórico de comportamento para obter a ultima classificação de comportamento e apresentar o quadro “Informações Principais”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 xml:space="preserve">O sistema pesquisa o histórico disciplinar para obter as ocorrências disciplinares do tipo “punição” e apresentar o quadro Punições com os itens da lista ordenados descendentemente pela data de inicio da punição. </w:t>
      </w:r>
    </w:p>
    <w:p w:rsidR="000F17B8" w:rsidRDefault="000F17B8" w:rsidP="000F17B8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Caso não exista punição para </w:t>
      </w:r>
      <w:proofErr w:type="gramStart"/>
      <w:r>
        <w:t>a matricula</w:t>
      </w:r>
      <w:proofErr w:type="gramEnd"/>
      <w:r>
        <w:t xml:space="preserve"> informada o quadro será apresentado “sem informação”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sistema pesquisa o histórico disciplinar para obter as ocorrências disciplinares do tipo “recompensa”</w:t>
      </w:r>
      <w:proofErr w:type="gramStart"/>
      <w:r>
        <w:t xml:space="preserve">  </w:t>
      </w:r>
      <w:proofErr w:type="gramEnd"/>
      <w:r>
        <w:t>e apresentar o quadro Recompensas com os itens da lista ordenados descendentemente pela data de inicio da recompensa.</w:t>
      </w:r>
    </w:p>
    <w:p w:rsidR="000F17B8" w:rsidRDefault="000F17B8" w:rsidP="000F17B8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Caso não exista recompensa para </w:t>
      </w:r>
      <w:proofErr w:type="gramStart"/>
      <w:r>
        <w:t>a matricula</w:t>
      </w:r>
      <w:proofErr w:type="gramEnd"/>
      <w:r>
        <w:t xml:space="preserve"> informada o quadro será apresentado “sem informação”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O sistema pesquisa o histórico disciplinar para obter as ocorrências disciplinares do tipo “condecoração”</w:t>
      </w:r>
      <w:proofErr w:type="gramStart"/>
      <w:r>
        <w:t xml:space="preserve">  </w:t>
      </w:r>
      <w:proofErr w:type="gramEnd"/>
      <w:r>
        <w:t>e apresentar o quadro Condecorações com os itens da lista ordenados descendentemente pela data de inicio da condecoração.</w:t>
      </w:r>
    </w:p>
    <w:p w:rsidR="000F17B8" w:rsidRDefault="000F17B8" w:rsidP="000F17B8">
      <w:pPr>
        <w:pStyle w:val="Ttulo4"/>
        <w:keepNext w:val="0"/>
        <w:widowControl w:val="0"/>
        <w:numPr>
          <w:ilvl w:val="4"/>
          <w:numId w:val="17"/>
        </w:numPr>
        <w:spacing w:after="120" w:line="240" w:lineRule="auto"/>
      </w:pPr>
      <w:r>
        <w:t xml:space="preserve">Caso não exista condecoração para </w:t>
      </w:r>
      <w:proofErr w:type="gramStart"/>
      <w:r>
        <w:t>a matricula</w:t>
      </w:r>
      <w:proofErr w:type="gramEnd"/>
      <w:r>
        <w:t xml:space="preserve"> informada o quadro será apresentado “sem informação”</w:t>
      </w:r>
    </w:p>
    <w:p w:rsidR="000F17B8" w:rsidRDefault="000F17B8" w:rsidP="000F17B8">
      <w:pPr>
        <w:pStyle w:val="Ttulo4"/>
        <w:keepNext w:val="0"/>
        <w:widowControl w:val="0"/>
        <w:tabs>
          <w:tab w:val="clear" w:pos="1985"/>
        </w:tabs>
        <w:spacing w:line="240" w:lineRule="auto"/>
        <w:ind w:left="2154" w:hanging="1077"/>
      </w:pPr>
      <w:r>
        <w:t xml:space="preserve">O sistema exibe a Ficha de Conduta para </w:t>
      </w:r>
      <w:proofErr w:type="gramStart"/>
      <w:r>
        <w:t>a matricula</w:t>
      </w:r>
      <w:proofErr w:type="gramEnd"/>
      <w:r>
        <w:t xml:space="preserve"> solicitada.</w:t>
      </w:r>
    </w:p>
    <w:p w:rsidR="000F17B8" w:rsidRDefault="000F17B8" w:rsidP="000F17B8">
      <w:pPr>
        <w:pStyle w:val="Recuodecorpodetexto"/>
      </w:pPr>
    </w:p>
    <w:p w:rsidR="000F17B8" w:rsidRDefault="000F17B8" w:rsidP="000F17B8">
      <w:pPr>
        <w:pStyle w:val="Ttulo3"/>
        <w:keepNext w:val="0"/>
        <w:widowControl w:val="0"/>
        <w:spacing w:before="120" w:after="120" w:line="240" w:lineRule="auto"/>
        <w:ind w:left="1620" w:hanging="900"/>
      </w:pPr>
      <w:bookmarkStart w:id="15" w:name="_Toc404675916"/>
      <w:r>
        <w:t>Exceções</w:t>
      </w:r>
      <w:bookmarkEnd w:id="15"/>
    </w:p>
    <w:p w:rsidR="000F17B8" w:rsidRDefault="000F17B8" w:rsidP="000F17B8">
      <w:pPr>
        <w:pStyle w:val="Ttulo4"/>
        <w:keepNext w:val="0"/>
        <w:widowControl w:val="0"/>
        <w:tabs>
          <w:tab w:val="clear" w:pos="1985"/>
        </w:tabs>
        <w:spacing w:after="120" w:line="240" w:lineRule="auto"/>
        <w:ind w:left="2160" w:hanging="1080"/>
      </w:pPr>
      <w:r>
        <w:t>Quando não existir nenhu</w:t>
      </w:r>
      <w:r w:rsidR="00E25ED2">
        <w:t>ma ocorrência disciplinar para</w:t>
      </w:r>
      <w:proofErr w:type="gramStart"/>
      <w:r w:rsidR="00E25ED2">
        <w:t xml:space="preserve"> </w:t>
      </w:r>
      <w:r>
        <w:t xml:space="preserve"> </w:t>
      </w:r>
      <w:proofErr w:type="gramEnd"/>
      <w:r>
        <w:t xml:space="preserve">matricula informada a Ficha de conduta será apresentada apenas com o quadro de “Informações Principais” e os demais quadros sem informação.  </w:t>
      </w:r>
    </w:p>
    <w:p w:rsidR="000F17B8" w:rsidRDefault="000F17B8" w:rsidP="000F17B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6" w:name="_Toc404675917"/>
      <w:r>
        <w:lastRenderedPageBreak/>
        <w:t>Anexos</w:t>
      </w:r>
      <w:bookmarkEnd w:id="16"/>
    </w:p>
    <w:p w:rsidR="000F17B8" w:rsidRDefault="000F17B8" w:rsidP="000F17B8"/>
    <w:p w:rsidR="000F17B8" w:rsidRDefault="00E25ED2" w:rsidP="00E25ED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E25ED2" w:rsidRDefault="00E25ED2" w:rsidP="00E25ED2">
      <w:pPr>
        <w:widowControl w:val="0"/>
        <w:ind w:left="1080"/>
        <w:rPr>
          <w:rFonts w:cs="Arial"/>
        </w:rPr>
      </w:pPr>
    </w:p>
    <w:p w:rsidR="00E25ED2" w:rsidRDefault="00E25ED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F17B8" w:rsidRDefault="000F17B8" w:rsidP="000F17B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7" w:name="_Toc404675918"/>
      <w:r>
        <w:lastRenderedPageBreak/>
        <w:t>Revisões</w:t>
      </w:r>
      <w:bookmarkEnd w:id="17"/>
    </w:p>
    <w:p w:rsidR="000F17B8" w:rsidRDefault="000F17B8" w:rsidP="000F17B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F17B8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Pr="000F17B8" w:rsidRDefault="000F17B8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F17B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Pr="000F17B8" w:rsidRDefault="000F17B8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F17B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Pr="000F17B8" w:rsidRDefault="000F17B8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F17B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Pr="000F17B8" w:rsidRDefault="000F17B8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F17B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Pr="000F17B8" w:rsidRDefault="000F17B8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F17B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F17B8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E25ED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F17B8" w:rsidRDefault="000F17B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F17B8" w:rsidRDefault="000F17B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F17B8" w:rsidRDefault="000F17B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F17B8" w:rsidRDefault="000F17B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F17B8" w:rsidRDefault="000F17B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F17B8" w:rsidRDefault="000F17B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F17B8" w:rsidRDefault="000F17B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Pr="00E25ED2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 w:rsidRPr="00E25ED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F17B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Default="000F17B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Default="000F17B8" w:rsidP="00E25ED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F17B8" w:rsidRDefault="000F17B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F17B8" w:rsidRDefault="000F17B8" w:rsidP="000F17B8">
      <w:pPr>
        <w:pStyle w:val="Recuodecorpodetexto"/>
      </w:pPr>
    </w:p>
    <w:p w:rsidR="000F17B8" w:rsidRDefault="000F17B8" w:rsidP="000F17B8"/>
    <w:p w:rsidR="00F41655" w:rsidRPr="000F17B8" w:rsidRDefault="00F41655" w:rsidP="000F17B8"/>
    <w:sectPr w:rsidR="00F41655" w:rsidRPr="000F17B8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17B8" w:rsidRDefault="000F17B8" w:rsidP="002908D9">
      <w:r>
        <w:separator/>
      </w:r>
    </w:p>
  </w:endnote>
  <w:endnote w:type="continuationSeparator" w:id="0">
    <w:p w:rsidR="000F17B8" w:rsidRDefault="000F17B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25ED2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F17B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25ED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25ED2">
            <w:rPr>
              <w:sz w:val="20"/>
              <w:szCs w:val="20"/>
            </w:rPr>
            <w:t xml:space="preserve">Keila </w:t>
          </w:r>
          <w:proofErr w:type="spellStart"/>
          <w:r w:rsidRPr="00E25ED2">
            <w:rPr>
              <w:sz w:val="20"/>
              <w:szCs w:val="20"/>
            </w:rPr>
            <w:t>Joanês</w:t>
          </w:r>
          <w:proofErr w:type="spellEnd"/>
          <w:r w:rsidRPr="00E25ED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25ED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F17B8">
            <w:rPr>
              <w:b/>
              <w:sz w:val="20"/>
              <w:szCs w:val="20"/>
            </w:rPr>
            <w:t>Justiça e Disciplina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F17B8">
            <w:rPr>
              <w:b/>
              <w:sz w:val="20"/>
              <w:szCs w:val="20"/>
            </w:rPr>
            <w:t>UCS0535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5ED2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25ED2">
            <w:rPr>
              <w:b/>
              <w:sz w:val="20"/>
              <w:szCs w:val="20"/>
            </w:rPr>
            <w:t>Emitir Ficha de Conduta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17B8" w:rsidRDefault="000F17B8" w:rsidP="002908D9">
      <w:r>
        <w:separator/>
      </w:r>
    </w:p>
  </w:footnote>
  <w:footnote w:type="continuationSeparator" w:id="0">
    <w:p w:rsidR="000F17B8" w:rsidRDefault="000F17B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17B8"/>
    <w:rsid w:val="0000536A"/>
    <w:rsid w:val="00010C94"/>
    <w:rsid w:val="00011A7E"/>
    <w:rsid w:val="00080AA2"/>
    <w:rsid w:val="000A2BFB"/>
    <w:rsid w:val="000B4005"/>
    <w:rsid w:val="000F0299"/>
    <w:rsid w:val="000F17B8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5F5E30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25ED2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17B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F17B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F17B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F17B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F17B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F17B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F17B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F17B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F17B8"/>
    <w:pPr>
      <w:ind w:left="0"/>
    </w:pPr>
  </w:style>
  <w:style w:type="paragraph" w:styleId="ndicedeilustraes">
    <w:name w:val="table of figures"/>
    <w:basedOn w:val="Normal"/>
    <w:next w:val="Normal"/>
    <w:semiHidden/>
    <w:rsid w:val="000F17B8"/>
  </w:style>
  <w:style w:type="paragraph" w:styleId="Sumrio2">
    <w:name w:val="toc 2"/>
    <w:basedOn w:val="Normal"/>
    <w:next w:val="Normal"/>
    <w:autoRedefine/>
    <w:uiPriority w:val="39"/>
    <w:rsid w:val="000F17B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F17B8"/>
    <w:pPr>
      <w:ind w:left="480"/>
    </w:pPr>
  </w:style>
  <w:style w:type="character" w:styleId="Hyperlink">
    <w:name w:val="Hyperlink"/>
    <w:basedOn w:val="Fontepargpadro"/>
    <w:uiPriority w:val="99"/>
    <w:rsid w:val="000F17B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F17B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F17B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F17B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F17B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F17B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F17B8"/>
    <w:rPr>
      <w:sz w:val="16"/>
    </w:rPr>
  </w:style>
  <w:style w:type="character" w:styleId="Nmerodepgina">
    <w:name w:val="page number"/>
    <w:basedOn w:val="Fontepargpadro"/>
    <w:rsid w:val="000F17B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F17B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F1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F17B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F17B8"/>
  </w:style>
  <w:style w:type="paragraph" w:styleId="Corpodetexto">
    <w:name w:val="Body Text"/>
    <w:basedOn w:val="Normal"/>
    <w:link w:val="CorpodetextoChar"/>
    <w:rsid w:val="000F17B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F17B8"/>
    <w:rPr>
      <w:rFonts w:eastAsia="Arial Unicode MS"/>
    </w:rPr>
  </w:style>
  <w:style w:type="paragraph" w:customStyle="1" w:styleId="tabletext">
    <w:name w:val="tabletext"/>
    <w:basedOn w:val="Normal"/>
    <w:rsid w:val="000F17B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F17B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F17B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F17B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F17B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F17B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F17B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F17B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F17B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F17B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17B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F17B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F17B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F17B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F17B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F17B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F17B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F17B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F17B8"/>
    <w:pPr>
      <w:ind w:left="0"/>
    </w:pPr>
  </w:style>
  <w:style w:type="paragraph" w:styleId="ndicedeilustraes">
    <w:name w:val="table of figures"/>
    <w:basedOn w:val="Normal"/>
    <w:next w:val="Normal"/>
    <w:semiHidden/>
    <w:rsid w:val="000F17B8"/>
  </w:style>
  <w:style w:type="paragraph" w:styleId="Sumrio2">
    <w:name w:val="toc 2"/>
    <w:basedOn w:val="Normal"/>
    <w:next w:val="Normal"/>
    <w:autoRedefine/>
    <w:uiPriority w:val="39"/>
    <w:rsid w:val="000F17B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F17B8"/>
    <w:pPr>
      <w:ind w:left="480"/>
    </w:pPr>
  </w:style>
  <w:style w:type="character" w:styleId="Hyperlink">
    <w:name w:val="Hyperlink"/>
    <w:basedOn w:val="Fontepargpadro"/>
    <w:uiPriority w:val="99"/>
    <w:rsid w:val="000F17B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F17B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F17B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F17B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F17B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F17B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F17B8"/>
    <w:rPr>
      <w:sz w:val="16"/>
    </w:rPr>
  </w:style>
  <w:style w:type="character" w:styleId="Nmerodepgina">
    <w:name w:val="page number"/>
    <w:basedOn w:val="Fontepargpadro"/>
    <w:rsid w:val="000F17B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F17B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F1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F17B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F17B8"/>
  </w:style>
  <w:style w:type="paragraph" w:styleId="Corpodetexto">
    <w:name w:val="Body Text"/>
    <w:basedOn w:val="Normal"/>
    <w:link w:val="CorpodetextoChar"/>
    <w:rsid w:val="000F17B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F17B8"/>
    <w:rPr>
      <w:rFonts w:eastAsia="Arial Unicode MS"/>
    </w:rPr>
  </w:style>
  <w:style w:type="paragraph" w:customStyle="1" w:styleId="tabletext">
    <w:name w:val="tabletext"/>
    <w:basedOn w:val="Normal"/>
    <w:rsid w:val="000F17B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F17B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F17B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F17B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F17B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F17B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F17B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F17B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F17B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F17B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621077-EC1E-44EA-A766-316E0E86A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659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5276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2014-11-08T21:42:00Z</cp:lastPrinted>
  <dcterms:created xsi:type="dcterms:W3CDTF">2014-11-08T21:41:00Z</dcterms:created>
  <dcterms:modified xsi:type="dcterms:W3CDTF">2014-11-25T12:49:00Z</dcterms:modified>
</cp:coreProperties>
</file>