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44CB" w:rsidRDefault="00C744CB" w:rsidP="00C744C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744CB" w:rsidRDefault="00C744CB" w:rsidP="00C744CB">
      <w:pPr>
        <w:widowControl w:val="0"/>
        <w:rPr>
          <w:rFonts w:cs="Arial"/>
          <w:sz w:val="20"/>
        </w:rPr>
      </w:pPr>
    </w:p>
    <w:p w:rsidR="00C744CB" w:rsidRDefault="00C744CB" w:rsidP="00C744CB">
      <w:pPr>
        <w:widowControl w:val="0"/>
        <w:rPr>
          <w:rFonts w:cs="Arial"/>
          <w:sz w:val="20"/>
        </w:rPr>
      </w:pPr>
    </w:p>
    <w:p w:rsidR="00C744CB" w:rsidRDefault="00C744CB" w:rsidP="00C744CB">
      <w:pPr>
        <w:widowControl w:val="0"/>
        <w:rPr>
          <w:rFonts w:cs="Arial"/>
          <w:sz w:val="20"/>
        </w:rPr>
      </w:pPr>
    </w:p>
    <w:p w:rsidR="00C744CB" w:rsidRDefault="00C744CB" w:rsidP="00C744CB">
      <w:pPr>
        <w:widowControl w:val="0"/>
        <w:rPr>
          <w:rFonts w:cs="Arial"/>
          <w:sz w:val="20"/>
        </w:rPr>
      </w:pPr>
    </w:p>
    <w:p w:rsidR="00C744CB" w:rsidRDefault="00C744CB" w:rsidP="00C744C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744CB" w:rsidRDefault="00C744CB" w:rsidP="00C744CB">
      <w:pPr>
        <w:widowControl w:val="0"/>
        <w:rPr>
          <w:rFonts w:cs="Arial"/>
          <w:sz w:val="20"/>
          <w:u w:val="single"/>
        </w:rPr>
      </w:pPr>
    </w:p>
    <w:p w:rsidR="00C744CB" w:rsidRDefault="00C744CB" w:rsidP="00C744C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744CB" w:rsidRDefault="00C744CB" w:rsidP="00C744CB">
      <w:pPr>
        <w:widowControl w:val="0"/>
        <w:rPr>
          <w:rFonts w:cs="Arial"/>
          <w:sz w:val="20"/>
        </w:rPr>
      </w:pPr>
    </w:p>
    <w:p w:rsidR="00C744CB" w:rsidRDefault="00C744CB" w:rsidP="00C744CB">
      <w:pPr>
        <w:widowControl w:val="0"/>
        <w:rPr>
          <w:rFonts w:cs="Arial"/>
          <w:sz w:val="20"/>
        </w:rPr>
      </w:pPr>
    </w:p>
    <w:p w:rsidR="00C744CB" w:rsidRDefault="00C744CB" w:rsidP="00C744CB">
      <w:pPr>
        <w:widowControl w:val="0"/>
        <w:rPr>
          <w:rFonts w:cs="Arial"/>
          <w:sz w:val="20"/>
        </w:rPr>
      </w:pPr>
    </w:p>
    <w:p w:rsidR="00C744CB" w:rsidRDefault="00C744CB" w:rsidP="00C744CB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C744CB" w:rsidRDefault="00C744CB" w:rsidP="00C744CB">
      <w:pPr>
        <w:widowControl w:val="0"/>
        <w:rPr>
          <w:rFonts w:cs="Arial"/>
          <w:sz w:val="20"/>
        </w:rPr>
      </w:pPr>
    </w:p>
    <w:p w:rsidR="00C744CB" w:rsidRDefault="00C744CB" w:rsidP="00C744CB">
      <w:pPr>
        <w:widowControl w:val="0"/>
        <w:rPr>
          <w:rFonts w:cs="Arial"/>
          <w:sz w:val="20"/>
        </w:rPr>
      </w:pPr>
    </w:p>
    <w:p w:rsidR="00C744CB" w:rsidRDefault="00C744CB" w:rsidP="00C744CB">
      <w:pPr>
        <w:widowControl w:val="0"/>
        <w:rPr>
          <w:rFonts w:cs="Arial"/>
        </w:rPr>
      </w:pPr>
    </w:p>
    <w:p w:rsidR="00C744CB" w:rsidRDefault="00C744CB" w:rsidP="00C744CB">
      <w:pPr>
        <w:pStyle w:val="Capa"/>
        <w:rPr>
          <w:color w:val="FF9900"/>
        </w:rPr>
      </w:pPr>
      <w:r>
        <w:t>SINDRAPE</w:t>
      </w:r>
    </w:p>
    <w:p w:rsidR="00C744CB" w:rsidRDefault="00C744CB" w:rsidP="00C744CB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C744CB" w:rsidRPr="00C744CB" w:rsidRDefault="00C744CB" w:rsidP="00C744CB">
      <w:pPr>
        <w:widowControl w:val="0"/>
        <w:rPr>
          <w:color w:val="000080"/>
        </w:rPr>
      </w:pPr>
    </w:p>
    <w:p w:rsidR="00C744CB" w:rsidRPr="00C744CB" w:rsidRDefault="00C744CB" w:rsidP="00C744CB">
      <w:pPr>
        <w:widowControl w:val="0"/>
        <w:jc w:val="right"/>
        <w:rPr>
          <w:rFonts w:cs="Arial"/>
          <w:b/>
          <w:bCs/>
          <w:color w:val="000080"/>
        </w:rPr>
      </w:pPr>
    </w:p>
    <w:p w:rsidR="00C744CB" w:rsidRDefault="00C744CB" w:rsidP="00C744CB">
      <w:pPr>
        <w:pStyle w:val="Capa"/>
      </w:pPr>
      <w:r>
        <w:t>UCS0005</w:t>
      </w:r>
      <w:r w:rsidR="00E053EC">
        <w:t xml:space="preserve"> </w:t>
      </w:r>
      <w:r>
        <w:t>– Manter Família de Ocupação</w:t>
      </w:r>
    </w:p>
    <w:p w:rsidR="00C744CB" w:rsidRDefault="00C744CB" w:rsidP="00C744CB">
      <w:pPr>
        <w:widowControl w:val="0"/>
        <w:rPr>
          <w:rFonts w:cs="Arial"/>
        </w:rPr>
      </w:pPr>
    </w:p>
    <w:p w:rsidR="00C744CB" w:rsidRDefault="00C744CB" w:rsidP="00C744CB">
      <w:pPr>
        <w:widowControl w:val="0"/>
      </w:pPr>
    </w:p>
    <w:p w:rsidR="00C744CB" w:rsidRDefault="00C744CB" w:rsidP="00C744CB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C744CB" w:rsidRPr="00C744CB" w:rsidRDefault="00C744CB" w:rsidP="00C744CB">
      <w:pPr>
        <w:pStyle w:val="Corpodetexto3"/>
        <w:widowControl w:val="0"/>
        <w:spacing w:after="0"/>
        <w:rPr>
          <w:rFonts w:cs="Arial"/>
        </w:rPr>
      </w:pPr>
      <w:r w:rsidRPr="00C744CB">
        <w:rPr>
          <w:rFonts w:cs="Arial"/>
        </w:rPr>
        <w:lastRenderedPageBreak/>
        <w:t>Histórico de Revisões</w:t>
      </w:r>
    </w:p>
    <w:p w:rsidR="00C744CB" w:rsidRDefault="00C744CB" w:rsidP="00C744CB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C744CB" w:rsidTr="00C744CB">
        <w:tc>
          <w:tcPr>
            <w:tcW w:w="1501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C744CB" w:rsidTr="00C744CB">
        <w:tc>
          <w:tcPr>
            <w:tcW w:w="1501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1º/ 08/2005</w:t>
            </w:r>
          </w:p>
        </w:tc>
        <w:tc>
          <w:tcPr>
            <w:tcW w:w="1033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</w:t>
            </w:r>
          </w:p>
        </w:tc>
        <w:tc>
          <w:tcPr>
            <w:tcW w:w="2700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C744CB" w:rsidTr="00C744CB">
        <w:tc>
          <w:tcPr>
            <w:tcW w:w="1501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744CB" w:rsidTr="00C744CB">
        <w:tc>
          <w:tcPr>
            <w:tcW w:w="1501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C744CB" w:rsidTr="00C744CB">
        <w:tc>
          <w:tcPr>
            <w:tcW w:w="1501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</w:tcPr>
          <w:p w:rsidR="00C744CB" w:rsidRDefault="00C744CB" w:rsidP="00C744CB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C744CB" w:rsidRDefault="00C744CB" w:rsidP="00C744CB">
      <w:pPr>
        <w:pStyle w:val="Corpodetexto3"/>
        <w:widowControl w:val="0"/>
        <w:spacing w:after="0"/>
        <w:jc w:val="left"/>
        <w:rPr>
          <w:rFonts w:cs="Arial"/>
        </w:rPr>
      </w:pPr>
      <w:r>
        <w:rPr>
          <w:rFonts w:cs="Arial"/>
        </w:rPr>
        <w:br w:type="page"/>
      </w:r>
    </w:p>
    <w:p w:rsidR="00C744CB" w:rsidRPr="00C744CB" w:rsidRDefault="00C744CB" w:rsidP="00C744CB">
      <w:pPr>
        <w:pStyle w:val="Corpodetexto3"/>
        <w:widowControl w:val="0"/>
        <w:spacing w:after="0"/>
        <w:jc w:val="left"/>
        <w:rPr>
          <w:rFonts w:cs="Arial"/>
        </w:rPr>
      </w:pPr>
      <w:r w:rsidRPr="00C744CB">
        <w:rPr>
          <w:rFonts w:cs="Arial"/>
        </w:rPr>
        <w:lastRenderedPageBreak/>
        <w:t>Índice</w:t>
      </w:r>
    </w:p>
    <w:p w:rsidR="00C744CB" w:rsidRPr="00C744CB" w:rsidRDefault="00C744CB" w:rsidP="00C744CB">
      <w:pPr>
        <w:pStyle w:val="Corpodetexto3"/>
        <w:widowControl w:val="0"/>
        <w:spacing w:after="0"/>
        <w:jc w:val="left"/>
        <w:rPr>
          <w:rFonts w:cs="Arial"/>
        </w:rPr>
      </w:pPr>
    </w:p>
    <w:bookmarkStart w:id="0" w:name="_GoBack"/>
    <w:bookmarkEnd w:id="0"/>
    <w:p w:rsidR="00E053EC" w:rsidRDefault="00C744CB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97322" w:history="1">
        <w:r w:rsidR="00E053EC" w:rsidRPr="00A22F46">
          <w:rPr>
            <w:rStyle w:val="Hyperlink"/>
            <w:noProof/>
          </w:rPr>
          <w:t>1.</w:t>
        </w:r>
        <w:r w:rsidR="00E053EC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E053EC" w:rsidRPr="00A22F46">
          <w:rPr>
            <w:rStyle w:val="Hyperlink"/>
            <w:noProof/>
          </w:rPr>
          <w:t>Pacote/Caso de Uso</w:t>
        </w:r>
        <w:r w:rsidR="00E053EC">
          <w:rPr>
            <w:noProof/>
            <w:webHidden/>
          </w:rPr>
          <w:tab/>
        </w:r>
        <w:r w:rsidR="00E053EC">
          <w:rPr>
            <w:noProof/>
            <w:webHidden/>
          </w:rPr>
          <w:fldChar w:fldCharType="begin"/>
        </w:r>
        <w:r w:rsidR="00E053EC">
          <w:rPr>
            <w:noProof/>
            <w:webHidden/>
          </w:rPr>
          <w:instrText xml:space="preserve"> PAGEREF _Toc404697322 \h </w:instrText>
        </w:r>
        <w:r w:rsidR="00E053EC">
          <w:rPr>
            <w:noProof/>
            <w:webHidden/>
          </w:rPr>
        </w:r>
        <w:r w:rsidR="00E053EC">
          <w:rPr>
            <w:noProof/>
            <w:webHidden/>
          </w:rPr>
          <w:fldChar w:fldCharType="separate"/>
        </w:r>
        <w:r w:rsidR="00E053EC">
          <w:rPr>
            <w:noProof/>
            <w:webHidden/>
          </w:rPr>
          <w:t>4</w:t>
        </w:r>
        <w:r w:rsidR="00E053EC"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23" w:history="1">
        <w:r w:rsidRPr="00A22F46">
          <w:rPr>
            <w:rStyle w:val="Hyperlink"/>
            <w:noProof/>
          </w:rPr>
          <w:t>Manter Família de Ocupação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24" w:history="1">
        <w:r w:rsidRPr="00A22F46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25" w:history="1">
        <w:r w:rsidRPr="00A22F46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26" w:history="1">
        <w:r w:rsidRPr="00A22F46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27" w:history="1">
        <w:r w:rsidRPr="00A22F46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28" w:history="1">
        <w:r w:rsidRPr="00A22F46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29" w:history="1">
        <w:r w:rsidRPr="00A22F46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30" w:history="1">
        <w:r w:rsidRPr="00A22F46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31" w:history="1">
        <w:r w:rsidRPr="00A22F46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Incluir Família de Ocupação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32" w:history="1">
        <w:r w:rsidRPr="00A22F46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33" w:history="1">
        <w:r w:rsidRPr="00A22F46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Alterar Família de Ocupação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34" w:history="1">
        <w:r w:rsidRPr="00A22F46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35" w:history="1">
        <w:r w:rsidRPr="00A22F46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Anular Família de Ocupação ,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36" w:history="1">
        <w:r w:rsidRPr="00A22F46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37" w:history="1">
        <w:r w:rsidRPr="00A22F46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Fluxo Alternativo – Registro anulado – Item 4.4.1.3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38" w:history="1">
        <w:r w:rsidRPr="00A22F46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Listar Família de Ocupação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39" w:history="1">
        <w:r w:rsidRPr="00A22F46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40" w:history="1">
        <w:r w:rsidRPr="00A22F46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Excluir Família de Ocupação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41" w:history="1">
        <w:r w:rsidRPr="00A22F46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42" w:history="1">
        <w:r w:rsidRPr="00A22F46">
          <w:rPr>
            <w:rStyle w:val="Hyperlink"/>
            <w:noProof/>
          </w:rPr>
          <w:t>4.5.2.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43" w:history="1">
        <w:r w:rsidRPr="00A22F46">
          <w:rPr>
            <w:rStyle w:val="Hyperlink"/>
            <w:noProof/>
          </w:rPr>
          <w:t>4.6.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44" w:history="1">
        <w:r w:rsidRPr="00A22F46">
          <w:rPr>
            <w:rStyle w:val="Hyperlink"/>
            <w:noProof/>
          </w:rPr>
          <w:t>4.6.1.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45" w:history="1">
        <w:r w:rsidRPr="00A22F46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053EC" w:rsidRDefault="00E053E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97346" w:history="1">
        <w:r w:rsidRPr="00A22F46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A22F46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_Toc404697346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744CB" w:rsidRDefault="00C744CB" w:rsidP="00C744CB">
      <w:pPr>
        <w:pStyle w:val="Sumrio1"/>
      </w:pPr>
      <w:r>
        <w:fldChar w:fldCharType="end"/>
      </w:r>
    </w:p>
    <w:p w:rsidR="00C744CB" w:rsidRDefault="00C744CB" w:rsidP="00C744CB">
      <w:pPr>
        <w:widowControl w:val="0"/>
        <w:rPr>
          <w:rFonts w:cs="Arial"/>
          <w:b/>
          <w:bCs/>
          <w:color w:val="000000"/>
        </w:rPr>
      </w:pPr>
    </w:p>
    <w:p w:rsidR="00C744CB" w:rsidRDefault="00C744CB" w:rsidP="00C744CB">
      <w:pPr>
        <w:pStyle w:val="Heading"/>
        <w:rPr>
          <w:rFonts w:cs="Arial"/>
          <w:szCs w:val="24"/>
          <w:lang w:val="pt-BR"/>
        </w:rPr>
      </w:pPr>
      <w:bookmarkStart w:id="1" w:name="_1.__"/>
      <w:bookmarkEnd w:id="1"/>
    </w:p>
    <w:p w:rsidR="00C744CB" w:rsidRDefault="00C744CB" w:rsidP="00C744CB">
      <w:pPr>
        <w:pStyle w:val="Heading"/>
      </w:pPr>
    </w:p>
    <w:p w:rsidR="00C744CB" w:rsidRDefault="00C744CB" w:rsidP="00C744CB">
      <w:pPr>
        <w:pStyle w:val="Heading"/>
        <w:jc w:val="center"/>
      </w:pPr>
    </w:p>
    <w:p w:rsidR="00C744CB" w:rsidRDefault="00C744CB" w:rsidP="00C744CB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C744CB" w:rsidRDefault="00C744CB" w:rsidP="00C744C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" w:name="_Toc404697322"/>
      <w:r>
        <w:lastRenderedPageBreak/>
        <w:t>Pacote/Caso de Uso</w:t>
      </w:r>
      <w:bookmarkEnd w:id="2"/>
    </w:p>
    <w:p w:rsidR="00C744CB" w:rsidRDefault="00C744CB" w:rsidP="00C744CB"/>
    <w:p w:rsidR="00C744CB" w:rsidRDefault="00C744CB" w:rsidP="00E053EC">
      <w:pPr>
        <w:pStyle w:val="Subttulo"/>
      </w:pPr>
      <w:bookmarkStart w:id="3" w:name="_Toc404697323"/>
      <w:r>
        <w:t>Manter Família de Ocupação</w:t>
      </w:r>
      <w:bookmarkEnd w:id="3"/>
    </w:p>
    <w:p w:rsidR="00C744CB" w:rsidRDefault="00C744CB" w:rsidP="00C744CB">
      <w:pPr>
        <w:widowControl w:val="0"/>
        <w:ind w:left="902"/>
        <w:rPr>
          <w:rFonts w:cs="Arial"/>
          <w:b/>
          <w:bCs/>
          <w:color w:val="FF0000"/>
        </w:rPr>
      </w:pPr>
    </w:p>
    <w:p w:rsidR="00C744CB" w:rsidRDefault="00C744CB" w:rsidP="00C744C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77584278"/>
      <w:bookmarkStart w:id="5" w:name="_Toc404697324"/>
      <w:r>
        <w:t>Descrição</w:t>
      </w:r>
      <w:bookmarkEnd w:id="4"/>
      <w:bookmarkEnd w:id="5"/>
    </w:p>
    <w:p w:rsidR="00C744CB" w:rsidRDefault="00C744CB" w:rsidP="00C744CB">
      <w:pPr>
        <w:pStyle w:val="Recuodecorpodetexto2"/>
        <w:widowControl w:val="0"/>
        <w:ind w:left="1620" w:firstLine="0"/>
        <w:rPr>
          <w:sz w:val="24"/>
        </w:rPr>
      </w:pPr>
    </w:p>
    <w:p w:rsidR="00C744CB" w:rsidRDefault="00C744CB" w:rsidP="00C744CB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família de ocupação.</w:t>
      </w:r>
    </w:p>
    <w:p w:rsidR="00C744CB" w:rsidRDefault="00C744CB" w:rsidP="00C744CB">
      <w:pPr>
        <w:pStyle w:val="Recuodecorpodetexto2"/>
        <w:widowControl w:val="0"/>
        <w:ind w:left="1620" w:firstLine="0"/>
        <w:rPr>
          <w:sz w:val="24"/>
        </w:rPr>
      </w:pPr>
    </w:p>
    <w:p w:rsidR="00C744CB" w:rsidRDefault="00C744CB" w:rsidP="00C744C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697325"/>
      <w:r>
        <w:t>Requisitos atendidos</w:t>
      </w:r>
      <w:bookmarkEnd w:id="6"/>
    </w:p>
    <w:p w:rsidR="00C744CB" w:rsidRDefault="00C744CB" w:rsidP="00C744CB"/>
    <w:p w:rsidR="00C744CB" w:rsidRDefault="00C744CB" w:rsidP="00C744CB">
      <w:pPr>
        <w:pStyle w:val="Recuodecorpodetexto"/>
        <w:ind w:left="1260"/>
      </w:pPr>
      <w:r>
        <w:t>R41 – Permitir a inclusão de pessoa</w:t>
      </w:r>
    </w:p>
    <w:p w:rsidR="00C744CB" w:rsidRDefault="00C744CB" w:rsidP="00C744CB">
      <w:pPr>
        <w:pStyle w:val="Recuodecorpodetexto"/>
        <w:ind w:left="1260"/>
      </w:pPr>
      <w:r>
        <w:t>R45 – Permitir a manutenção das estruturas de carreiras</w:t>
      </w:r>
    </w:p>
    <w:p w:rsidR="00C744CB" w:rsidRDefault="00C744CB" w:rsidP="00C744CB"/>
    <w:p w:rsidR="00C744CB" w:rsidRDefault="00C744CB" w:rsidP="00C744C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7" w:name="_Toc404697326"/>
      <w:r>
        <w:t>Conceito</w:t>
      </w:r>
      <w:bookmarkEnd w:id="7"/>
      <w:r>
        <w:tab/>
      </w:r>
    </w:p>
    <w:p w:rsidR="00C744CB" w:rsidRDefault="00C744CB" w:rsidP="00C744CB"/>
    <w:p w:rsidR="00C744CB" w:rsidRDefault="00C744CB" w:rsidP="00C744C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8" w:name="_Toc404697327"/>
      <w:r>
        <w:t>Conceitos principais</w:t>
      </w:r>
      <w:bookmarkEnd w:id="8"/>
    </w:p>
    <w:p w:rsidR="00C744CB" w:rsidRDefault="00C744CB" w:rsidP="00C744CB"/>
    <w:p w:rsidR="00C744CB" w:rsidRDefault="00C744CB" w:rsidP="00C744CB"/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744CB" w:rsidTr="0097135F">
        <w:trPr>
          <w:trHeight w:val="600"/>
        </w:trPr>
        <w:tc>
          <w:tcPr>
            <w:tcW w:w="1600" w:type="dxa"/>
          </w:tcPr>
          <w:p w:rsidR="00C744CB" w:rsidRDefault="00C744CB" w:rsidP="00C744CB">
            <w:pPr>
              <w:ind w:left="0"/>
              <w:jc w:val="left"/>
              <w:rPr>
                <w:b/>
              </w:rPr>
            </w:pPr>
            <w:r>
              <w:rPr>
                <w:b/>
              </w:rPr>
              <w:t>Família da Ocupação</w:t>
            </w:r>
          </w:p>
        </w:tc>
        <w:tc>
          <w:tcPr>
            <w:tcW w:w="4606" w:type="dxa"/>
          </w:tcPr>
          <w:p w:rsidR="00C744CB" w:rsidRDefault="00C744CB" w:rsidP="0097135F">
            <w:r>
              <w:t>Área que uma determinada pessoa cadastrada no sistema trabalha.</w:t>
            </w:r>
          </w:p>
        </w:tc>
      </w:tr>
    </w:tbl>
    <w:p w:rsidR="00C744CB" w:rsidRDefault="00C744CB" w:rsidP="00C744CB"/>
    <w:p w:rsidR="00C744CB" w:rsidRDefault="00C744CB" w:rsidP="00C744CB"/>
    <w:p w:rsidR="00C744CB" w:rsidRDefault="00C744CB" w:rsidP="00C744CB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9" w:name="_Toc102356184"/>
      <w:bookmarkStart w:id="10" w:name="_Toc404697328"/>
      <w:r>
        <w:t>Conceitos associados</w:t>
      </w:r>
      <w:bookmarkEnd w:id="9"/>
      <w:bookmarkEnd w:id="10"/>
    </w:p>
    <w:p w:rsidR="00C744CB" w:rsidRDefault="00C744CB" w:rsidP="00C744CB">
      <w:pPr>
        <w:pStyle w:val="Recuodecorpodetexto"/>
        <w:ind w:left="1260"/>
      </w:pPr>
    </w:p>
    <w:p w:rsidR="00C744CB" w:rsidRDefault="00C744CB" w:rsidP="00C744CB">
      <w:pPr>
        <w:pStyle w:val="Recuodecorpodetexto"/>
        <w:ind w:left="1260"/>
        <w:rPr>
          <w:rFonts w:eastAsia="Arial Unicode MS"/>
        </w:rPr>
      </w:pPr>
    </w:p>
    <w:p w:rsidR="00C744CB" w:rsidRDefault="00C744CB" w:rsidP="00C744CB">
      <w:pPr>
        <w:pStyle w:val="Recuodecorpodetexto"/>
        <w:ind w:left="1260"/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C744CB" w:rsidTr="0097135F">
        <w:trPr>
          <w:trHeight w:val="600"/>
        </w:trPr>
        <w:tc>
          <w:tcPr>
            <w:tcW w:w="1600" w:type="dxa"/>
          </w:tcPr>
          <w:p w:rsidR="00C744CB" w:rsidRDefault="00C744CB" w:rsidP="00C744CB">
            <w:pPr>
              <w:pStyle w:val="Recuodecorpodetexto"/>
              <w:ind w:left="0"/>
              <w:rPr>
                <w:rFonts w:eastAsia="Arial Unicode MS"/>
                <w:b/>
              </w:rPr>
            </w:pPr>
            <w:r>
              <w:rPr>
                <w:rFonts w:eastAsia="Arial Unicode MS"/>
                <w:b/>
              </w:rPr>
              <w:t>Ocupação</w:t>
            </w:r>
          </w:p>
        </w:tc>
        <w:tc>
          <w:tcPr>
            <w:tcW w:w="4606" w:type="dxa"/>
          </w:tcPr>
          <w:p w:rsidR="00C744CB" w:rsidRDefault="00C744CB" w:rsidP="0097135F">
            <w:pPr>
              <w:pStyle w:val="Recuodecorpodetexto"/>
              <w:ind w:left="0"/>
              <w:jc w:val="both"/>
              <w:rPr>
                <w:rFonts w:eastAsia="Arial Unicode MS"/>
              </w:rPr>
            </w:pPr>
            <w:r>
              <w:rPr>
                <w:rFonts w:eastAsia="Arial Unicode MS"/>
              </w:rPr>
              <w:t>Conjunto específico de atividades que uma pessoa cadastrada no sistema realiza para uma determinada família da ocupação.</w:t>
            </w:r>
          </w:p>
        </w:tc>
      </w:tr>
    </w:tbl>
    <w:p w:rsidR="00C744CB" w:rsidRDefault="00C744CB" w:rsidP="00C744CB">
      <w:pPr>
        <w:pStyle w:val="Recuodecorpodetexto"/>
        <w:ind w:left="1260"/>
        <w:rPr>
          <w:rFonts w:eastAsia="Arial Unicode MS"/>
        </w:rPr>
      </w:pPr>
    </w:p>
    <w:p w:rsidR="00C744CB" w:rsidRDefault="00C744CB" w:rsidP="00C744C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1" w:name="_Toc77584279"/>
      <w:r>
        <w:br w:type="page"/>
      </w:r>
      <w:bookmarkStart w:id="12" w:name="_Toc404697329"/>
      <w:r>
        <w:lastRenderedPageBreak/>
        <w:t>Diagrama</w:t>
      </w:r>
      <w:bookmarkEnd w:id="12"/>
    </w:p>
    <w:p w:rsidR="00C744CB" w:rsidRDefault="00C744CB" w:rsidP="00C744CB">
      <w:pPr>
        <w:pStyle w:val="Cabealho"/>
        <w:widowControl w:val="0"/>
        <w:rPr>
          <w:rFonts w:cs="Arial"/>
        </w:rPr>
      </w:pPr>
    </w:p>
    <w:p w:rsidR="00C744CB" w:rsidRDefault="00C744CB" w:rsidP="00C744CB">
      <w:pPr>
        <w:widowControl w:val="0"/>
        <w:jc w:val="center"/>
        <w:rPr>
          <w:rFonts w:cs="Arial"/>
        </w:rPr>
      </w:pPr>
    </w:p>
    <w:p w:rsidR="00C744CB" w:rsidRDefault="00E053EC" w:rsidP="00C744CB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143500" cy="2324100"/>
                <wp:effectExtent l="0" t="0" r="0" b="0"/>
                <wp:docPr id="32" name="Tela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549400" y="17145"/>
                            <a:ext cx="1423035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549400" y="109855"/>
                            <a:ext cx="3576320" cy="21971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332990" y="219710"/>
                            <a:ext cx="175196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Família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69570" y="591820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50215" y="743585"/>
                            <a:ext cx="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60045" y="802640"/>
                            <a:ext cx="18923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42265" y="895985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50215" y="895985"/>
                            <a:ext cx="108585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3975" y="1047750"/>
                            <a:ext cx="60706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585470" y="1022350"/>
                            <a:ext cx="963930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Oval 15"/>
                        <wps:cNvSpPr>
                          <a:spLocks noChangeArrowheads="1"/>
                        </wps:cNvSpPr>
                        <wps:spPr bwMode="auto">
                          <a:xfrm>
                            <a:off x="1639570" y="735330"/>
                            <a:ext cx="1549400" cy="380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1927860" y="794385"/>
                            <a:ext cx="10033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Família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2134870" y="929640"/>
                            <a:ext cx="5613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0" name="Oval 18"/>
                        <wps:cNvSpPr>
                          <a:spLocks noChangeArrowheads="1"/>
                        </wps:cNvSpPr>
                        <wps:spPr bwMode="auto">
                          <a:xfrm>
                            <a:off x="1639570" y="1690370"/>
                            <a:ext cx="1639570" cy="3886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936750" y="1749425"/>
                            <a:ext cx="10185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Família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2179955" y="1884680"/>
                            <a:ext cx="5613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3" name="Oval 21"/>
                        <wps:cNvSpPr>
                          <a:spLocks noChangeArrowheads="1"/>
                        </wps:cNvSpPr>
                        <wps:spPr bwMode="auto">
                          <a:xfrm>
                            <a:off x="3342005" y="574675"/>
                            <a:ext cx="1513205" cy="380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3621405" y="633730"/>
                            <a:ext cx="94678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Família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3819525" y="768985"/>
                            <a:ext cx="5613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6" name="Oval 24"/>
                        <wps:cNvSpPr>
                          <a:spLocks noChangeArrowheads="1"/>
                        </wps:cNvSpPr>
                        <wps:spPr bwMode="auto">
                          <a:xfrm>
                            <a:off x="3423285" y="1690370"/>
                            <a:ext cx="1593850" cy="38862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3710940" y="1749425"/>
                            <a:ext cx="100012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Anular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Família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3936365" y="1884680"/>
                            <a:ext cx="5613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9" name="Oval 27"/>
                        <wps:cNvSpPr>
                          <a:spLocks noChangeArrowheads="1"/>
                        </wps:cNvSpPr>
                        <wps:spPr bwMode="auto">
                          <a:xfrm>
                            <a:off x="2828290" y="1132205"/>
                            <a:ext cx="1567815" cy="38925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3116580" y="1191895"/>
                            <a:ext cx="101409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Família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3333115" y="1327150"/>
                            <a:ext cx="5613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E053EC" w:rsidRDefault="00E053EC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Ocupação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32" o:spid="_x0000_s1026" editas="canvas" style="width:405pt;height:183pt;mso-position-horizontal-relative:char;mso-position-vertical-relative:line" coordsize="51435,23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1435;height:23241;visibility:visible;mso-wrap-style:square">
                  <v:fill o:detectmouseclick="t"/>
                  <v:path o:connecttype="none"/>
                </v:shape>
                <v:rect id="Rectangle 5" o:spid="_x0000_s1028" style="position:absolute;left:15494;top:171;width:14230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5494;top:1098;width:35763;height:21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3329;top:2197;width:17520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Família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oval id="Oval 8" o:spid="_x0000_s1031" style="position:absolute;left:3695;top:5918;width:1619;height:15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502,7435" to="4502,89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600,8026" to="5492,802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422,8959" to="4502,10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502,8959" to="5588,10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39;top:10477;width:607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</w:p>
                    </w:txbxContent>
                  </v:textbox>
                </v:rect>
                <v:line id="Line 14" o:spid="_x0000_s1037" style="position:absolute;visibility:visible;mso-wrap-style:square" from="5854,10223" to="15494,10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l5kpcAAAADbAAAADwAAAGRycy9kb3ducmV2LnhtbERPTYvCMBC9C/sfwgh701QPRapRVlkX&#10;8SJaD3scmrEpNpPSxLb77zeC4G0e73NWm8HWoqPWV44VzKYJCOLC6YpLBdd8P1mA8AFZY+2YFPyR&#10;h836Y7TCTLuez9RdQiliCPsMFZgQmkxKXxiy6KeuIY7czbUWQ4RtKXWLfQy3tZwnSSotVhwbDDa0&#10;M1TcLw+r4HA7fv9eC/NzT/tjvj+lprPlVqnP8fC1BBFoCG/xy33QcX4Kz1/iAXL9D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MpeZKXAAAAA2wAAAA8AAAAAAAAAAAAAAAAA&#10;oQIAAGRycy9kb3ducmV2LnhtbFBLBQYAAAAABAAEAPkAAACOAwAAAAA=&#10;" strokecolor="#903" strokeweight="39e-5mm"/>
                <v:oval id="Oval 15" o:spid="_x0000_s1038" style="position:absolute;left:16395;top:7353;width:15494;height:3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0JdWsEA&#10;AADbAAAADwAAAGRycy9kb3ducmV2LnhtbERPS2sCMRC+C/6HMEJvmlWkldUoIhSEHlofB4/jZtwN&#10;bibpJmr8902h0Nt8fM9ZrJJtxZ26YBwrGI8KEMSV04ZrBcfD+3AGIkRkja1jUvCkAKtlv7fAUrsH&#10;7+i+j7XIIRxKVNDE6EspQ9WQxTBynjhzF9dZjBl2tdQdPnK4beWkKF6lRcO5oUFPm4aq6/5mFXj/&#10;NZ2m9GnCJF2+zQefd8/TWamXQVrPQURK8V/8597qPP8N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CXVrBAAAA2wAAAA8AAAAAAAAAAAAAAAAAmAIAAGRycy9kb3du&#10;cmV2LnhtbFBLBQYAAAAABAAEAPUAAACGAwAAAAA=&#10;" fillcolor="#ffc" strokecolor="#903" strokeweight="0"/>
                <v:rect id="Rectangle 16" o:spid="_x0000_s1039" style="position:absolute;left:19278;top:7943;width:1003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Família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17" o:spid="_x0000_s1040" style="position:absolute;left:21348;top:9296;width:561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y/H78A&#10;AADbAAAADwAAAGRycy9kb3ducmV2LnhtbERPS2rDMBDdF3IHMYHuGjleFNeNEkogkJRsbPcAgzX+&#10;UGlkJCV2b18VAt3N431nd1isEXfyYXSsYLvJQBC3To/cK/hqTi8FiBCRNRrHpOCHAhz2q6cdltrN&#10;XNG9jr1IIRxKVDDEOJVShnYgi2HjJuLEdc5bjAn6XmqPcwq3RuZZ9iotjpwaBpzoOFD7Xd+sAtnU&#10;p7mojc/cZ95dzeVcdeSUel4vH+8gIi3xX/xwn3Wa/wZ/v6QD5P4X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FDL8fvwAAANsAAAAPAAAAAAAAAAAAAAAAAJgCAABkcnMvZG93bnJl&#10;di54bWxQSwUGAAAAAAQABAD1AAAAhAMAAAAA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oval id="Oval 18" o:spid="_x0000_s1041" style="position:absolute;left:16395;top:16903;width:16396;height:3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scPk8AA&#10;AADbAAAADwAAAGRycy9kb3ducmV2LnhtbERPy2oCMRTdC/2HcAvuNNNBpEyNIoWC4MJHXXR5nVxn&#10;gpObdBI1/r1ZCC4P5z1bJNuJK/XBOFbwMS5AENdOG24UHH5/Rp8gQkTW2DkmBXcKsJi/DWZYaXfj&#10;HV33sRE5hEOFCtoYfSVlqFuyGMbOE2fu5HqLMcO+kbrHWw63nSyLYiotGs4NLXr6bqk+7y9Wgffb&#10;ySSljQllOv2bNR9397+jUsP3tPwCESnFl/jpXmkFZV6fv+QfIOc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scPk8AAAADbAAAADwAAAAAAAAAAAAAAAACYAgAAZHJzL2Rvd25y&#10;ZXYueG1sUEsFBgAAAAAEAAQA9QAAAIUDAAAAAA==&#10;" fillcolor="#ffc" strokecolor="#903" strokeweight="0"/>
                <v:rect id="Rectangle 19" o:spid="_x0000_s1042" style="position:absolute;left:19367;top:17494;width:1018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Família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0" o:spid="_x0000_s1043" style="position:absolute;left:21799;top:18846;width:561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Tn08EA&#10;AADbAAAADwAAAGRycy9kb3ducmV2LnhtbESP3YrCMBSE7wXfIRxh72y6vVikGkUWBHfxxuoDHJrT&#10;H0xOSpK13bc3guDlMDPfMJvdZI24kw+9YwWfWQ6CuHa651bB9XJYrkCEiKzROCYF/xRgt53PNlhq&#10;N/KZ7lVsRYJwKFFBF+NQShnqjiyGzA3EyWuctxiT9K3UHscEt0YWef4lLfacFjoc6Luj+lb9WQXy&#10;Uh3GVWV87n6L5mR+jueGnFIfi2m/BhFpiu/wq33UCooCnl/SD5Db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XE59PBAAAA2wAAAA8AAAAAAAAAAAAAAAAAmAIAAGRycy9kb3du&#10;cmV2LnhtbFBLBQYAAAAABAAEAPUAAACGAwAAAAA=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oval id="Oval 21" o:spid="_x0000_s1044" style="position:absolute;left:33420;top:5746;width:15132;height:3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hWR5MMA&#10;AADbAAAADwAAAGRycy9kb3ducmV2LnhtbESPT2sCMRTE7wW/Q3hCbzXrKiJboxShUPBQ/x16fG6e&#10;u6Gbl3STavz2plDwOMzMb5jFKtlOXKgPxrGC8agAQVw7bbhRcDy8v8xBhIissXNMCm4UYLUcPC2w&#10;0u7KO7rsYyMyhEOFCtoYfSVlqFuyGEbOE2fv7HqLMcu+kbrHa4bbTpZFMZMWDeeFFj2tW6q/979W&#10;gffb6TSlTxPKdP4xGz7tbl8npZ6H6e0VRKQUH+H/9odWUE7g70v+AXJ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hWR5MMAAADbAAAADwAAAAAAAAAAAAAAAACYAgAAZHJzL2Rv&#10;d25yZXYueG1sUEsFBgAAAAAEAAQA9QAAAIgDAAAAAA==&#10;" fillcolor="#ffc" strokecolor="#903" strokeweight="0"/>
                <v:rect id="Rectangle 22" o:spid="_x0000_s1045" style="position:absolute;left:36214;top:6337;width:946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Família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3" o:spid="_x0000_s1046" style="position:absolute;left:38195;top:7689;width:561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1/p8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otf6fBAAAA2wAAAA8AAAAAAAAAAAAAAAAAmAIAAGRycy9kb3du&#10;cmV2LnhtbFBLBQYAAAAABAAEAPUAAACGAwAAAAA=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oval id="Oval 24" o:spid="_x0000_s1047" style="position:absolute;left:34232;top:16903;width:15939;height:388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mIyfMIA&#10;AADbAAAADwAAAGRycy9kb3ducmV2LnhtbESPT2sCMRTE74V+h/AK3mq2i4isRimFQsGDfw8en5vn&#10;bujmJd2kGr+9EQSPw8z8hpktku3EmfpgHCv4GBYgiGunDTcK9rvv9wmIEJE1do5JwZUCLOavLzOs&#10;tLvwhs7b2IgM4VChgjZGX0kZ6pYshqHzxNk7ud5izLJvpO7xkuG2k2VRjKVFw3mhRU9fLdW/23+r&#10;wPv1aJTSyoQynf7Mko+b6+Go1OAtfU5BRErxGX60f7SCcgz3L/kHyPk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YjJ8wgAAANsAAAAPAAAAAAAAAAAAAAAAAJgCAABkcnMvZG93&#10;bnJldi54bWxQSwUGAAAAAAQABAD1AAAAhwMAAAAA&#10;" fillcolor="#ffc" strokecolor="#903" strokeweight="0"/>
                <v:rect id="Rectangle 25" o:spid="_x0000_s1048" style="position:absolute;left:37109;top:17494;width:10001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Anular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Família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6" o:spid="_x0000_s1049" style="position:absolute;left:39363;top:18846;width:561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CzQOb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s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Qs0Dm+AAAA2wAAAA8AAAAAAAAAAAAAAAAAmAIAAGRycy9kb3ducmV2&#10;LnhtbFBLBQYAAAAABAAEAPUAAACDAwAAAAA=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v:oval id="Oval 27" o:spid="_x0000_s1050" style="position:absolute;left:28282;top:11322;width:15679;height:38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2mDsMA&#10;AADbAAAADwAAAGRycy9kb3ducmV2LnhtbESPT2sCMRTE74LfITzBm2ZdpNStUYpQEDy0/jn0+Nw8&#10;d0M3L+kmavz2TaHQ4zAzv2GW62Q7caM+GMcKZtMCBHHttOFGwen4NnkGESKyxs4xKXhQgPVqOFhi&#10;pd2d93Q7xEZkCIcKFbQx+krKULdkMUydJ87exfUWY5Z9I3WP9wy3nSyL4klaNJwXWvS0aan+Olyt&#10;Au8/5vOU3k0o0+Xb7Pi8f3yelRqP0usLiEgp/of/2lutoFzA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/2mDsMAAADbAAAADwAAAAAAAAAAAAAAAACYAgAAZHJzL2Rv&#10;d25yZXYueG1sUEsFBgAAAAAEAAQA9QAAAIgDAAAAAA==&#10;" fillcolor="#ffc" strokecolor="#903" strokeweight="0"/>
                <v:rect id="Rectangle 28" o:spid="_x0000_s1051" style="position:absolute;left:31165;top:11918;width:10141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K4r8A&#10;AADbAAAADwAAAGRycy9kb3ducmV2LnhtbERPS2rDMBDdF3IHMYXsarkO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fg0rivwAAANsAAAAPAAAAAAAAAAAAAAAAAJgCAABkcnMvZG93bnJl&#10;di54bWxQSwUGAAAAAAQABAD1AAAAhAMAAAAA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Família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29" o:spid="_x0000_s1052" style="position:absolute;left:33331;top:13271;width:561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E053EC" w:rsidRDefault="00E053EC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Ocupação</w:t>
                        </w:r>
                        <w:proofErr w:type="spellEnd"/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bookmarkEnd w:id="11"/>
    <w:p w:rsidR="00C744CB" w:rsidRDefault="00C744CB" w:rsidP="00C744C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3" w:name="_Toc404697330"/>
      <w:r>
        <w:lastRenderedPageBreak/>
        <w:t>Casos de Uso</w:t>
      </w:r>
      <w:bookmarkEnd w:id="13"/>
    </w:p>
    <w:p w:rsidR="00C744CB" w:rsidRDefault="00C744CB" w:rsidP="00C744CB">
      <w:pPr>
        <w:pStyle w:val="Ttulo2"/>
      </w:pPr>
      <w:r>
        <w:rPr>
          <w:vanish/>
        </w:rPr>
        <w:t xml:space="preserve">UCS94 </w:t>
      </w:r>
      <w:bookmarkStart w:id="14" w:name="_Toc404697331"/>
      <w:r>
        <w:t>Incluir Família de Ocupação</w:t>
      </w:r>
      <w:bookmarkEnd w:id="14"/>
      <w:r>
        <w:t> </w:t>
      </w:r>
    </w:p>
    <w:p w:rsidR="00C744CB" w:rsidRDefault="00C744CB" w:rsidP="00C744C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5" w:name="_Toc404697332"/>
      <w:r>
        <w:t>Fluxo Básico</w:t>
      </w:r>
      <w:bookmarkEnd w:id="15"/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família de ocupação.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MSG0050 ("Inclusão efetuada com sucesso!").</w:t>
      </w:r>
    </w:p>
    <w:p w:rsidR="00C744CB" w:rsidRDefault="00C744CB" w:rsidP="00C744CB">
      <w:pPr>
        <w:pStyle w:val="Ttulo4"/>
        <w:numPr>
          <w:ilvl w:val="0"/>
          <w:numId w:val="0"/>
        </w:numPr>
        <w:ind w:left="1080"/>
      </w:pPr>
    </w:p>
    <w:p w:rsidR="00C744CB" w:rsidRDefault="00C744CB" w:rsidP="00C744CB">
      <w:pPr>
        <w:pStyle w:val="Ttulo2"/>
      </w:pPr>
      <w:r>
        <w:rPr>
          <w:vanish/>
        </w:rPr>
        <w:t xml:space="preserve">UCS95 </w:t>
      </w:r>
      <w:bookmarkStart w:id="16" w:name="_Toc404697333"/>
      <w:r>
        <w:t>Alterar Família de Ocupação</w:t>
      </w:r>
      <w:bookmarkEnd w:id="16"/>
      <w:r>
        <w:t> </w:t>
      </w:r>
    </w:p>
    <w:p w:rsidR="00C744CB" w:rsidRDefault="00C744CB" w:rsidP="00C744C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7" w:name="_Toc404697334"/>
      <w:r>
        <w:t>Fluxo Básico</w:t>
      </w:r>
      <w:bookmarkEnd w:id="17"/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solicita a funcionalidade de manutenção de família de ocupação.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altera os dados necessários e submete a operação.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valida as informações, processa a operação e exibe a mensagem MSG0051 ("Alteração efetuada com sucesso!"). </w:t>
      </w:r>
    </w:p>
    <w:p w:rsidR="00C744CB" w:rsidRDefault="00C744CB" w:rsidP="00C744CB">
      <w:pPr>
        <w:pStyle w:val="Ttulo4"/>
        <w:numPr>
          <w:ilvl w:val="0"/>
          <w:numId w:val="0"/>
        </w:numPr>
        <w:ind w:left="1080"/>
        <w:rPr>
          <w:color w:val="99CC00"/>
        </w:rPr>
      </w:pPr>
    </w:p>
    <w:p w:rsidR="00C744CB" w:rsidRDefault="00C744CB" w:rsidP="00C744CB">
      <w:pPr>
        <w:pStyle w:val="Ttulo2"/>
      </w:pPr>
      <w:r>
        <w:rPr>
          <w:vanish/>
        </w:rPr>
        <w:t xml:space="preserve">UCS532 </w:t>
      </w:r>
      <w:bookmarkStart w:id="18" w:name="_Toc404697335"/>
      <w:r>
        <w:t xml:space="preserve">Anular Família de </w:t>
      </w:r>
      <w:proofErr w:type="gramStart"/>
      <w:r>
        <w:t>Ocupação ,</w:t>
      </w:r>
      <w:bookmarkEnd w:id="18"/>
      <w:proofErr w:type="gramEnd"/>
    </w:p>
    <w:p w:rsidR="00C744CB" w:rsidRDefault="00C744CB" w:rsidP="00C744C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19" w:name="_Toc118088294"/>
      <w:bookmarkStart w:id="20" w:name="_Toc404697336"/>
      <w:r>
        <w:t>Fluxo Básico</w:t>
      </w:r>
      <w:bookmarkEnd w:id="19"/>
      <w:bookmarkEnd w:id="20"/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família de ocupação.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processa a operação e exibe a mensagem MSG0007 ("Anulação efetuada com sucesso!"</w:t>
      </w:r>
      <w:proofErr w:type="gramStart"/>
      <w:r>
        <w:t>)</w:t>
      </w:r>
      <w:proofErr w:type="gramEnd"/>
    </w:p>
    <w:p w:rsidR="00C744CB" w:rsidRDefault="00C744CB" w:rsidP="00C744C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1" w:name="_Toc118088295"/>
      <w:bookmarkStart w:id="22" w:name="_Toc404697337"/>
      <w:r>
        <w:t>Fluxo Alternativo – Registro anulado – Item 4.4.1.3</w:t>
      </w:r>
      <w:bookmarkEnd w:id="21"/>
      <w:bookmarkEnd w:id="22"/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verifica que o registro está anulado.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reativa o registro e exibe a mensagem MSG0019 ("Reativação efetuada com sucesso!").</w:t>
      </w:r>
    </w:p>
    <w:p w:rsidR="00C744CB" w:rsidRDefault="00C744CB" w:rsidP="00C744CB">
      <w:pPr>
        <w:pStyle w:val="Ttulo4"/>
        <w:numPr>
          <w:ilvl w:val="0"/>
          <w:numId w:val="0"/>
        </w:numPr>
        <w:ind w:left="1080"/>
      </w:pPr>
    </w:p>
    <w:p w:rsidR="00C744CB" w:rsidRDefault="00C744CB" w:rsidP="00C744CB">
      <w:pPr>
        <w:pStyle w:val="Ttulo2"/>
      </w:pPr>
      <w:r>
        <w:rPr>
          <w:vanish/>
        </w:rPr>
        <w:t xml:space="preserve">UCS98 </w:t>
      </w:r>
      <w:bookmarkStart w:id="23" w:name="_Toc404697338"/>
      <w:r>
        <w:t>Listar Família de Ocupação</w:t>
      </w:r>
      <w:bookmarkEnd w:id="23"/>
      <w:r>
        <w:t> </w:t>
      </w:r>
    </w:p>
    <w:p w:rsidR="00C744CB" w:rsidRDefault="00C744CB" w:rsidP="00C744C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24" w:name="_Toc404697339"/>
      <w:r>
        <w:t>Fluxo Básico</w:t>
      </w:r>
      <w:bookmarkEnd w:id="24"/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lastRenderedPageBreak/>
        <w:t>O ator solicita a funcionalidade de manutenção de família de ocupação.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bookmarkStart w:id="25" w:name="_Toc90955011"/>
      <w:r>
        <w:t>O ator submete a operação.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 xml:space="preserve">O sistema exibe os filtros de pesquisa. 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ator informa os dados necessários e submete a operação.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O sistema exibe uma lista de acordo com os filtros informados.</w:t>
      </w:r>
    </w:p>
    <w:p w:rsidR="00C744CB" w:rsidRDefault="00C744CB" w:rsidP="00C744CB">
      <w:pPr>
        <w:pStyle w:val="Ttulo4"/>
        <w:numPr>
          <w:ilvl w:val="0"/>
          <w:numId w:val="0"/>
        </w:numPr>
        <w:ind w:left="1080"/>
      </w:pPr>
    </w:p>
    <w:p w:rsidR="00C744CB" w:rsidRDefault="00C744CB" w:rsidP="00C744CB">
      <w:pPr>
        <w:pStyle w:val="Ttulo4"/>
        <w:numPr>
          <w:ilvl w:val="0"/>
          <w:numId w:val="0"/>
        </w:numPr>
        <w:ind w:left="1080"/>
      </w:pPr>
    </w:p>
    <w:p w:rsidR="00C744CB" w:rsidRDefault="00C744CB" w:rsidP="00C744CB">
      <w:pPr>
        <w:pStyle w:val="Ttulo2"/>
      </w:pPr>
      <w:bookmarkStart w:id="26" w:name="_Toc112492373"/>
      <w:bookmarkStart w:id="27" w:name="_Toc118099783"/>
      <w:bookmarkStart w:id="28" w:name="_Toc118605103"/>
      <w:r>
        <w:rPr>
          <w:vanish/>
          <w:color w:val="auto"/>
        </w:rPr>
        <w:t xml:space="preserve">UCS709 </w:t>
      </w:r>
      <w:bookmarkStart w:id="29" w:name="_Toc404697340"/>
      <w:r>
        <w:t>Excluir Família de Ocupação</w:t>
      </w:r>
      <w:bookmarkEnd w:id="29"/>
    </w:p>
    <w:p w:rsidR="00C744CB" w:rsidRDefault="00C744CB" w:rsidP="00C744CB">
      <w:pPr>
        <w:pStyle w:val="Ttulo3"/>
        <w:keepNext w:val="0"/>
        <w:widowControl w:val="0"/>
        <w:spacing w:before="120" w:line="240" w:lineRule="auto"/>
        <w:ind w:left="1620" w:hanging="900"/>
      </w:pPr>
      <w:bookmarkStart w:id="30" w:name="_Toc119474458"/>
      <w:bookmarkStart w:id="31" w:name="_Toc404697341"/>
      <w:r>
        <w:t>Fluxo Básico</w:t>
      </w:r>
      <w:bookmarkEnd w:id="30"/>
      <w:bookmarkEnd w:id="31"/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solicita a funcionalidade de manutenção de Família de Ocupação.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operação.</w:t>
      </w:r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valida as informações, processa a operação e exibe a mensagem MSG0052 ("Exclusão efetuada com sucesso!").</w:t>
      </w:r>
    </w:p>
    <w:p w:rsidR="00C744CB" w:rsidRDefault="00C744CB" w:rsidP="00C744C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2" w:name="_Toc404697342"/>
      <w:r>
        <w:t>Exceções</w:t>
      </w:r>
      <w:bookmarkEnd w:id="32"/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left" w:pos="2160"/>
        </w:tabs>
        <w:spacing w:line="240" w:lineRule="auto"/>
        <w:ind w:left="2160" w:hanging="1080"/>
      </w:pPr>
      <w:r>
        <w:t>Tentativa de excluir “Família de Ocupação” quando já existir uma “Ocupação“ associada. O sistema exibe a mensagem</w:t>
      </w:r>
      <w:proofErr w:type="gramStart"/>
      <w:r>
        <w:t xml:space="preserve">  </w:t>
      </w:r>
      <w:proofErr w:type="gramEnd"/>
      <w:r>
        <w:t>MSG0077 ("Este(a) &lt;nome_do_conceito1&gt; está associado(a) ao(à) &lt;nome_do_conceito2&gt;.")</w:t>
      </w:r>
    </w:p>
    <w:p w:rsidR="00C744CB" w:rsidRDefault="00C744CB" w:rsidP="00C744CB">
      <w:pPr>
        <w:pStyle w:val="Ttulo4"/>
        <w:numPr>
          <w:ilvl w:val="0"/>
          <w:numId w:val="0"/>
        </w:numPr>
        <w:ind w:left="2160" w:hanging="1080"/>
      </w:pPr>
    </w:p>
    <w:p w:rsidR="00C744CB" w:rsidRDefault="00C744CB" w:rsidP="00C744CB">
      <w:pPr>
        <w:pStyle w:val="Ttulo4"/>
        <w:numPr>
          <w:ilvl w:val="0"/>
          <w:numId w:val="0"/>
        </w:numPr>
        <w:ind w:left="2160" w:hanging="1080"/>
      </w:pPr>
    </w:p>
    <w:p w:rsidR="00C744CB" w:rsidRDefault="00C744CB" w:rsidP="00C744CB">
      <w:pPr>
        <w:pStyle w:val="Ttulo4"/>
        <w:numPr>
          <w:ilvl w:val="0"/>
          <w:numId w:val="0"/>
        </w:numPr>
        <w:ind w:left="2160" w:hanging="1080"/>
      </w:pPr>
    </w:p>
    <w:p w:rsidR="00C744CB" w:rsidRDefault="00C744CB" w:rsidP="00C744CB">
      <w:pPr>
        <w:pStyle w:val="Ttulo2"/>
      </w:pPr>
      <w:bookmarkStart w:id="33" w:name="_Toc404697343"/>
      <w:r>
        <w:t>Exceções comuns aos casos de uso Incluir e Alterar</w:t>
      </w:r>
      <w:bookmarkEnd w:id="26"/>
      <w:bookmarkEnd w:id="27"/>
      <w:bookmarkEnd w:id="28"/>
      <w:bookmarkEnd w:id="33"/>
    </w:p>
    <w:p w:rsidR="00C744CB" w:rsidRDefault="00C744CB" w:rsidP="00C744CB">
      <w:pPr>
        <w:pStyle w:val="Ttulo3"/>
        <w:keepNext w:val="0"/>
        <w:widowControl w:val="0"/>
        <w:tabs>
          <w:tab w:val="clear" w:pos="1440"/>
          <w:tab w:val="num" w:pos="1620"/>
        </w:tabs>
        <w:spacing w:before="120" w:line="240" w:lineRule="auto"/>
        <w:ind w:left="1620" w:hanging="900"/>
      </w:pPr>
      <w:bookmarkStart w:id="34" w:name="_Toc112492374"/>
      <w:bookmarkStart w:id="35" w:name="_Toc118099784"/>
      <w:bookmarkStart w:id="36" w:name="_Toc118605104"/>
      <w:bookmarkStart w:id="37" w:name="_Toc404697344"/>
      <w:r>
        <w:t>Exceções</w:t>
      </w:r>
      <w:bookmarkEnd w:id="34"/>
      <w:bookmarkEnd w:id="35"/>
      <w:bookmarkEnd w:id="36"/>
      <w:bookmarkEnd w:id="37"/>
    </w:p>
    <w:p w:rsidR="00C744CB" w:rsidRDefault="00C744CB" w:rsidP="00C744CB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Tentativa de informar família da ocupação com a descrição igual</w:t>
      </w:r>
      <w:proofErr w:type="gramStart"/>
      <w:r>
        <w:t xml:space="preserve">  </w:t>
      </w:r>
      <w:proofErr w:type="gramEnd"/>
      <w:r>
        <w:t xml:space="preserve">a uma já existente. O sistema exibe a mensagem MSG0022 ("Já existe registro cadastrado com </w:t>
      </w:r>
      <w:proofErr w:type="gramStart"/>
      <w:r>
        <w:t>este(</w:t>
      </w:r>
      <w:proofErr w:type="gramEnd"/>
      <w:r>
        <w:t>a) &lt;</w:t>
      </w:r>
      <w:proofErr w:type="spellStart"/>
      <w:r>
        <w:t>nome_do_campo</w:t>
      </w:r>
      <w:proofErr w:type="spellEnd"/>
      <w:r>
        <w:t>&gt;.") .</w:t>
      </w:r>
    </w:p>
    <w:p w:rsidR="00C744CB" w:rsidRDefault="00C744CB" w:rsidP="00C744CB">
      <w:pPr>
        <w:pStyle w:val="Ttulo4"/>
        <w:numPr>
          <w:ilvl w:val="0"/>
          <w:numId w:val="0"/>
        </w:numPr>
        <w:ind w:left="1080"/>
      </w:pPr>
    </w:p>
    <w:p w:rsidR="00C744CB" w:rsidRDefault="00C744CB" w:rsidP="00C744CB">
      <w:pPr>
        <w:pStyle w:val="Ttulo4"/>
        <w:numPr>
          <w:ilvl w:val="0"/>
          <w:numId w:val="0"/>
        </w:numPr>
        <w:ind w:left="1080"/>
      </w:pPr>
    </w:p>
    <w:p w:rsidR="00E053EC" w:rsidRDefault="00E053E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38" w:name="_Toc91234987"/>
      <w:bookmarkStart w:id="39" w:name="_Toc91236521"/>
      <w:bookmarkStart w:id="40" w:name="_Toc77584298"/>
      <w:bookmarkEnd w:id="25"/>
      <w:r>
        <w:br w:type="page"/>
      </w:r>
    </w:p>
    <w:p w:rsidR="00C744CB" w:rsidRDefault="00C744CB" w:rsidP="00C744C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41" w:name="_Toc404697345"/>
      <w:r>
        <w:lastRenderedPageBreak/>
        <w:t>Anexos</w:t>
      </w:r>
      <w:bookmarkEnd w:id="38"/>
      <w:bookmarkEnd w:id="39"/>
      <w:bookmarkEnd w:id="41"/>
    </w:p>
    <w:bookmarkEnd w:id="40"/>
    <w:p w:rsidR="00C744CB" w:rsidRDefault="00C744CB" w:rsidP="00C744CB">
      <w:pPr>
        <w:widowControl w:val="0"/>
        <w:ind w:left="540"/>
        <w:rPr>
          <w:rFonts w:cs="Arial"/>
        </w:rPr>
      </w:pPr>
      <w:r>
        <w:rPr>
          <w:rFonts w:cs="Arial"/>
        </w:rPr>
        <w:t>Não se aplica.</w:t>
      </w:r>
    </w:p>
    <w:p w:rsidR="00C744CB" w:rsidRDefault="00C744CB" w:rsidP="00C744CB">
      <w:pPr>
        <w:widowControl w:val="0"/>
        <w:ind w:left="540"/>
        <w:rPr>
          <w:rFonts w:cs="Arial"/>
        </w:rPr>
      </w:pPr>
    </w:p>
    <w:p w:rsidR="00E053EC" w:rsidRDefault="00E053EC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C744CB" w:rsidRDefault="00C744CB" w:rsidP="00C744CB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  <w:rPr>
          <w:rFonts w:eastAsia="Arial Unicode MS"/>
        </w:rPr>
      </w:pPr>
      <w:bookmarkStart w:id="42" w:name="_Toc404697346"/>
      <w:r>
        <w:lastRenderedPageBreak/>
        <w:t>Revisões</w:t>
      </w:r>
      <w:bookmarkEnd w:id="42"/>
    </w:p>
    <w:p w:rsidR="00C744CB" w:rsidRDefault="00C744CB" w:rsidP="00C744CB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9072" w:type="dxa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1"/>
        <w:gridCol w:w="540"/>
        <w:gridCol w:w="540"/>
        <w:gridCol w:w="3061"/>
      </w:tblGrid>
      <w:tr w:rsidR="00C744C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744CB" w:rsidRPr="00C744CB" w:rsidRDefault="00C744C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744CB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744CB" w:rsidRPr="00C744CB" w:rsidRDefault="00C744CB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744CB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744CB" w:rsidRPr="00C744CB" w:rsidRDefault="00C744C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744CB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744CB" w:rsidRPr="00C744CB" w:rsidRDefault="00C744C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C744CB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744CB" w:rsidRPr="00C744CB" w:rsidRDefault="00C744CB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C744CB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C744CB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E053EC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4CB" w:rsidRDefault="00C744C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744CB" w:rsidRDefault="00C744C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744CB" w:rsidRDefault="00C744C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744CB" w:rsidRDefault="00C744C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744CB" w:rsidRDefault="00C744C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744CB" w:rsidRDefault="00C744C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744CB" w:rsidRDefault="00C744C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C744CB" w:rsidRDefault="00C744CB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Pr="00E053EC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 w:rsidRPr="00E053EC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C744CB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744CB" w:rsidRDefault="00C744CB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744CB" w:rsidRDefault="00C744CB" w:rsidP="00E053EC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C744CB" w:rsidRDefault="00C744CB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C744CB" w:rsidRDefault="00C744CB" w:rsidP="00C744CB">
      <w:pPr>
        <w:pStyle w:val="Recuodecorpodetexto"/>
      </w:pPr>
    </w:p>
    <w:p w:rsidR="00F41655" w:rsidRPr="00C744CB" w:rsidRDefault="00F41655" w:rsidP="00C744CB"/>
    <w:sectPr w:rsidR="00F41655" w:rsidRPr="00C744CB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4CB" w:rsidRDefault="00C744CB" w:rsidP="002908D9">
      <w:r>
        <w:separator/>
      </w:r>
    </w:p>
  </w:endnote>
  <w:endnote w:type="continuationSeparator" w:id="0">
    <w:p w:rsidR="00C744CB" w:rsidRDefault="00C744CB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E053EC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C744CB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E053EC" w:rsidP="00E053EC">
          <w:pPr>
            <w:pStyle w:val="Rodap"/>
            <w:tabs>
              <w:tab w:val="clear" w:pos="4252"/>
              <w:tab w:val="clear" w:pos="8504"/>
              <w:tab w:val="left" w:pos="1530"/>
            </w:tabs>
            <w:ind w:left="0"/>
            <w:jc w:val="left"/>
            <w:rPr>
              <w:sz w:val="20"/>
              <w:szCs w:val="20"/>
            </w:rPr>
          </w:pPr>
          <w:r w:rsidRPr="00E053EC">
            <w:rPr>
              <w:sz w:val="20"/>
              <w:szCs w:val="20"/>
            </w:rPr>
            <w:t xml:space="preserve">Keila </w:t>
          </w:r>
          <w:proofErr w:type="spellStart"/>
          <w:r w:rsidRPr="00E053EC">
            <w:rPr>
              <w:sz w:val="20"/>
              <w:szCs w:val="20"/>
            </w:rPr>
            <w:t>Joanês</w:t>
          </w:r>
          <w:proofErr w:type="spellEnd"/>
          <w:r w:rsidRPr="00E053EC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E053EC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C744CB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</w:t>
          </w:r>
          <w:r w:rsidR="00C744CB">
            <w:rPr>
              <w:b/>
              <w:sz w:val="20"/>
              <w:szCs w:val="20"/>
            </w:rPr>
            <w:t xml:space="preserve"> 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C744CB">
            <w:rPr>
              <w:b/>
              <w:sz w:val="20"/>
              <w:szCs w:val="20"/>
            </w:rPr>
            <w:t>UCS0005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053EC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E053EC">
            <w:rPr>
              <w:b/>
              <w:sz w:val="20"/>
              <w:szCs w:val="20"/>
            </w:rPr>
            <w:t>Manter Família de Ocupação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4CB" w:rsidRDefault="00C744CB" w:rsidP="002908D9">
      <w:r>
        <w:separator/>
      </w:r>
    </w:p>
  </w:footnote>
  <w:footnote w:type="continuationSeparator" w:id="0">
    <w:p w:rsidR="00C744CB" w:rsidRDefault="00C744CB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53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4CB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744CB"/>
    <w:rsid w:val="00C80215"/>
    <w:rsid w:val="00CA0CEF"/>
    <w:rsid w:val="00DA55E5"/>
    <w:rsid w:val="00DB0139"/>
    <w:rsid w:val="00DF1DDA"/>
    <w:rsid w:val="00E053EC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44C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744C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744C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744C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744C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744C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744C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744C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744CB"/>
    <w:pPr>
      <w:ind w:left="0"/>
    </w:pPr>
  </w:style>
  <w:style w:type="paragraph" w:styleId="ndicedeilustraes">
    <w:name w:val="table of figures"/>
    <w:basedOn w:val="Normal"/>
    <w:next w:val="Normal"/>
    <w:semiHidden/>
    <w:rsid w:val="00C744CB"/>
  </w:style>
  <w:style w:type="paragraph" w:styleId="Sumrio2">
    <w:name w:val="toc 2"/>
    <w:basedOn w:val="Normal"/>
    <w:next w:val="Normal"/>
    <w:autoRedefine/>
    <w:uiPriority w:val="39"/>
    <w:rsid w:val="00C744C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744CB"/>
    <w:pPr>
      <w:ind w:left="480"/>
    </w:pPr>
  </w:style>
  <w:style w:type="character" w:styleId="Hyperlink">
    <w:name w:val="Hyperlink"/>
    <w:basedOn w:val="Fontepargpadro"/>
    <w:uiPriority w:val="99"/>
    <w:rsid w:val="00C744C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744C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744C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744C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744C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744C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744CB"/>
    <w:rPr>
      <w:sz w:val="16"/>
    </w:rPr>
  </w:style>
  <w:style w:type="character" w:styleId="Nmerodepgina">
    <w:name w:val="page number"/>
    <w:basedOn w:val="Fontepargpadro"/>
    <w:rsid w:val="00C744C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744C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744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744C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744CB"/>
  </w:style>
  <w:style w:type="paragraph" w:styleId="Corpodetexto">
    <w:name w:val="Body Text"/>
    <w:basedOn w:val="Normal"/>
    <w:link w:val="CorpodetextoChar"/>
    <w:rsid w:val="00C744C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744CB"/>
    <w:rPr>
      <w:rFonts w:eastAsia="Arial Unicode MS"/>
    </w:rPr>
  </w:style>
  <w:style w:type="paragraph" w:customStyle="1" w:styleId="tabletext">
    <w:name w:val="tabletext"/>
    <w:basedOn w:val="Normal"/>
    <w:rsid w:val="00C744C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744C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744C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744C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744C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744C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744C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744C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744C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744CB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C744CB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C744CB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C744CB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C744CB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744CB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C744CB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C744CB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C744CB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C744CB"/>
    <w:pPr>
      <w:ind w:left="0"/>
    </w:pPr>
  </w:style>
  <w:style w:type="paragraph" w:styleId="ndicedeilustraes">
    <w:name w:val="table of figures"/>
    <w:basedOn w:val="Normal"/>
    <w:next w:val="Normal"/>
    <w:semiHidden/>
    <w:rsid w:val="00C744CB"/>
  </w:style>
  <w:style w:type="paragraph" w:styleId="Sumrio2">
    <w:name w:val="toc 2"/>
    <w:basedOn w:val="Normal"/>
    <w:next w:val="Normal"/>
    <w:autoRedefine/>
    <w:uiPriority w:val="39"/>
    <w:rsid w:val="00C744CB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C744CB"/>
    <w:pPr>
      <w:ind w:left="480"/>
    </w:pPr>
  </w:style>
  <w:style w:type="character" w:styleId="Hyperlink">
    <w:name w:val="Hyperlink"/>
    <w:basedOn w:val="Fontepargpadro"/>
    <w:uiPriority w:val="99"/>
    <w:rsid w:val="00C744CB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C744CB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C744CB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744CB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C744CB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C744CB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C744CB"/>
    <w:rPr>
      <w:sz w:val="16"/>
    </w:rPr>
  </w:style>
  <w:style w:type="character" w:styleId="Nmerodepgina">
    <w:name w:val="page number"/>
    <w:basedOn w:val="Fontepargpadro"/>
    <w:rsid w:val="00C744CB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C744CB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C744C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744CB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C744CB"/>
  </w:style>
  <w:style w:type="paragraph" w:styleId="Corpodetexto">
    <w:name w:val="Body Text"/>
    <w:basedOn w:val="Normal"/>
    <w:link w:val="CorpodetextoChar"/>
    <w:rsid w:val="00C744CB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C744CB"/>
    <w:rPr>
      <w:rFonts w:eastAsia="Arial Unicode MS"/>
    </w:rPr>
  </w:style>
  <w:style w:type="paragraph" w:customStyle="1" w:styleId="tabletext">
    <w:name w:val="tabletext"/>
    <w:basedOn w:val="Normal"/>
    <w:rsid w:val="00C744CB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C744CB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C744CB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C744CB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C744CB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C744CB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C744CB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C744CB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C744CB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C744CB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661387-752D-443A-8CB5-CD77393B9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2</TotalTime>
  <Pages>9</Pages>
  <Words>790</Words>
  <Characters>5646</Characters>
  <Application>Microsoft Office Word</Application>
  <DocSecurity>0</DocSecurity>
  <Lines>47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6424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2014-11-08T03:33:00Z</cp:lastPrinted>
  <dcterms:created xsi:type="dcterms:W3CDTF">2014-11-08T03:32:00Z</dcterms:created>
  <dcterms:modified xsi:type="dcterms:W3CDTF">2014-11-25T18:46:00Z</dcterms:modified>
</cp:coreProperties>
</file>