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20D" w:rsidRDefault="00B2220D" w:rsidP="00B222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r>
        <w:rPr>
          <w:rFonts w:ascii="Arial" w:eastAsia="Times New Roman" w:hAnsi="Arial" w:cs="Arial"/>
          <w:szCs w:val="24"/>
        </w:rPr>
        <w:t xml:space="preserve">                                                               </w:t>
      </w: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20D" w:rsidRDefault="00B2220D" w:rsidP="00B2220D">
      <w:pPr>
        <w:widowControl w:val="0"/>
        <w:rPr>
          <w:rFonts w:cs="Arial"/>
          <w:sz w:val="20"/>
          <w:u w:val="single"/>
        </w:rPr>
      </w:pPr>
    </w:p>
    <w:p w:rsidR="00B2220D" w:rsidRDefault="00B2220D" w:rsidP="00B222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  <w:sz w:val="20"/>
        </w:rPr>
      </w:pPr>
    </w:p>
    <w:p w:rsidR="00B2220D" w:rsidRDefault="00B2220D" w:rsidP="00B2220D">
      <w:pPr>
        <w:widowControl w:val="0"/>
        <w:rPr>
          <w:rFonts w:cs="Arial"/>
        </w:rPr>
      </w:pPr>
    </w:p>
    <w:p w:rsidR="00B2220D" w:rsidRDefault="00B2220D" w:rsidP="00B2220D">
      <w:pPr>
        <w:pStyle w:val="Capa"/>
        <w:rPr>
          <w:color w:val="FF9900"/>
        </w:rPr>
      </w:pPr>
      <w:r>
        <w:t>SINDRAPE</w:t>
      </w:r>
    </w:p>
    <w:p w:rsidR="00B2220D" w:rsidRDefault="00B2220D" w:rsidP="00B2220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2220D" w:rsidRPr="00B2220D" w:rsidRDefault="00B2220D" w:rsidP="00B2220D">
      <w:pPr>
        <w:widowControl w:val="0"/>
        <w:rPr>
          <w:color w:val="000080"/>
        </w:rPr>
      </w:pPr>
    </w:p>
    <w:p w:rsidR="00B2220D" w:rsidRPr="00B2220D" w:rsidRDefault="00B2220D" w:rsidP="00B2220D">
      <w:pPr>
        <w:widowControl w:val="0"/>
        <w:jc w:val="right"/>
        <w:rPr>
          <w:rFonts w:cs="Arial"/>
          <w:b/>
          <w:bCs/>
          <w:color w:val="000080"/>
        </w:rPr>
      </w:pPr>
    </w:p>
    <w:p w:rsidR="00B2220D" w:rsidRDefault="00B2220D" w:rsidP="00B2220D">
      <w:pPr>
        <w:pStyle w:val="Capa"/>
      </w:pPr>
      <w:r>
        <w:t>UCS0053</w:t>
      </w:r>
      <w:r w:rsidR="00ED3B16">
        <w:t xml:space="preserve"> </w:t>
      </w:r>
      <w:r>
        <w:t>– Manter Função de Chefia</w:t>
      </w:r>
    </w:p>
    <w:p w:rsidR="00B2220D" w:rsidRDefault="00B2220D" w:rsidP="00B2220D">
      <w:pPr>
        <w:widowControl w:val="0"/>
        <w:rPr>
          <w:rFonts w:cs="Arial"/>
        </w:rPr>
      </w:pPr>
    </w:p>
    <w:p w:rsidR="00B2220D" w:rsidRDefault="00B2220D" w:rsidP="00B2220D">
      <w:pPr>
        <w:widowControl w:val="0"/>
      </w:pPr>
    </w:p>
    <w:p w:rsidR="00B2220D" w:rsidRDefault="00B2220D" w:rsidP="00B2220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B2220D" w:rsidRPr="00B2220D" w:rsidRDefault="00B2220D" w:rsidP="00B2220D">
      <w:pPr>
        <w:pStyle w:val="Corpodetexto3"/>
        <w:widowControl w:val="0"/>
        <w:spacing w:after="0"/>
        <w:rPr>
          <w:rFonts w:cs="Arial"/>
        </w:rPr>
      </w:pPr>
      <w:r w:rsidRPr="00B2220D">
        <w:rPr>
          <w:rFonts w:cs="Arial"/>
        </w:rPr>
        <w:lastRenderedPageBreak/>
        <w:t>Histórico de Revisões</w:t>
      </w:r>
    </w:p>
    <w:p w:rsidR="00B2220D" w:rsidRDefault="00B2220D" w:rsidP="00B2220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1.5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Evolução para função de chefia. Para alteração deve-se indicar se irá retificar uma evolução ou criar outra. As regras de verificação da evolução em relação às relações de vínculo devem estar na alteração, anulação e 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1.6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Foi retirada a exceção que correspondia</w:t>
            </w:r>
            <w:proofErr w:type="gramStart"/>
            <w:r>
              <w:rPr>
                <w:rFonts w:cs="Arial"/>
              </w:rPr>
              <w:t xml:space="preserve">  </w:t>
            </w:r>
            <w:proofErr w:type="gramEnd"/>
            <w:r>
              <w:rPr>
                <w:rFonts w:cs="Arial"/>
              </w:rPr>
              <w:t>a alteração de algum dos indicadores da função de chefia. Esta exceção não existe mais</w:t>
            </w:r>
            <w:proofErr w:type="gramStart"/>
            <w:r>
              <w:rPr>
                <w:rFonts w:cs="Arial"/>
              </w:rPr>
              <w:t xml:space="preserve"> pois</w:t>
            </w:r>
            <w:proofErr w:type="gramEnd"/>
            <w:r>
              <w:rPr>
                <w:rFonts w:cs="Arial"/>
              </w:rPr>
              <w:t xml:space="preserve"> o conceito de retificação foi inserido.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 Neto</w:t>
            </w:r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27/09/2006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1.7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Correção da exceção que trata das datas de vigência (não pode ser menor ou igual)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1.8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Retirado o item 4.4.1.4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B2220D" w:rsidTr="00B2220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18/04/2008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B2220D" w:rsidRDefault="00B2220D" w:rsidP="00B2220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</w:tbl>
    <w:p w:rsidR="00B2220D" w:rsidRDefault="00B2220D" w:rsidP="00B2220D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2220D" w:rsidRPr="00B2220D" w:rsidRDefault="00B2220D" w:rsidP="00B2220D">
      <w:pPr>
        <w:pStyle w:val="Corpodetexto3"/>
        <w:widowControl w:val="0"/>
        <w:spacing w:after="0"/>
        <w:rPr>
          <w:rFonts w:cs="Arial"/>
        </w:rPr>
      </w:pPr>
      <w:r w:rsidRPr="00B2220D">
        <w:rPr>
          <w:rFonts w:cs="Arial"/>
        </w:rPr>
        <w:lastRenderedPageBreak/>
        <w:t>Índice</w:t>
      </w:r>
    </w:p>
    <w:p w:rsidR="00B2220D" w:rsidRPr="00B2220D" w:rsidRDefault="00B2220D" w:rsidP="00B2220D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ED3B16" w:rsidRDefault="00B2220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3520" w:history="1">
        <w:r w:rsidR="00ED3B16" w:rsidRPr="00736B95">
          <w:rPr>
            <w:rStyle w:val="Hyperlink"/>
            <w:noProof/>
          </w:rPr>
          <w:t>1.</w:t>
        </w:r>
        <w:r w:rsidR="00ED3B1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3B16" w:rsidRPr="00736B95">
          <w:rPr>
            <w:rStyle w:val="Hyperlink"/>
            <w:noProof/>
          </w:rPr>
          <w:t>Pacote/Caso de Uso</w:t>
        </w:r>
        <w:r w:rsidR="00ED3B16">
          <w:rPr>
            <w:noProof/>
            <w:webHidden/>
          </w:rPr>
          <w:tab/>
        </w:r>
        <w:r w:rsidR="00ED3B16">
          <w:rPr>
            <w:noProof/>
            <w:webHidden/>
          </w:rPr>
          <w:fldChar w:fldCharType="begin"/>
        </w:r>
        <w:r w:rsidR="00ED3B16">
          <w:rPr>
            <w:noProof/>
            <w:webHidden/>
          </w:rPr>
          <w:instrText xml:space="preserve"> PAGEREF _Toc404703520 \h </w:instrText>
        </w:r>
        <w:r w:rsidR="00ED3B16">
          <w:rPr>
            <w:noProof/>
            <w:webHidden/>
          </w:rPr>
        </w:r>
        <w:r w:rsidR="00ED3B16">
          <w:rPr>
            <w:noProof/>
            <w:webHidden/>
          </w:rPr>
          <w:fldChar w:fldCharType="separate"/>
        </w:r>
        <w:r w:rsidR="00ED3B16">
          <w:rPr>
            <w:noProof/>
            <w:webHidden/>
          </w:rPr>
          <w:t>5</w:t>
        </w:r>
        <w:r w:rsidR="00ED3B16"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1" w:history="1">
        <w:r w:rsidRPr="00736B95">
          <w:rPr>
            <w:rStyle w:val="Hyperlink"/>
            <w:noProof/>
          </w:rPr>
          <w:t>Manter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2" w:history="1">
        <w:r w:rsidRPr="00736B9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3" w:history="1">
        <w:r w:rsidRPr="00736B9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4" w:history="1">
        <w:r w:rsidRPr="00736B9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5" w:history="1">
        <w:r w:rsidRPr="00736B9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6" w:history="1">
        <w:r w:rsidRPr="00736B9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7" w:history="1">
        <w:r w:rsidRPr="00736B9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8" w:history="1">
        <w:r w:rsidRPr="00736B9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29" w:history="1">
        <w:r w:rsidRPr="00736B9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Incluir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0" w:history="1">
        <w:r w:rsidRPr="00736B9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1" w:history="1">
        <w:r w:rsidRPr="00736B9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Cadastrador central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2" w:history="1">
        <w:r w:rsidRPr="00736B95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Ator indica que a função de chefia é gratificada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3" w:history="1">
        <w:r w:rsidRPr="00736B95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4" w:history="1">
        <w:r w:rsidRPr="00736B9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Alterar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5" w:history="1">
        <w:r w:rsidRPr="00736B9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6" w:history="1">
        <w:r w:rsidRPr="00736B9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Função de Chefia do Agrupamento ou do Órgão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7" w:history="1">
        <w:r w:rsidRPr="00736B9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Ator indica que a função de chefia é gratificada –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8" w:history="1">
        <w:r w:rsidRPr="00736B95">
          <w:rPr>
            <w:rStyle w:val="Hyperlink"/>
            <w:strike/>
            <w:noProof/>
            <w:highlight w:val="green"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  <w:highlight w:val="green"/>
          </w:rPr>
          <w:t>Fluxo Alternativo – Retifica a última alteração – 4.2.1.8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39" w:history="1">
        <w:r w:rsidRPr="00736B95">
          <w:rPr>
            <w:rStyle w:val="Hyperlink"/>
            <w:strike/>
            <w:noProof/>
            <w:highlight w:val="green"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  <w:highlight w:val="green"/>
          </w:rPr>
          <w:t>Fluxo Alternativo – Alteração na data de vigência – 4.2.3.2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0" w:history="1">
        <w:r w:rsidRPr="00736B95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alteranativo – É a primeira vigência – 4.2.4.3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1" w:history="1">
        <w:r w:rsidRPr="00736B95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2" w:history="1">
        <w:r w:rsidRPr="00736B95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Ator informa que um item de carreira é proprio de função de chefia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3" w:history="1">
        <w:r w:rsidRPr="00736B9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Excluir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4" w:history="1">
        <w:r w:rsidRPr="00736B9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5" w:history="1">
        <w:r w:rsidRPr="00736B9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Alternativo – Existem outras vigências –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6" w:history="1">
        <w:r w:rsidRPr="00736B95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7" w:history="1">
        <w:r w:rsidRPr="00736B9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Anular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8" w:history="1">
        <w:r w:rsidRPr="00736B9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49" w:history="1">
        <w:r w:rsidRPr="00736B95">
          <w:rPr>
            <w:rStyle w:val="Hyperlink"/>
            <w:strike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0" w:history="1">
        <w:r w:rsidRPr="00736B95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1" w:history="1">
        <w:r w:rsidRPr="00736B9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Listar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2" w:history="1">
        <w:r w:rsidRPr="00736B9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3" w:history="1">
        <w:r w:rsidRPr="00736B95">
          <w:rPr>
            <w:rStyle w:val="Hyperlink"/>
            <w:noProof/>
            <w:highlight w:val="green"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  <w:highlight w:val="green"/>
          </w:rPr>
          <w:t>Verificar Relações de Vínculo Associadas à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4" w:history="1">
        <w:r w:rsidRPr="00736B95">
          <w:rPr>
            <w:rStyle w:val="Hyperlink"/>
            <w:strike/>
            <w:noProof/>
            <w:highlight w:val="green"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  <w:highlight w:val="green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5" w:history="1">
        <w:r w:rsidRPr="00736B95">
          <w:rPr>
            <w:rStyle w:val="Hyperlink"/>
            <w:strike/>
            <w:noProof/>
            <w:highlight w:val="green"/>
          </w:rPr>
          <w:t>4.6.2.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  <w:highlight w:val="green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6" w:history="1">
        <w:r w:rsidRPr="00736B95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7" w:history="1">
        <w:r w:rsidRPr="00736B95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8" w:history="1">
        <w:r w:rsidRPr="00736B9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59" w:history="1">
        <w:r w:rsidRPr="00736B9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Para inclusão da função de chefia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60" w:history="1">
        <w:r w:rsidRPr="00736B9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Vigências de uma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61" w:history="1">
        <w:r w:rsidRPr="00736B95">
          <w:rPr>
            <w:rStyle w:val="Hyperlink"/>
            <w:strike/>
            <w:noProof/>
            <w:highlight w:val="green"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strike/>
            <w:noProof/>
            <w:highlight w:val="green"/>
          </w:rPr>
          <w:t>Validar carreiras como pré-requisito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D3B16" w:rsidRDefault="00ED3B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3562" w:history="1">
        <w:r w:rsidRPr="00736B9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36B9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2220D" w:rsidRDefault="00B2220D" w:rsidP="00B2220D">
      <w:pPr>
        <w:pStyle w:val="Sumrio1"/>
      </w:pPr>
      <w:r>
        <w:fldChar w:fldCharType="end"/>
      </w:r>
    </w:p>
    <w:p w:rsidR="00B2220D" w:rsidRDefault="00B2220D" w:rsidP="00B2220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3520"/>
      <w:r>
        <w:lastRenderedPageBreak/>
        <w:t>Pacote/Caso de Uso</w:t>
      </w:r>
      <w:bookmarkEnd w:id="1"/>
    </w:p>
    <w:p w:rsidR="00B2220D" w:rsidRDefault="00B2220D" w:rsidP="00B2220D"/>
    <w:p w:rsidR="00B2220D" w:rsidRDefault="00B2220D" w:rsidP="00ED3B16">
      <w:pPr>
        <w:pStyle w:val="Subttulo"/>
      </w:pPr>
      <w:bookmarkStart w:id="2" w:name="_Toc404703521"/>
      <w:r>
        <w:t>Manter Função de Chefia</w:t>
      </w:r>
      <w:bookmarkEnd w:id="2"/>
    </w:p>
    <w:p w:rsidR="00B2220D" w:rsidRDefault="00B2220D" w:rsidP="00B2220D">
      <w:pPr>
        <w:widowControl w:val="0"/>
        <w:ind w:left="902"/>
        <w:rPr>
          <w:rFonts w:cs="Arial"/>
          <w:b/>
          <w:bCs/>
          <w:color w:val="FF0000"/>
        </w:rPr>
      </w:pPr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703522"/>
      <w:r>
        <w:t>Descrição</w:t>
      </w:r>
      <w:bookmarkEnd w:id="3"/>
    </w:p>
    <w:p w:rsidR="00B2220D" w:rsidRDefault="00B2220D" w:rsidP="00B2220D">
      <w:pPr>
        <w:pStyle w:val="Recuodecorpodetexto2"/>
        <w:widowControl w:val="0"/>
        <w:ind w:left="1620" w:firstLine="0"/>
        <w:rPr>
          <w:sz w:val="24"/>
        </w:rPr>
      </w:pPr>
    </w:p>
    <w:p w:rsidR="00B2220D" w:rsidRDefault="00B2220D" w:rsidP="00B2220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Função de Chefia.</w:t>
      </w:r>
    </w:p>
    <w:p w:rsidR="00B2220D" w:rsidRDefault="00B2220D" w:rsidP="00B2220D">
      <w:pPr>
        <w:pStyle w:val="Recuodecorpodetexto2"/>
        <w:widowControl w:val="0"/>
        <w:ind w:left="1620" w:firstLine="0"/>
        <w:rPr>
          <w:sz w:val="24"/>
        </w:rPr>
      </w:pPr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703523"/>
      <w:r>
        <w:t>Requisitos atendidos</w:t>
      </w:r>
      <w:bookmarkEnd w:id="4"/>
    </w:p>
    <w:p w:rsidR="00B2220D" w:rsidRDefault="00B2220D" w:rsidP="00B2220D"/>
    <w:p w:rsidR="00B2220D" w:rsidRDefault="00B2220D" w:rsidP="00B2220D">
      <w:pPr>
        <w:pStyle w:val="Recuodecorpodetexto"/>
        <w:ind w:left="1260"/>
      </w:pPr>
      <w:r>
        <w:t>R5 -</w:t>
      </w:r>
      <w:proofErr w:type="gramStart"/>
      <w:r>
        <w:t xml:space="preserve">  </w:t>
      </w:r>
      <w:proofErr w:type="gramEnd"/>
      <w:r>
        <w:t>Manter Função de Chefia</w:t>
      </w:r>
    </w:p>
    <w:p w:rsidR="00B2220D" w:rsidRDefault="00B2220D" w:rsidP="00B2220D"/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3524"/>
      <w:r>
        <w:t>Conceito</w:t>
      </w:r>
      <w:bookmarkEnd w:id="5"/>
      <w:r>
        <w:tab/>
      </w:r>
    </w:p>
    <w:p w:rsidR="00B2220D" w:rsidRDefault="00B2220D" w:rsidP="00B2220D"/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703525"/>
      <w:r>
        <w:t>Conceitos principais</w:t>
      </w:r>
      <w:bookmarkEnd w:id="6"/>
    </w:p>
    <w:p w:rsidR="00B2220D" w:rsidRDefault="00B2220D" w:rsidP="00B2220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B2220D" w:rsidTr="0097135F">
        <w:trPr>
          <w:trHeight w:val="600"/>
        </w:trPr>
        <w:tc>
          <w:tcPr>
            <w:tcW w:w="3428" w:type="dxa"/>
          </w:tcPr>
          <w:p w:rsidR="00B2220D" w:rsidRDefault="00B2220D" w:rsidP="00B2220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 do Agrupamento</w:t>
            </w:r>
          </w:p>
        </w:tc>
        <w:tc>
          <w:tcPr>
            <w:tcW w:w="5642" w:type="dxa"/>
          </w:tcPr>
          <w:p w:rsidR="00B2220D" w:rsidRDefault="00B2220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característica de uma função de chefia no agrupamento.</w:t>
            </w:r>
          </w:p>
        </w:tc>
      </w:tr>
      <w:tr w:rsidR="00B2220D" w:rsidTr="0097135F">
        <w:trPr>
          <w:trHeight w:val="600"/>
        </w:trPr>
        <w:tc>
          <w:tcPr>
            <w:tcW w:w="3428" w:type="dxa"/>
          </w:tcPr>
          <w:p w:rsidR="00B2220D" w:rsidRDefault="00B2220D" w:rsidP="00ED3B16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 no Órgão</w:t>
            </w:r>
          </w:p>
        </w:tc>
        <w:tc>
          <w:tcPr>
            <w:tcW w:w="5642" w:type="dxa"/>
          </w:tcPr>
          <w:p w:rsidR="00B2220D" w:rsidRDefault="00B2220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 característica de uma função de chefia no órgão.</w:t>
            </w:r>
          </w:p>
        </w:tc>
      </w:tr>
    </w:tbl>
    <w:p w:rsidR="00B2220D" w:rsidRDefault="00B2220D" w:rsidP="00B2220D">
      <w:pPr>
        <w:rPr>
          <w:rFonts w:cs="Arial"/>
        </w:rPr>
      </w:pPr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703526"/>
      <w:r>
        <w:t>Conceitos associados</w:t>
      </w:r>
      <w:bookmarkEnd w:id="7"/>
    </w:p>
    <w:p w:rsidR="00B2220D" w:rsidRDefault="00B2220D" w:rsidP="00B2220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B2220D" w:rsidTr="0097135F">
        <w:trPr>
          <w:trHeight w:val="600"/>
        </w:trPr>
        <w:tc>
          <w:tcPr>
            <w:tcW w:w="3428" w:type="dxa"/>
          </w:tcPr>
          <w:p w:rsidR="00B2220D" w:rsidRDefault="00B2220D" w:rsidP="00B2220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5642" w:type="dxa"/>
          </w:tcPr>
          <w:p w:rsidR="00B2220D" w:rsidRDefault="00B2220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  <w:tr w:rsidR="00B2220D" w:rsidTr="0097135F">
        <w:trPr>
          <w:trHeight w:val="600"/>
        </w:trPr>
        <w:tc>
          <w:tcPr>
            <w:tcW w:w="3428" w:type="dxa"/>
          </w:tcPr>
          <w:p w:rsidR="00B2220D" w:rsidRDefault="00B2220D" w:rsidP="00ED3B16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5642" w:type="dxa"/>
          </w:tcPr>
          <w:p w:rsidR="00B2220D" w:rsidRDefault="00B2220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  <w:tr w:rsidR="00B2220D" w:rsidTr="0097135F">
        <w:trPr>
          <w:trHeight w:val="600"/>
        </w:trPr>
        <w:tc>
          <w:tcPr>
            <w:tcW w:w="3428" w:type="dxa"/>
          </w:tcPr>
          <w:p w:rsidR="00B2220D" w:rsidRDefault="00B2220D" w:rsidP="00ED3B16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5642" w:type="dxa"/>
          </w:tcPr>
          <w:p w:rsidR="00B2220D" w:rsidRDefault="00B2220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B2220D" w:rsidRDefault="00B2220D" w:rsidP="00B2220D">
      <w:pPr>
        <w:pStyle w:val="Cabealho"/>
        <w:rPr>
          <w:rFonts w:cs="Arial"/>
        </w:rPr>
      </w:pPr>
    </w:p>
    <w:p w:rsidR="00B2220D" w:rsidRDefault="00B2220D" w:rsidP="00B2220D">
      <w:pPr>
        <w:rPr>
          <w:rFonts w:eastAsia="Arial Unicode MS"/>
        </w:rPr>
      </w:pPr>
    </w:p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3527"/>
      <w:r>
        <w:lastRenderedPageBreak/>
        <w:t>Diagrama</w:t>
      </w:r>
      <w:bookmarkEnd w:id="8"/>
    </w:p>
    <w:p w:rsidR="00B2220D" w:rsidRDefault="00B2220D" w:rsidP="00B2220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2220D" w:rsidRDefault="00ED3B16" w:rsidP="00B2220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733675"/>
                <wp:effectExtent l="0" t="0" r="0" b="0"/>
                <wp:docPr id="44" name="Tela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86840" y="19685"/>
                            <a:ext cx="1730375" cy="11811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86840" y="127635"/>
                            <a:ext cx="4346575" cy="25863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57145" y="255905"/>
                            <a:ext cx="17545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3225" y="1337310"/>
                            <a:ext cx="177165" cy="1771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1490" y="1514475"/>
                            <a:ext cx="0" cy="177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93065" y="1583055"/>
                            <a:ext cx="20701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4015" y="1691640"/>
                            <a:ext cx="117475" cy="176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1490" y="1691640"/>
                            <a:ext cx="118110" cy="1765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055" y="1868170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39445" y="1730375"/>
                            <a:ext cx="74739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85265" y="481965"/>
                            <a:ext cx="1858645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58645" y="550545"/>
                            <a:ext cx="11106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22500" y="708025"/>
                            <a:ext cx="404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485265" y="1042035"/>
                            <a:ext cx="1858645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29435" y="1111250"/>
                            <a:ext cx="11277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222500" y="1268730"/>
                            <a:ext cx="404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485265" y="2153285"/>
                            <a:ext cx="1858645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858645" y="2222500"/>
                            <a:ext cx="1122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222500" y="2379980"/>
                            <a:ext cx="404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485265" y="1602740"/>
                            <a:ext cx="1858645" cy="462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49120" y="1671955"/>
                            <a:ext cx="11068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22500" y="1828800"/>
                            <a:ext cx="404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618865" y="2153285"/>
                            <a:ext cx="1858645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12565" y="2222500"/>
                            <a:ext cx="10483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356735" y="2379980"/>
                            <a:ext cx="4044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530600" y="481965"/>
                            <a:ext cx="2124075" cy="6686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903980" y="580390"/>
                            <a:ext cx="13373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Relações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914140" y="737235"/>
                            <a:ext cx="13195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Vínculo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Associadas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à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061460" y="894715"/>
                            <a:ext cx="10922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Freeform 34"/>
                        <wps:cNvSpPr>
                          <a:spLocks/>
                        </wps:cNvSpPr>
                        <wps:spPr bwMode="auto">
                          <a:xfrm>
                            <a:off x="3333750" y="1130935"/>
                            <a:ext cx="934085" cy="157480"/>
                          </a:xfrm>
                          <a:custGeom>
                            <a:avLst/>
                            <a:gdLst>
                              <a:gd name="T0" fmla="*/ 1471 w 1471"/>
                              <a:gd name="T1" fmla="*/ 0 h 248"/>
                              <a:gd name="T2" fmla="*/ 1471 w 1471"/>
                              <a:gd name="T3" fmla="*/ 248 h 248"/>
                              <a:gd name="T4" fmla="*/ 0 w 1471"/>
                              <a:gd name="T5" fmla="*/ 248 h 2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71" h="248">
                                <a:moveTo>
                                  <a:pt x="1471" y="0"/>
                                </a:moveTo>
                                <a:lnTo>
                                  <a:pt x="1471" y="248"/>
                                </a:lnTo>
                                <a:lnTo>
                                  <a:pt x="0" y="248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5"/>
                        <wps:cNvCnPr/>
                        <wps:spPr bwMode="auto">
                          <a:xfrm flipV="1">
                            <a:off x="3333750" y="1249045"/>
                            <a:ext cx="78740" cy="3937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333750" y="1288415"/>
                            <a:ext cx="78740" cy="3937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599180" y="133731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Freeform 38"/>
                        <wps:cNvSpPr>
                          <a:spLocks/>
                        </wps:cNvSpPr>
                        <wps:spPr bwMode="auto">
                          <a:xfrm>
                            <a:off x="3333750" y="1150620"/>
                            <a:ext cx="1200150" cy="697865"/>
                          </a:xfrm>
                          <a:custGeom>
                            <a:avLst/>
                            <a:gdLst>
                              <a:gd name="T0" fmla="*/ 1890 w 1890"/>
                              <a:gd name="T1" fmla="*/ 0 h 1099"/>
                              <a:gd name="T2" fmla="*/ 1890 w 1890"/>
                              <a:gd name="T3" fmla="*/ 1099 h 1099"/>
                              <a:gd name="T4" fmla="*/ 0 w 1890"/>
                              <a:gd name="T5" fmla="*/ 1099 h 10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90" h="1099">
                                <a:moveTo>
                                  <a:pt x="1890" y="0"/>
                                </a:moveTo>
                                <a:lnTo>
                                  <a:pt x="1890" y="1099"/>
                                </a:lnTo>
                                <a:lnTo>
                                  <a:pt x="0" y="1099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39"/>
                        <wps:cNvCnPr/>
                        <wps:spPr bwMode="auto">
                          <a:xfrm flipV="1">
                            <a:off x="3333750" y="1809115"/>
                            <a:ext cx="78740" cy="3937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333750" y="1848485"/>
                            <a:ext cx="78740" cy="3937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727450" y="1887855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3B16" w:rsidRDefault="00ED3B1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4" o:spid="_x0000_s1026" editas="canvas" style="width:453pt;height:215.25pt;mso-position-horizontal-relative:char;mso-position-vertical-relative:line" coordsize="57531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7336;visibility:visible;mso-wrap-style:square">
                  <v:fill o:detectmouseclick="t"/>
                  <v:path o:connecttype="none"/>
                </v:shape>
                <v:rect id="Rectangle 5" o:spid="_x0000_s1028" style="position:absolute;left:13868;top:196;width:17304;height:1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868;top:1276;width:43466;height:258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5571;top:2559;width:1754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32;top:13373;width:1771;height:1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14,15144" to="4914,169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930,15830" to="6000,15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40,16916" to="4914,18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14,16916" to="6096,18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0;top:18681;width:63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394,17303" to="13868,17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4852;top:4819;width:18587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8586;top:5505;width:1110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2225;top:7080;width:404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4852;top:10420;width:18587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8294;top:11112;width:1127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2225;top:12687;width:40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4852;top:21532;width:18587;height:4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8586;top:22225;width:1122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2225;top:23799;width:40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14852;top:16027;width:18587;height:4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18491;top:16719;width:1106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2225;top:18288;width:404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6188;top:21532;width:18587;height:4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0125;top:22225;width:1048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3567;top:23799;width:404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oval id="Oval 30" o:spid="_x0000_s1053" style="position:absolute;left:35306;top:4819;width:21240;height:66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<v:rect id="Rectangle 31" o:spid="_x0000_s1054" style="position:absolute;left:39039;top:5803;width:1337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Relações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2" o:spid="_x0000_s1055" style="position:absolute;left:39141;top:7372;width:1319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Vínculo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Associadas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à </w:t>
                        </w:r>
                      </w:p>
                    </w:txbxContent>
                  </v:textbox>
                </v:rect>
                <v:rect id="Rectangle 33" o:spid="_x0000_s1056" style="position:absolute;left:40614;top:8947;width:1092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shape id="Freeform 34" o:spid="_x0000_s1057" style="position:absolute;left:33337;top:11309;width:9341;height:1575;visibility:visible;mso-wrap-style:square;v-text-anchor:top" coordsize="1471,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hRUsUA&#10;AADbAAAADwAAAGRycy9kb3ducmV2LnhtbESPQWvCQBSE74X+h+UVvBTdqDRI6ioiimIRWvXi7TX7&#10;mg3Nvg3ZNcZ/7wqFHoeZ+YaZzjtbiZYaXzpWMBwkIIhzp0suFJyO6/4EhA/IGivHpOBGHuaz56cp&#10;Ztpd+YvaQyhEhLDPUIEJoc6k9Lkhi37gauLo/bjGYoiyKaRu8BrhtpKjJEmlxZLjgsGaloby38PF&#10;Kth/tGbHdpV+X8q3fSE/aTM5vyrVe+kW7yACdeE//NfeagXjFB5f4g+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GFFSxQAAANsAAAAPAAAAAAAAAAAAAAAAAJgCAABkcnMv&#10;ZG93bnJldi54bWxQSwUGAAAAAAQABAD1AAAAigMAAAAA&#10;" path="m1471,r,248l,248e" filled="f" strokecolor="#903" strokeweight="42e-5mm">
                  <v:stroke dashstyle="1 1"/>
                  <v:path arrowok="t" o:connecttype="custom" o:connectlocs="934085,0;934085,157480;0,157480" o:connectangles="0,0,0"/>
                </v:shape>
                <v:line id="Line 35" o:spid="_x0000_s1058" style="position:absolute;flip:y;visibility:visible;mso-wrap-style:square" from="33337,12490" to="34124,12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sgP8UAAADbAAAADwAAAGRycy9kb3ducmV2LnhtbESPS4vCQBCE74L/YWhhL6KTfaASHWVZ&#10;XPGwoEbBa5Npk2CmJ2Rm8/j3OwuCx6KqvqJWm86UoqHaFZYVvE4jEMSp1QVnCi7n78kChPPIGkvL&#10;pKAnB5v1cLDCWNuWT9QkPhMBwi5GBbn3VSylS3My6Ka2Ig7ezdYGfZB1JnWNbYCbUr5F0UwaLDgs&#10;5FjRV07pPfk1Ctr9oTn+zPX22m+P/cdY7oxLdkq9jLrPJQhPnX+GH+29VvA+h/8v4QfI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gsgP8UAAADbAAAADwAAAAAAAAAA&#10;AAAAAAChAgAAZHJzL2Rvd25yZXYueG1sUEsFBgAAAAAEAAQA+QAAAJMDAAAAAA==&#10;" strokecolor="#903" strokeweight="42e-5mm"/>
                <v:line id="Line 36" o:spid="_x0000_s1059" style="position:absolute;visibility:visible;mso-wrap-style:square" from="33337,12884" to="34124,13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M6hsAAAADbAAAADwAAAGRycy9kb3ducmV2LnhtbERPy4rCMBTdC/5DuII7TVWQsWOUQVBE&#10;xMEHs740d5pic1Ob2Na/N4uBWR7Oe7nubCkaqn3hWMFknIAgzpwuOFdwu25HHyB8QNZYOiYFL/Kw&#10;XvV7S0y1a/lMzSXkIoawT1GBCaFKpfSZIYt+7CriyP262mKIsM6lrrGN4baU0ySZS4sFxwaDFW0M&#10;ZffL0ypoG3l/LHyzO9yOr8nP6Tsz19wrNRx0X58gAnXhX/zn3msFszg2fok/QK7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NjOobAAAAA2wAAAA8AAAAAAAAAAAAAAAAA&#10;oQIAAGRycy9kb3ducmV2LnhtbFBLBQYAAAAABAAEAPkAAACOAwAAAAA=&#10;" strokecolor="#903" strokeweight="42e-5mm"/>
                <v:rect id="Rectangle 37" o:spid="_x0000_s1060" style="position:absolute;left:35991;top:13373;width:52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38" o:spid="_x0000_s1061" style="position:absolute;left:33337;top:11506;width:12002;height:6978;visibility:visible;mso-wrap-style:square;v-text-anchor:top" coordsize="1890,1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8f48UA&#10;AADbAAAADwAAAGRycy9kb3ducmV2LnhtbESPTWvCQBCG74L/YRmhN91YpEjqKlIUClLEDxBvw+40&#10;ic3OptltjP++cyj0OLzzPjPPYtX7WnXUxiqwgekkA0Vsg6u4MHA+bcdzUDEhO6wDk4EHRVgth4MF&#10;5i7c+UDdMRVKIBxzNFCm1ORaR1uSxzgJDbFkn6H1mGRsC+1avAvc1/o5y160x4rlQokNvZVkv44/&#10;XiiH3aW6nvvtx21T39bFft7Zb2vM06hfv4JK1Kf/5b/2uzMwk+/FRTxAL3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nx/jxQAAANsAAAAPAAAAAAAAAAAAAAAAAJgCAABkcnMv&#10;ZG93bnJldi54bWxQSwUGAAAAAAQABAD1AAAAigMAAAAA&#10;" path="m1890,r,1099l,1099e" filled="f" strokecolor="#903" strokeweight="42e-5mm">
                  <v:stroke dashstyle="1 1"/>
                  <v:path arrowok="t" o:connecttype="custom" o:connectlocs="1200150,0;1200150,697865;0,697865" o:connectangles="0,0,0"/>
                </v:shape>
                <v:line id="Line 39" o:spid="_x0000_s1062" style="position:absolute;flip:y;visibility:visible;mso-wrap-style:square" from="33337,18091" to="34124,18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hurcQAAADbAAAADwAAAGRycy9kb3ducmV2LnhtbESPT2vCQBTE7wW/w/KEXopuLNJKdBUR&#10;FQ9CbRS8PrLPJJh9G7Jr/nx7t1DwOMzMb5jFqjOlaKh2hWUFk3EEgji1uuBMweW8G81AOI+ssbRM&#10;CnpysFoO3hYYa9vyLzWJz0SAsItRQe59FUvp0pwMurGtiIN3s7VBH2SdSV1jG+CmlJ9R9CUNFhwW&#10;cqxok1N6Tx5GQXv4aU7Hb7299ttTP/2Qe+OSvVLvw249B+Gp86/wf/ugFUwn8Pcl/AC5f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qG6txAAAANsAAAAPAAAAAAAAAAAA&#10;AAAAAKECAABkcnMvZG93bnJldi54bWxQSwUGAAAAAAQABAD5AAAAkgMAAAAA&#10;" strokecolor="#903" strokeweight="42e-5mm"/>
                <v:line id="Line 40" o:spid="_x0000_s1063" style="position:absolute;visibility:visible;mso-wrap-style:square" from="33337,18484" to="34124,18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1+EcQAAADbAAAADwAAAGRycy9kb3ducmV2LnhtbESPQWvCQBSE7wX/w/IEb3WjSKkxGxGh&#10;IlJaquL5kX1mg9m3aXZN4r/vFgo9DjPzDZOtB1uLjlpfOVYwmyYgiAunKy4VnE9vz68gfEDWWDsm&#10;BQ/ysM5HTxmm2vX8Rd0xlCJC2KeowITQpFL6wpBFP3UNcfSurrUYomxLqVvsI9zWcp4kL9JixXHB&#10;YENbQ8XteLcK+k7evpe+2x3O74/Z5eOzMKfSKzUZD5sViEBD+A//tfdawWIOv1/iD5D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jX4RxAAAANsAAAAPAAAAAAAAAAAA&#10;AAAAAKECAABkcnMvZG93bnJldi54bWxQSwUGAAAAAAQABAD5AAAAkgMAAAAA&#10;" strokecolor="#903" strokeweight="42e-5mm"/>
                <v:rect id="Rectangle 41" o:spid="_x0000_s1064" style="position:absolute;left:37274;top:18878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ED3B16" w:rsidRDefault="00ED3B1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B2220D" w:rsidRDefault="00B2220D" w:rsidP="00B2220D">
      <w:pPr>
        <w:widowControl w:val="0"/>
        <w:jc w:val="center"/>
        <w:rPr>
          <w:rFonts w:cs="Arial"/>
        </w:rPr>
      </w:pPr>
    </w:p>
    <w:p w:rsidR="00B2220D" w:rsidRDefault="00B2220D" w:rsidP="00B2220D">
      <w:pPr>
        <w:widowControl w:val="0"/>
        <w:jc w:val="center"/>
        <w:rPr>
          <w:rFonts w:cs="Arial"/>
        </w:rPr>
      </w:pPr>
    </w:p>
    <w:p w:rsidR="00B2220D" w:rsidRDefault="00B2220D" w:rsidP="00B2220D">
      <w:pPr>
        <w:pStyle w:val="Ttulo1"/>
        <w:numPr>
          <w:ilvl w:val="0"/>
          <w:numId w:val="0"/>
        </w:numPr>
      </w:pPr>
      <w:r>
        <w:rPr>
          <w:b w:val="0"/>
          <w:bCs w:val="0"/>
        </w:rPr>
        <w:br w:type="page"/>
      </w:r>
    </w:p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03528"/>
      <w:r>
        <w:lastRenderedPageBreak/>
        <w:t>Casos de Uso</w:t>
      </w:r>
      <w:bookmarkEnd w:id="9"/>
    </w:p>
    <w:p w:rsidR="00B2220D" w:rsidRDefault="00B2220D" w:rsidP="00B2220D">
      <w:pPr>
        <w:pStyle w:val="Ttulo2"/>
      </w:pPr>
      <w:r>
        <w:rPr>
          <w:vanish/>
        </w:rPr>
        <w:t xml:space="preserve">UCS628 </w:t>
      </w:r>
      <w:bookmarkStart w:id="10" w:name="_Toc404703529"/>
      <w:r>
        <w:t>Incluir Função de Chefia</w:t>
      </w:r>
      <w:bookmarkEnd w:id="10"/>
      <w: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703530"/>
      <w:r>
        <w:t>Fluxo Básico</w:t>
      </w:r>
      <w:bookmarkEnd w:id="11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indicativos da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demais dados necessários e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 e processa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703531"/>
      <w:r>
        <w:t>Fluxo Alternativo – Cadastrador central – 4.1.1.3</w:t>
      </w:r>
      <w:bookmarkEnd w:id="12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se a função de chefia é do agrupamento ou do órgão (</w:t>
      </w:r>
      <w:proofErr w:type="gramStart"/>
      <w:r>
        <w:t>vide anexo</w:t>
      </w:r>
      <w:proofErr w:type="gramEnd"/>
      <w:r>
        <w:t xml:space="preserve"> 5.1).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4.1.1.3.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703532"/>
      <w:r>
        <w:t>Fluxo Alternativo – Ator indica que a função de chefia é gratificada – 4.1.1.3</w:t>
      </w:r>
      <w:bookmarkEnd w:id="13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que a função de chefia é gratificada.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“Padrão de valor” e “Valores da Função de Chefia em Decorrência da Quantidade de Unidades Organizacionais Subordinadas”.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necessários, e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o ator tenha informado </w:t>
      </w:r>
      <w:proofErr w:type="gramStart"/>
      <w:r>
        <w:t xml:space="preserve">“Lista de Valores, o sistema, para cada item da lista, </w:t>
      </w:r>
      <w:r>
        <w:rPr>
          <w:rFonts w:hint="eastAsia"/>
        </w:rPr>
        <w:t>valida a expressão</w:t>
      </w:r>
      <w:r>
        <w:t xml:space="preserve">, realizando o </w:t>
      </w:r>
      <w:r>
        <w:rPr>
          <w:rFonts w:hint="eastAsia"/>
          <w:i/>
          <w:iCs/>
        </w:rPr>
        <w:t xml:space="preserve">UCS 048 </w:t>
      </w:r>
      <w:r>
        <w:rPr>
          <w:i/>
          <w:iCs/>
        </w:rPr>
        <w:t>“</w:t>
      </w:r>
      <w:r>
        <w:rPr>
          <w:rFonts w:hint="eastAsia"/>
          <w:i/>
          <w:iCs/>
        </w:rPr>
        <w:t>Validar Expressão de Cálculo"</w:t>
      </w:r>
      <w:r>
        <w:t>, do módulo “Pagamentos”, informando a expressão a ser avaliada.</w:t>
      </w:r>
      <w:proofErr w:type="gramEnd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4.1.1.4.</w:t>
      </w: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703533"/>
      <w:r>
        <w:t>Exceções</w:t>
      </w:r>
      <w:bookmarkEnd w:id="14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informar uma atividade da função de chefia que seja da unidade organizacional e que não esteja sofrendo uma evolução. O sistema exibe a mensagem MSG0531 ("A atividade da função de chefia precisa ser do cargo.")</w:t>
      </w:r>
      <w:r>
        <w:rPr>
          <w:b/>
          <w:bCs w:val="0"/>
        </w:rPr>
        <w:t>.</w:t>
      </w: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2"/>
      </w:pPr>
      <w:r>
        <w:rPr>
          <w:vanish/>
        </w:rPr>
        <w:lastRenderedPageBreak/>
        <w:t xml:space="preserve">UCS629 </w:t>
      </w:r>
      <w:bookmarkStart w:id="15" w:name="_Toc404703534"/>
      <w:r>
        <w:t>Alterar Função de Chefia</w:t>
      </w:r>
      <w:bookmarkEnd w:id="15"/>
      <w: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703535"/>
      <w:r>
        <w:t>Fluxo Básico</w:t>
      </w:r>
      <w:bookmarkEnd w:id="16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da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ator não é do tipo cadastrador central.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valida as informações.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registro a ser alterado é a última vigência ativa (</w:t>
      </w:r>
      <w:proofErr w:type="gramStart"/>
      <w:r>
        <w:t>vide anexo</w:t>
      </w:r>
      <w:proofErr w:type="gramEnd"/>
      <w:r>
        <w:t xml:space="preserve"> 5.2).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a alteração da função de chefia não é retificadora, ou seja, que irá sofrer uma evolução.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a data de início da vigência informada é maior que a data de início da vigência anterior ativa.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gera um novo registro no histórico de função de chefia, com as alterações feitas (os dados não alterados são replicados da evolução anterior).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processa a operação exibe a mensagem MSG0051 ("Alteração efetuada com sucesso!").</w:t>
      </w:r>
    </w:p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703536"/>
      <w:r>
        <w:t>Fluxo Alternativo – Função de Chefia do Agrupamento ou do Órgão – 4.2.1.4</w:t>
      </w:r>
      <w:bookmarkEnd w:id="17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se a função de chefia é do agrupamento ou do órgão (</w:t>
      </w:r>
      <w:proofErr w:type="gramStart"/>
      <w:r>
        <w:t>vide anexo</w:t>
      </w:r>
      <w:proofErr w:type="gramEnd"/>
      <w:r>
        <w:t xml:space="preserve"> 5.1).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4.2.1.4.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703537"/>
      <w:r>
        <w:t>Fluxo Alternativo – Ator indica que a função de chefia é gratificada – 4.2.1.5</w:t>
      </w:r>
      <w:bookmarkEnd w:id="18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que a função de chefia é gratificada.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exibe as informações “Padrão de valor” e “Valores da Função de Chefia em Decorrência da Quantidade de Unidades Organizacionais Subordinadas”.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os dados necessários, e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Caso o ator tenha informado </w:t>
      </w:r>
      <w:proofErr w:type="gramStart"/>
      <w:r>
        <w:t xml:space="preserve">“Lista de Valores, o sistema, para cada item da lista, </w:t>
      </w:r>
      <w:r>
        <w:rPr>
          <w:rFonts w:hint="eastAsia"/>
        </w:rPr>
        <w:t>valida a expressão</w:t>
      </w:r>
      <w:r>
        <w:t>, realizando o “</w:t>
      </w:r>
      <w:r>
        <w:rPr>
          <w:rFonts w:hint="eastAsia"/>
          <w:i/>
          <w:iCs/>
        </w:rPr>
        <w:t xml:space="preserve">UCS 048 </w:t>
      </w:r>
      <w:r>
        <w:rPr>
          <w:i/>
          <w:iCs/>
        </w:rPr>
        <w:t xml:space="preserve">– </w:t>
      </w:r>
      <w:r>
        <w:rPr>
          <w:rFonts w:hint="eastAsia"/>
          <w:i/>
          <w:iCs/>
        </w:rPr>
        <w:t>Validar Expressão de Cálculo"</w:t>
      </w:r>
      <w:r>
        <w:t>, do módulo “Pagamentos”, informando a expressão a ser avaliada.</w:t>
      </w:r>
      <w:proofErr w:type="gramEnd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4.2.1.5.</w:t>
      </w: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color w:val="FF0000"/>
          <w:highlight w:val="green"/>
        </w:rPr>
      </w:pPr>
      <w:bookmarkStart w:id="19" w:name="_Toc404703538"/>
      <w:r>
        <w:rPr>
          <w:strike/>
          <w:color w:val="FF0000"/>
          <w:highlight w:val="green"/>
        </w:rPr>
        <w:t>Fluxo Alternativo – Retifica a última alteração – 4.2.1.8</w:t>
      </w:r>
      <w:bookmarkEnd w:id="19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verifica que a data de vigência não foi alterada.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verifica se as informações alteradas são compatíveis para todas as relações de vínculo associadas à evolução da função de chefia alterada, informando a data de vigência, através do caso de uso “Verificar Relações de Vínculo Associadas à Função de Chefia”.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altera os dados informados pelo ator na evolução da função de chefia selecionada.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Retorna ao item 4.2.1.10.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color w:val="FF0000"/>
          <w:highlight w:val="green"/>
        </w:rPr>
      </w:pPr>
      <w:bookmarkStart w:id="20" w:name="_Toc404703539"/>
      <w:r>
        <w:rPr>
          <w:strike/>
          <w:color w:val="FF0000"/>
          <w:highlight w:val="green"/>
        </w:rPr>
        <w:t>Fluxo Alternativo – Alteração na data de vigência – 4.2.3.2</w:t>
      </w:r>
      <w:bookmarkEnd w:id="20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verifica se a data de início informada é maior que a data de início da vigência anterior ativa.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verifica se não é a primeira vigência.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nova data de vigência for maior que a data antiga</w:t>
      </w:r>
      <w:proofErr w:type="gramStart"/>
      <w:r>
        <w:rPr>
          <w:strike/>
          <w:color w:val="FF0000"/>
          <w:highlight w:val="green"/>
        </w:rPr>
        <w:t>,,</w:t>
      </w:r>
      <w:proofErr w:type="gramEnd"/>
      <w:r>
        <w:rPr>
          <w:strike/>
          <w:color w:val="FF0000"/>
          <w:highlight w:val="green"/>
        </w:rPr>
        <w:t xml:space="preserve"> o sistema verifica se as relações de vínculo associadas à função de chefia no período que compreende as duas datas de vigência são compatíveis com a evolução da função de chefia ativa anterior à atual, através do caso de uso “Verificar Relações de Vínculo Associadas à Função de Chefia”.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Retorna ao item 4.2.3.2.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703540"/>
      <w:r>
        <w:t xml:space="preserve">Fluxo </w:t>
      </w:r>
      <w:proofErr w:type="spellStart"/>
      <w:r>
        <w:t>alteranativo</w:t>
      </w:r>
      <w:proofErr w:type="spellEnd"/>
      <w:r>
        <w:t xml:space="preserve"> – É a primeira vigência – 4.2.4.3</w:t>
      </w:r>
      <w:bookmarkEnd w:id="21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não existe relação de vínculo associada à função de chefia entre a data antiga e a data atual.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4.2.4.3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703541"/>
      <w:r>
        <w:t>Exceções</w:t>
      </w:r>
      <w:bookmarkEnd w:id="22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>Tentativa de alterar uma função de chefia quando existir relação de vínculo de função de chefia cadastrada, vigente na data de início da vigência da função de chefia. O sistema exibe a mensagem MSG0076 ("&lt;</w:t>
      </w:r>
      <w:proofErr w:type="spellStart"/>
      <w:r>
        <w:rPr>
          <w:highlight w:val="green"/>
        </w:rPr>
        <w:t>nome_da_operação</w:t>
      </w:r>
      <w:proofErr w:type="spellEnd"/>
      <w:r>
        <w:rPr>
          <w:highlight w:val="green"/>
        </w:rPr>
        <w:t xml:space="preserve">&gt; não efetuada. Existe pelo menos </w:t>
      </w:r>
      <w:proofErr w:type="gramStart"/>
      <w:r>
        <w:rPr>
          <w:highlight w:val="green"/>
        </w:rPr>
        <w:t>um(</w:t>
      </w:r>
      <w:proofErr w:type="gramEnd"/>
      <w:r>
        <w:rPr>
          <w:highlight w:val="green"/>
        </w:rPr>
        <w:t>a) &lt;</w:t>
      </w:r>
      <w:proofErr w:type="spellStart"/>
      <w:r>
        <w:rPr>
          <w:highlight w:val="green"/>
        </w:rPr>
        <w:t>nome_do_conceito</w:t>
      </w:r>
      <w:proofErr w:type="spellEnd"/>
      <w:r>
        <w:rPr>
          <w:highlight w:val="green"/>
        </w:rPr>
        <w:t>&gt; associado(a).")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alterar uma função de chefia com gestão do agrupamento quando o ator não é um cadastrador central. </w:t>
      </w:r>
      <w:r>
        <w:lastRenderedPageBreak/>
        <w:t>O sistema exibe a mensagem MSG0086 ("Esta &lt;</w:t>
      </w:r>
      <w:proofErr w:type="spellStart"/>
      <w:r>
        <w:t>nome_da_operação</w:t>
      </w:r>
      <w:proofErr w:type="spellEnd"/>
      <w:r>
        <w:t>&gt; deve ser realizada pelo Cadastrador Central.").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informar uma atividade da função de chefia que seja da unidade organizacional e que não esteja sofrendo uma evolução. O sistema exibe a mensagem MSG0658 ("A atividade da função de chefia precisa ser do cargo.").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t xml:space="preserve">Tentativa de alterar uma vigência da função de chefia quando esta não é a última vigência ativa. O sistema exibe a mensagem </w:t>
      </w:r>
      <w:r>
        <w:rPr>
          <w:highlight w:val="green"/>
        </w:rPr>
        <w:t>MSG0594 ("É permitido alterar apenas &lt;nome do conceito&gt; da última vigência ativa.")</w:t>
      </w:r>
      <w:proofErr w:type="gramStart"/>
      <w:r>
        <w:rPr>
          <w:highlight w:val="green"/>
        </w:rPr>
        <w:t xml:space="preserve"> </w:t>
      </w:r>
      <w:r>
        <w:rPr>
          <w:strike/>
          <w:color w:val="FF0000"/>
          <w:highlight w:val="green"/>
        </w:rPr>
        <w:t xml:space="preserve"> </w:t>
      </w:r>
      <w:proofErr w:type="gramEnd"/>
      <w:r>
        <w:rPr>
          <w:strike/>
          <w:color w:val="FF0000"/>
          <w:highlight w:val="green"/>
        </w:rPr>
        <w:t>MSG0107 ("Acesso negado.").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Tentativa de informar uma data de vigência para evolução </w:t>
      </w:r>
      <w:r>
        <w:rPr>
          <w:highlight w:val="yellow"/>
        </w:rPr>
        <w:t>menor ou igual</w:t>
      </w:r>
      <w:r>
        <w:t xml:space="preserve"> que a data de vigência da evolução anterior ativa. O sistema exibe a mensagem </w:t>
      </w:r>
      <w:r>
        <w:rPr>
          <w:highlight w:val="yellow"/>
        </w:rPr>
        <w:t>MSG0226 ("&lt;nome_conceito1&gt; igual ou menor que &lt;nome_conceito2&gt;.")</w:t>
      </w:r>
      <w:r>
        <w:t>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alterar a data de vigência da primeira para uma data maior com relações de vínculo associadas.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703542"/>
      <w:r>
        <w:t xml:space="preserve">Fluxo Alternativo – Ator informa que um item de carreira é </w:t>
      </w:r>
      <w:proofErr w:type="spellStart"/>
      <w:r>
        <w:t>proprio</w:t>
      </w:r>
      <w:proofErr w:type="spellEnd"/>
      <w:r>
        <w:t xml:space="preserve"> de função de chefia – 4.2.1.4</w:t>
      </w:r>
      <w:bookmarkEnd w:id="23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informa que um item de carreira, que deseja adicionar à lista de carreiras permitidas para função de chefia, é </w:t>
      </w:r>
      <w:proofErr w:type="gramStart"/>
      <w:r>
        <w:t>própria</w:t>
      </w:r>
      <w:proofErr w:type="gramEnd"/>
      <w:r>
        <w:t xml:space="preserve"> desta.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recupera os níveis e referências para pagamento desta carreira, para escolha pelo ator.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Retorna ao item 4.2.1.5</w:t>
      </w:r>
    </w:p>
    <w:p w:rsidR="00B2220D" w:rsidRDefault="00B2220D" w:rsidP="00B2220D"/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2"/>
      </w:pPr>
      <w:r>
        <w:rPr>
          <w:vanish/>
        </w:rPr>
        <w:t xml:space="preserve">UCS630 </w:t>
      </w:r>
      <w:bookmarkStart w:id="24" w:name="_Toc404703543"/>
      <w:r>
        <w:t>Excluir Função de Chefia</w:t>
      </w:r>
      <w:bookmarkEnd w:id="24"/>
      <w: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703544"/>
      <w:r>
        <w:t>Fluxo Básico</w:t>
      </w:r>
      <w:bookmarkEnd w:id="25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é a única vigência.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não existem relações de vínculos associadas à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703545"/>
      <w:r>
        <w:lastRenderedPageBreak/>
        <w:t>Fluxo Alternativo – Existem outras vigências – 4.3.1.4</w:t>
      </w:r>
      <w:bookmarkEnd w:id="26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registro a ser excluído é a última vigência (</w:t>
      </w:r>
      <w:proofErr w:type="gramStart"/>
      <w:r>
        <w:t>vide anexo</w:t>
      </w:r>
      <w:proofErr w:type="gramEnd"/>
      <w:r>
        <w:t xml:space="preserve"> 5.2).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existem relações de vínculo associadas à função de chefia com data de cadastro maior que a data de vigência da evolução a ser excluída.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703546"/>
      <w:r>
        <w:t>Exceções</w:t>
      </w:r>
      <w:bookmarkEnd w:id="27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excluir uma evolução da função de chefia que está associada a alguma relação de trabalho. O sistema exibe a mensagem</w:t>
      </w:r>
      <w:proofErr w:type="gramStart"/>
      <w:r>
        <w:rPr>
          <w:strike/>
          <w:color w:val="FF0000"/>
        </w:rPr>
        <w:t xml:space="preserve">  </w:t>
      </w:r>
      <w:proofErr w:type="gramEnd"/>
      <w:r>
        <w:rPr>
          <w:strike/>
          <w:color w:val="FF0000"/>
        </w:rPr>
        <w:t>MSG0077 ("Este(a) &lt;nome_do_conceito1&gt;já está associado(a) ao(à) &lt;nome_do_conceito2&gt;.").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se excluir a única vigência da função de chefia que possui relações de vínculo associadas. O sistema exibe a mensagem MSG0076 ("&lt;</w:t>
      </w:r>
      <w:proofErr w:type="spellStart"/>
      <w:r>
        <w:rPr>
          <w:strike/>
          <w:color w:val="FF0000"/>
        </w:rPr>
        <w:t>nome_da_operação</w:t>
      </w:r>
      <w:proofErr w:type="spellEnd"/>
      <w:r>
        <w:rPr>
          <w:strike/>
          <w:color w:val="FF0000"/>
        </w:rPr>
        <w:t xml:space="preserve">&gt; não efetuada. Existe pelo menos </w:t>
      </w:r>
      <w:proofErr w:type="gramStart"/>
      <w:r>
        <w:rPr>
          <w:strike/>
          <w:color w:val="FF0000"/>
        </w:rPr>
        <w:t>um(</w:t>
      </w:r>
      <w:proofErr w:type="gramEnd"/>
      <w:r>
        <w:rPr>
          <w:strike/>
          <w:color w:val="FF0000"/>
        </w:rPr>
        <w:t>a) &lt;</w:t>
      </w:r>
      <w:proofErr w:type="spellStart"/>
      <w:r>
        <w:rPr>
          <w:strike/>
          <w:color w:val="FF0000"/>
        </w:rPr>
        <w:t>nome_do_conceito</w:t>
      </w:r>
      <w:proofErr w:type="spellEnd"/>
      <w:r>
        <w:rPr>
          <w:strike/>
          <w:color w:val="FF0000"/>
        </w:rPr>
        <w:t>&gt; associado(a).").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t xml:space="preserve">Tentativa de excluir uma vigência da função de chefia quando esta não é a última vigência. O sistema exibe a mensagem </w:t>
      </w:r>
      <w:r>
        <w:rPr>
          <w:highlight w:val="green"/>
        </w:rPr>
        <w:t>MSG0597 ("É permitido excluir apenas &lt;nome do conceito&gt; da última vigência ativa.")</w:t>
      </w:r>
      <w:proofErr w:type="gramStart"/>
      <w:r>
        <w:rPr>
          <w:highlight w:val="green"/>
        </w:rPr>
        <w:t xml:space="preserve">  </w:t>
      </w:r>
      <w:proofErr w:type="gramEnd"/>
      <w:r>
        <w:rPr>
          <w:strike/>
          <w:color w:val="FF0000"/>
          <w:highlight w:val="green"/>
        </w:rPr>
        <w:t>MSG0107 ("Acesso negado.").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excluir uma vigência da função de chefia que possui relações de vínculo associadas com data de início maior que a data de vigência da vigência a ser excluída.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2"/>
      </w:pPr>
      <w:r>
        <w:rPr>
          <w:vanish/>
        </w:rPr>
        <w:t xml:space="preserve">UCS631 </w:t>
      </w:r>
      <w:bookmarkStart w:id="28" w:name="_Toc404703547"/>
      <w:r>
        <w:t>Anular Função de Chefia</w:t>
      </w:r>
      <w:bookmarkEnd w:id="28"/>
      <w: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703548"/>
      <w:r>
        <w:t>Fluxo Básico</w:t>
      </w:r>
      <w:bookmarkEnd w:id="29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submete a 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sistema verifica se o registro a ser anulado é a última vigência ativa (</w:t>
      </w:r>
      <w:proofErr w:type="gramStart"/>
      <w:r>
        <w:t>vide anexo</w:t>
      </w:r>
      <w:proofErr w:type="gramEnd"/>
      <w:r>
        <w:t xml:space="preserve"> 5.2).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color w:val="FF0000"/>
        </w:rPr>
        <w:t>O sistema verifica se as informações do último registro ativo (que se tornará a última vigência ativa) são compatíveis para todas as relações de vínculo associadas à função de chefia, informando a data de vigência deste último registro ativo, através do caso de uso “Verificar Relações de Vínculo Associadas à Função de Chefia”</w:t>
      </w:r>
      <w:r>
        <w:t>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lastRenderedPageBreak/>
        <w:t>MSG0007 ("Anulação efetuada com sucesso!").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color w:val="FF0000"/>
        </w:rPr>
      </w:pPr>
      <w:bookmarkStart w:id="30" w:name="_Toc404703549"/>
      <w:r>
        <w:rPr>
          <w:strike/>
          <w:color w:val="FF0000"/>
        </w:rPr>
        <w:t>Fluxo alternativo – Registro anulado – 4.4.1.3</w:t>
      </w:r>
      <w:bookmarkEnd w:id="30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que o registro está anulado.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 xml:space="preserve">O sistema verifica que não </w:t>
      </w:r>
      <w:proofErr w:type="gramStart"/>
      <w:r>
        <w:rPr>
          <w:strike/>
          <w:color w:val="FF0000"/>
        </w:rPr>
        <w:t>existem</w:t>
      </w:r>
      <w:proofErr w:type="gramEnd"/>
      <w:r>
        <w:rPr>
          <w:strike/>
          <w:color w:val="FF0000"/>
        </w:rPr>
        <w:t xml:space="preserve"> registro no histórico com data de vigência posterior à data de vigência do registro a ser reativado e ativos.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O sistema verifica se as informações do registro a ser reativado são compatíveis para todas as relações de vínculo associadas à evolução da função de chefia, informando a data de vigência, através do caso de uso “Verificar Relações de Vínculo Associadas à Função de Chefia”.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strike/>
          <w:color w:val="FF0000"/>
        </w:rPr>
        <w:t>O sistema reativa o registro e exibe a mensagem MSG0019 ("Reativação efetuada com sucesso!").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703550"/>
      <w:r>
        <w:t>Exceções</w:t>
      </w:r>
      <w:bookmarkEnd w:id="31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t>Tentativa de anular uma vigência da função de chefia quando esta não é a última vigência ativa. O sistema exibe a mensagem</w:t>
      </w:r>
      <w:proofErr w:type="gramStart"/>
      <w:r>
        <w:t xml:space="preserve">   </w:t>
      </w:r>
      <w:proofErr w:type="gramEnd"/>
      <w:r>
        <w:rPr>
          <w:highlight w:val="green"/>
        </w:rPr>
        <w:t xml:space="preserve">MSG0598 ("É permitido anular apenas &lt;nome do conceito&gt; da última vigência ativa.") </w:t>
      </w:r>
      <w:r>
        <w:rPr>
          <w:strike/>
          <w:color w:val="FF0000"/>
          <w:highlight w:val="green"/>
        </w:rPr>
        <w:t xml:space="preserve"> MSG0107 ("Acesso negado.").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rPr>
          <w:highlight w:val="yellow"/>
        </w:rPr>
        <w:t xml:space="preserve">Tentativa de anular uma vigência da função de chefia, quando esta for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única vigência disponível, e tenha relação de vínculo de função de chefia ativa (não anulada) associada à mesma, com data de início igual ou maior que a data da vigência da função de chefia sendo anulada.  O sistema exibe a mensagem MSG0076 ("&lt;</w:t>
      </w:r>
      <w:proofErr w:type="spellStart"/>
      <w:r>
        <w:rPr>
          <w:highlight w:val="yellow"/>
        </w:rPr>
        <w:t>nome_da_operação</w:t>
      </w:r>
      <w:proofErr w:type="spellEnd"/>
      <w:r>
        <w:rPr>
          <w:highlight w:val="yellow"/>
        </w:rPr>
        <w:t>&gt; não efetuada. Existe(m) &lt;</w:t>
      </w:r>
      <w:proofErr w:type="spellStart"/>
      <w:r>
        <w:rPr>
          <w:highlight w:val="yellow"/>
        </w:rPr>
        <w:t>nome_do_conceito</w:t>
      </w:r>
      <w:proofErr w:type="spellEnd"/>
      <w:r>
        <w:rPr>
          <w:highlight w:val="yellow"/>
        </w:rPr>
        <w:t xml:space="preserve">&gt; </w:t>
      </w:r>
      <w:proofErr w:type="gramStart"/>
      <w:r>
        <w:rPr>
          <w:highlight w:val="yellow"/>
        </w:rPr>
        <w:t>associadas(</w:t>
      </w:r>
      <w:proofErr w:type="gramEnd"/>
      <w:r>
        <w:rPr>
          <w:highlight w:val="yellow"/>
        </w:rPr>
        <w:t>os).").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</w:rPr>
      </w:pPr>
      <w:r>
        <w:rPr>
          <w:strike/>
          <w:color w:val="FF0000"/>
        </w:rPr>
        <w:t>Tentativa de reativar uma vigência da função de chefia quando existem registros ativos posteriores (com data de vigência maior) ao registro a ser reativado. O sistema exibe a mensagem MSG0107 ("Acesso negado.").</w:t>
      </w: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  <w:rPr>
          <w:strike/>
          <w:color w:val="FF0000"/>
        </w:rPr>
      </w:pPr>
    </w:p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2"/>
      </w:pPr>
      <w:r>
        <w:rPr>
          <w:vanish/>
        </w:rPr>
        <w:t xml:space="preserve">UCS632 </w:t>
      </w:r>
      <w:bookmarkStart w:id="32" w:name="_Toc404703551"/>
      <w:r>
        <w:t>Listar Função de Chefia</w:t>
      </w:r>
      <w:bookmarkEnd w:id="32"/>
      <w: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703552"/>
      <w:r>
        <w:t>Fluxo Básico</w:t>
      </w:r>
      <w:bookmarkEnd w:id="33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solicita a funcionalidade de manutenção de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O ator informa se deseja listar a função de chefia atual ou as evoluções dessa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ator informa os dados necessários e submete a </w:t>
      </w:r>
      <w:r>
        <w:lastRenderedPageBreak/>
        <w:t>operação.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 xml:space="preserve">O sistema exibe uma lista de acordo com os filtros informados e </w:t>
      </w:r>
      <w:r>
        <w:rPr>
          <w:highlight w:val="green"/>
        </w:rPr>
        <w:t xml:space="preserve">de acordo com o agrupamento do órgão que o ator está </w:t>
      </w:r>
      <w:proofErr w:type="spellStart"/>
      <w:r>
        <w:rPr>
          <w:highlight w:val="green"/>
        </w:rPr>
        <w:t>logado</w:t>
      </w:r>
      <w:proofErr w:type="spellEnd"/>
      <w:r>
        <w:t>.</w:t>
      </w: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1080"/>
      </w:pPr>
    </w:p>
    <w:p w:rsidR="00B2220D" w:rsidRDefault="00B2220D" w:rsidP="00B2220D">
      <w:pPr>
        <w:pStyle w:val="Recuodecorpodetexto"/>
      </w:pPr>
    </w:p>
    <w:p w:rsidR="00B2220D" w:rsidRDefault="00B2220D" w:rsidP="00B2220D">
      <w:pPr>
        <w:pStyle w:val="Ttulo2"/>
        <w:rPr>
          <w:highlight w:val="green"/>
        </w:rPr>
      </w:pPr>
      <w:r>
        <w:rPr>
          <w:vanish/>
          <w:highlight w:val="green"/>
        </w:rPr>
        <w:t xml:space="preserve">UCS765 </w:t>
      </w:r>
      <w:bookmarkStart w:id="34" w:name="_Toc404703553"/>
      <w:r>
        <w:rPr>
          <w:highlight w:val="green"/>
        </w:rPr>
        <w:t>Verificar Relações de Vínculo Associadas à Função de Chefia</w:t>
      </w:r>
      <w:bookmarkEnd w:id="34"/>
      <w:r>
        <w:rPr>
          <w:highlight w:val="green"/>
        </w:rPr>
        <w:t> 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color w:val="FF0000"/>
          <w:highlight w:val="green"/>
        </w:rPr>
      </w:pPr>
      <w:bookmarkStart w:id="35" w:name="_Toc404703554"/>
      <w:r>
        <w:rPr>
          <w:strike/>
          <w:color w:val="FF0000"/>
          <w:highlight w:val="green"/>
        </w:rPr>
        <w:t>Fluxo Básico</w:t>
      </w:r>
      <w:bookmarkEnd w:id="35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O sistema define quais relações de vínculo são verificadas na alteração dos dados da função de chefia. São todas as relações associadas à função de chefia que possuem data de início maior ou igual à data de início da vigência da evolução da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carga horária foi alterada, o sistema verifica para cada relação de vínculo se sua carga horária está contida na lista de cargas horárias permitidas para 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associação de relações de trabalho foi alterada, o sistema verifica para cada relação de vínculo se sua relação de trabalho está contida na lista de relações de trabalho permitidas para 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associação de naturezas de vínculo foi alterada, o sistema verifica para cada relação de vínculo se sua natureza de vínculo está contida na lista de naturezas de vínculo permitidas para 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lista de carreiras como pré-requisito foi alterada, o sistema verifica para cada relação de vínculo se sua estrutura de carreira está contida na lista de carreiras como pré-requisito e que satisfaça todas as condições definidas neste item da lista (</w:t>
      </w:r>
      <w:proofErr w:type="gramStart"/>
      <w:r>
        <w:rPr>
          <w:strike/>
          <w:color w:val="FF0000"/>
          <w:highlight w:val="green"/>
        </w:rPr>
        <w:t>vide anexo</w:t>
      </w:r>
      <w:proofErr w:type="gramEnd"/>
      <w:r>
        <w:rPr>
          <w:strike/>
          <w:color w:val="FF0000"/>
          <w:highlight w:val="green"/>
        </w:rPr>
        <w:t xml:space="preserve"> 5.3).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lista de formações exigidas foi alterada, o sistema verifica para cada pessoa (da relação de vínculo) se sua formação respeita as condições das formações exigidas para a função de chefia.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Caso a permissão de substituição tenha sido desabilitada, o sistema verifica para cada relação de vínculo se esta foi criada como substituição, ou seja, não é titular.</w:t>
      </w:r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strike/>
          <w:color w:val="FF0000"/>
          <w:highlight w:val="green"/>
        </w:rPr>
      </w:pPr>
      <w:bookmarkStart w:id="36" w:name="_Toc404703555"/>
      <w:r>
        <w:rPr>
          <w:strike/>
          <w:color w:val="FF0000"/>
          <w:highlight w:val="green"/>
        </w:rPr>
        <w:t>Exceções</w:t>
      </w:r>
      <w:bookmarkEnd w:id="36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 xml:space="preserve">Tentativa de alterar a lista de carga horária com dados que tornam incompatíveis associações com relações de </w:t>
      </w:r>
      <w:r>
        <w:rPr>
          <w:strike/>
          <w:color w:val="FF0000"/>
          <w:highlight w:val="green"/>
        </w:rPr>
        <w:lastRenderedPageBreak/>
        <w:t>vínculo. O sistema exibe a mensagem MSG0529 ("Relações de vínculo associadas não permitem &lt;</w:t>
      </w:r>
      <w:proofErr w:type="spellStart"/>
      <w:r>
        <w:rPr>
          <w:strike/>
          <w:color w:val="FF0000"/>
          <w:highlight w:val="green"/>
        </w:rPr>
        <w:t>nome_da_operação</w:t>
      </w:r>
      <w:proofErr w:type="spellEnd"/>
      <w:r>
        <w:rPr>
          <w:strike/>
          <w:color w:val="FF0000"/>
          <w:highlight w:val="green"/>
        </w:rPr>
        <w:t xml:space="preserve">&gt; </w:t>
      </w:r>
      <w:proofErr w:type="gramStart"/>
      <w:r>
        <w:rPr>
          <w:strike/>
          <w:color w:val="FF0000"/>
          <w:highlight w:val="green"/>
        </w:rPr>
        <w:t>do(</w:t>
      </w:r>
      <w:proofErr w:type="gramEnd"/>
      <w:r>
        <w:rPr>
          <w:strike/>
          <w:color w:val="FF0000"/>
          <w:highlight w:val="green"/>
        </w:rPr>
        <w:t>a) &lt;</w:t>
      </w:r>
      <w:proofErr w:type="spellStart"/>
      <w:r>
        <w:rPr>
          <w:strike/>
          <w:color w:val="FF0000"/>
          <w:highlight w:val="green"/>
        </w:rPr>
        <w:t>nome_do_conceito</w:t>
      </w:r>
      <w:proofErr w:type="spellEnd"/>
      <w:r>
        <w:rPr>
          <w:strike/>
          <w:color w:val="FF0000"/>
          <w:highlight w:val="green"/>
        </w:rPr>
        <w:t>&gt;.").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Tentativa de alterar a lista de relações de trabalho com dados que tornam incompatíveis associações com relações de vínculo. O sistema exibe a mensagem MSG0529 ("Relações de vínculo associadas não permitem &lt;</w:t>
      </w:r>
      <w:proofErr w:type="spellStart"/>
      <w:r>
        <w:rPr>
          <w:strike/>
          <w:color w:val="FF0000"/>
          <w:highlight w:val="green"/>
        </w:rPr>
        <w:t>nome_da_operação</w:t>
      </w:r>
      <w:proofErr w:type="spellEnd"/>
      <w:r>
        <w:rPr>
          <w:strike/>
          <w:color w:val="FF0000"/>
          <w:highlight w:val="green"/>
        </w:rPr>
        <w:t xml:space="preserve">&gt; </w:t>
      </w:r>
      <w:proofErr w:type="gramStart"/>
      <w:r>
        <w:rPr>
          <w:strike/>
          <w:color w:val="FF0000"/>
          <w:highlight w:val="green"/>
        </w:rPr>
        <w:t>do(</w:t>
      </w:r>
      <w:proofErr w:type="gramEnd"/>
      <w:r>
        <w:rPr>
          <w:strike/>
          <w:color w:val="FF0000"/>
          <w:highlight w:val="green"/>
        </w:rPr>
        <w:t>a) &lt;</w:t>
      </w:r>
      <w:proofErr w:type="spellStart"/>
      <w:r>
        <w:rPr>
          <w:strike/>
          <w:color w:val="FF0000"/>
          <w:highlight w:val="green"/>
        </w:rPr>
        <w:t>nome_do_conceito</w:t>
      </w:r>
      <w:proofErr w:type="spellEnd"/>
      <w:r>
        <w:rPr>
          <w:strike/>
          <w:color w:val="FF0000"/>
          <w:highlight w:val="green"/>
        </w:rPr>
        <w:t>&gt;.").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Tentativa de alterar a lista de naturezas de vínculo com dados que tornam incompatíveis associações com relações de vínculo. O sistema exibe a mensagem MSG0529 ("Relações de vínculo associadas não permitem &lt;</w:t>
      </w:r>
      <w:proofErr w:type="spellStart"/>
      <w:r>
        <w:rPr>
          <w:strike/>
          <w:color w:val="FF0000"/>
          <w:highlight w:val="green"/>
        </w:rPr>
        <w:t>nome_da_operação</w:t>
      </w:r>
      <w:proofErr w:type="spellEnd"/>
      <w:r>
        <w:rPr>
          <w:strike/>
          <w:color w:val="FF0000"/>
          <w:highlight w:val="green"/>
        </w:rPr>
        <w:t xml:space="preserve">&gt; </w:t>
      </w:r>
      <w:proofErr w:type="gramStart"/>
      <w:r>
        <w:rPr>
          <w:strike/>
          <w:color w:val="FF0000"/>
          <w:highlight w:val="green"/>
        </w:rPr>
        <w:t>do(</w:t>
      </w:r>
      <w:proofErr w:type="gramEnd"/>
      <w:r>
        <w:rPr>
          <w:strike/>
          <w:color w:val="FF0000"/>
          <w:highlight w:val="green"/>
        </w:rPr>
        <w:t>a) &lt;</w:t>
      </w:r>
      <w:proofErr w:type="spellStart"/>
      <w:r>
        <w:rPr>
          <w:strike/>
          <w:color w:val="FF0000"/>
          <w:highlight w:val="green"/>
        </w:rPr>
        <w:t>nome_do_conceito</w:t>
      </w:r>
      <w:proofErr w:type="spellEnd"/>
      <w:r>
        <w:rPr>
          <w:strike/>
          <w:color w:val="FF0000"/>
          <w:highlight w:val="green"/>
        </w:rPr>
        <w:t>&gt;.").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Tentativa de alterar as carreiras como pré-requisito com dados que tornam incompatíveis associações com relações de vínculo. O sistema exibe a mensagem MSG0529 ("Relações de vínculo associadas não permitem &lt;</w:t>
      </w:r>
      <w:proofErr w:type="spellStart"/>
      <w:r>
        <w:rPr>
          <w:strike/>
          <w:color w:val="FF0000"/>
          <w:highlight w:val="green"/>
        </w:rPr>
        <w:t>nome_da_operação</w:t>
      </w:r>
      <w:proofErr w:type="spellEnd"/>
      <w:r>
        <w:rPr>
          <w:strike/>
          <w:color w:val="FF0000"/>
          <w:highlight w:val="green"/>
        </w:rPr>
        <w:t xml:space="preserve">&gt; </w:t>
      </w:r>
      <w:proofErr w:type="gramStart"/>
      <w:r>
        <w:rPr>
          <w:strike/>
          <w:color w:val="FF0000"/>
          <w:highlight w:val="green"/>
        </w:rPr>
        <w:t>do(</w:t>
      </w:r>
      <w:proofErr w:type="gramEnd"/>
      <w:r>
        <w:rPr>
          <w:strike/>
          <w:color w:val="FF0000"/>
          <w:highlight w:val="green"/>
        </w:rPr>
        <w:t>a) &lt;</w:t>
      </w:r>
      <w:proofErr w:type="spellStart"/>
      <w:r>
        <w:rPr>
          <w:strike/>
          <w:color w:val="FF0000"/>
          <w:highlight w:val="green"/>
        </w:rPr>
        <w:t>nome_do_conceito</w:t>
      </w:r>
      <w:proofErr w:type="spellEnd"/>
      <w:r>
        <w:rPr>
          <w:strike/>
          <w:color w:val="FF0000"/>
          <w:highlight w:val="green"/>
        </w:rPr>
        <w:t>&gt;.").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Tentativa de alterar a lista de formações exigidas com dados que tornam incompatíveis associações com relações de vínculo da pessoa. O sistema exibe a mensagem MSG0533 ("Existem pessoas cuja formação não permite alteração das formações exigidas.").</w:t>
      </w:r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  <w:rPr>
          <w:strike/>
          <w:color w:val="FF0000"/>
          <w:highlight w:val="green"/>
        </w:rPr>
      </w:pPr>
      <w:r>
        <w:rPr>
          <w:strike/>
          <w:color w:val="FF0000"/>
          <w:highlight w:val="green"/>
        </w:rPr>
        <w:t>Tentativa de retirar (desabilitar) a permissão de substituição de uma função de chefia que possua substitutos, ou seja, relações de vínculo associadas que não são titulares. O sistema exibe a mensagem MSG0530 ("Existem substitutos cadastrados para a função de chefia.").</w:t>
      </w:r>
    </w:p>
    <w:p w:rsidR="00B2220D" w:rsidRDefault="00B2220D" w:rsidP="00B2220D"/>
    <w:p w:rsidR="00B2220D" w:rsidRDefault="00B2220D" w:rsidP="00B2220D">
      <w:pPr>
        <w:pStyle w:val="Ttulo2"/>
      </w:pPr>
      <w:bookmarkStart w:id="37" w:name="_Toc404703556"/>
      <w:r>
        <w:t>Exceções comuns aos casos de uso Incluir e Alterar</w:t>
      </w:r>
      <w:bookmarkEnd w:id="37"/>
    </w:p>
    <w:p w:rsidR="00B2220D" w:rsidRDefault="00B2220D" w:rsidP="00B2220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703557"/>
      <w:r>
        <w:t>Exceções</w:t>
      </w:r>
      <w:bookmarkEnd w:id="38"/>
    </w:p>
    <w:p w:rsidR="00B2220D" w:rsidRDefault="00B2220D" w:rsidP="00B2220D">
      <w:pPr>
        <w:pStyle w:val="Ttulo4"/>
        <w:keepNext w:val="0"/>
        <w:widowControl w:val="0"/>
        <w:tabs>
          <w:tab w:val="clear" w:pos="1985"/>
          <w:tab w:val="num" w:pos="2160"/>
        </w:tabs>
        <w:spacing w:line="240" w:lineRule="auto"/>
        <w:ind w:left="2160" w:hanging="1080"/>
      </w:pPr>
      <w:r>
        <w:t>Tentativa de informar a descrição da função de chefia com o nome igual a um já existente de acordo com seu tipo (do agrupamento ou do órgão). O sistema exibe a mensagem MSG0059 ("</w:t>
      </w:r>
      <w:proofErr w:type="spellStart"/>
      <w:r>
        <w:t>Indisponivel</w:t>
      </w:r>
      <w:proofErr w:type="spellEnd"/>
      <w:r>
        <w:t xml:space="preserve"> (</w:t>
      </w:r>
      <w:proofErr w:type="spellStart"/>
      <w:r>
        <w:t>Nao</w:t>
      </w:r>
      <w:proofErr w:type="spellEnd"/>
      <w:r>
        <w:t xml:space="preserve"> deve ser mais usada- igual a 022.).").</w:t>
      </w:r>
    </w:p>
    <w:p w:rsidR="00B2220D" w:rsidRDefault="00B2220D" w:rsidP="00B2220D">
      <w:pPr>
        <w:pStyle w:val="Recuodecorpodetexto"/>
      </w:pPr>
    </w:p>
    <w:p w:rsidR="00ED3B16" w:rsidRDefault="00ED3B1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</w:pPr>
      <w:bookmarkStart w:id="39" w:name="_Toc404703558"/>
      <w:r>
        <w:lastRenderedPageBreak/>
        <w:t>Anexos</w:t>
      </w:r>
      <w:bookmarkEnd w:id="39"/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0" w:name="_Toc404703559"/>
      <w:r>
        <w:t>Para inclusão da função de chefia</w:t>
      </w:r>
      <w:bookmarkEnd w:id="40"/>
    </w:p>
    <w:p w:rsidR="00B2220D" w:rsidRDefault="00B2220D" w:rsidP="00B2220D">
      <w:pPr>
        <w:pStyle w:val="Recuodecorpodetexto"/>
        <w:ind w:left="1080"/>
      </w:pPr>
      <w:r>
        <w:t>Na inclusão da função de chefia se o usuário não for cadastrador central a inclusão da função de chefia sempre será do órgão. Caso o usuário seja cadastrador central, então poderá se escolher se a função de chefia é do órgão ou do agrupamento.</w:t>
      </w: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1" w:name="_Toc404703560"/>
      <w:r>
        <w:t>Vigências de uma evolução</w:t>
      </w:r>
      <w:bookmarkEnd w:id="41"/>
    </w:p>
    <w:p w:rsidR="00B2220D" w:rsidRDefault="00B2220D" w:rsidP="00B2220D">
      <w:pPr>
        <w:pStyle w:val="Recuodecorpodetexto"/>
        <w:ind w:left="1080"/>
        <w:jc w:val="both"/>
      </w:pPr>
      <w:r>
        <w:t>Ao se criar uma função de chefia, tem-se no histórico apenas um registro de evolução.</w:t>
      </w:r>
    </w:p>
    <w:p w:rsidR="00B2220D" w:rsidRDefault="00B2220D" w:rsidP="00B2220D">
      <w:pPr>
        <w:pStyle w:val="Recuodecorpodetexto"/>
        <w:ind w:left="1080"/>
        <w:jc w:val="both"/>
      </w:pPr>
      <w:r>
        <w:t xml:space="preserve">Para alterações, tem-se a possibilidade de retificar este registro ou criar um novo registro com nova data de vigência. Isto </w:t>
      </w:r>
      <w:proofErr w:type="gramStart"/>
      <w:r>
        <w:t>significa,</w:t>
      </w:r>
      <w:proofErr w:type="gramEnd"/>
      <w:r>
        <w:t xml:space="preserve"> que qualquer associação de uma relação de vínculo a ser realizada com a função de chefia após a data de vigência, terá que respeitar as condições informadas no registro da evolução.</w:t>
      </w:r>
    </w:p>
    <w:p w:rsidR="00B2220D" w:rsidRDefault="00B2220D" w:rsidP="00B2220D">
      <w:pPr>
        <w:pStyle w:val="Recuodecorpodetexto"/>
        <w:ind w:left="1080"/>
        <w:jc w:val="both"/>
      </w:pPr>
      <w:r>
        <w:t>A última vigência ativa é ultimo registro não anulado do histórico de funções de chefia.</w:t>
      </w:r>
    </w:p>
    <w:p w:rsidR="00B2220D" w:rsidRDefault="00B2220D" w:rsidP="00B2220D">
      <w:pPr>
        <w:pStyle w:val="Ttulo4"/>
        <w:numPr>
          <w:ilvl w:val="0"/>
          <w:numId w:val="0"/>
        </w:numPr>
        <w:ind w:left="2160" w:hanging="1080"/>
      </w:pPr>
    </w:p>
    <w:p w:rsidR="00B2220D" w:rsidRDefault="00B2220D" w:rsidP="00B2220D">
      <w:pPr>
        <w:pStyle w:val="Ttulo2"/>
        <w:widowControl w:val="0"/>
        <w:tabs>
          <w:tab w:val="left" w:pos="1080"/>
        </w:tabs>
        <w:spacing w:before="0" w:after="0" w:line="240" w:lineRule="auto"/>
        <w:rPr>
          <w:strike/>
          <w:color w:val="FF0000"/>
          <w:highlight w:val="green"/>
        </w:rPr>
      </w:pPr>
      <w:bookmarkStart w:id="42" w:name="_Toc404703561"/>
      <w:r>
        <w:rPr>
          <w:strike/>
          <w:color w:val="FF0000"/>
          <w:highlight w:val="green"/>
        </w:rPr>
        <w:t>Validar carreiras como pré-requisito</w:t>
      </w:r>
      <w:bookmarkEnd w:id="42"/>
    </w:p>
    <w:p w:rsidR="00B2220D" w:rsidRDefault="00B2220D" w:rsidP="00B2220D">
      <w:pPr>
        <w:pStyle w:val="Recuodecorpodetexto"/>
        <w:ind w:left="1080"/>
        <w:jc w:val="both"/>
        <w:rPr>
          <w:strike/>
          <w:color w:val="FF0000"/>
        </w:rPr>
      </w:pPr>
      <w:r>
        <w:rPr>
          <w:strike/>
          <w:color w:val="FF0000"/>
          <w:highlight w:val="green"/>
        </w:rPr>
        <w:t>O sistema valida o tempo de experiência para a carreira/ item da carreira através do caso de uso “Retornar Tempo de Experiência da Relação de Vínculo”, informando a relação de vínculo a ser calculado o tempo. O tempo de experiência do servidor deve ser maior ou igual ao informado na carreira como pré-requisito.</w:t>
      </w:r>
    </w:p>
    <w:p w:rsidR="00B2220D" w:rsidRDefault="00B2220D" w:rsidP="00B2220D"/>
    <w:p w:rsidR="00B2220D" w:rsidRDefault="00B2220D" w:rsidP="00B2220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3" w:name="_Toc404703562"/>
      <w:r>
        <w:lastRenderedPageBreak/>
        <w:t>Revisões</w:t>
      </w:r>
      <w:bookmarkEnd w:id="43"/>
    </w:p>
    <w:p w:rsidR="00B2220D" w:rsidRDefault="00B2220D" w:rsidP="00B2220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2220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Pr="00B2220D" w:rsidRDefault="00B2220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220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Pr="00B2220D" w:rsidRDefault="00B2220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220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Pr="00B2220D" w:rsidRDefault="00B2220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220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Pr="00B2220D" w:rsidRDefault="00B2220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2220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Pr="00B2220D" w:rsidRDefault="00B2220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2220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2220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ED3B1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2220D" w:rsidRDefault="00B2220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Pr="00ED3B16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 w:rsidRPr="00ED3B1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2220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Default="00B2220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Default="00B2220D" w:rsidP="00ED3B1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2220D" w:rsidRDefault="00B2220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2220D" w:rsidRDefault="00B2220D" w:rsidP="00B2220D">
      <w:pPr>
        <w:pStyle w:val="Recuodecorpodetexto"/>
      </w:pPr>
    </w:p>
    <w:p w:rsidR="00B2220D" w:rsidRDefault="00B2220D" w:rsidP="00B2220D"/>
    <w:p w:rsidR="00F41655" w:rsidRPr="00B2220D" w:rsidRDefault="00F41655" w:rsidP="00B2220D"/>
    <w:sectPr w:rsidR="00F41655" w:rsidRPr="00B2220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220D" w:rsidRDefault="00B2220D" w:rsidP="002908D9">
      <w:r>
        <w:separator/>
      </w:r>
    </w:p>
  </w:endnote>
  <w:endnote w:type="continuationSeparator" w:id="0">
    <w:p w:rsidR="00B2220D" w:rsidRDefault="00B2220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3B1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2220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 Neto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D3B1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3B16">
            <w:rPr>
              <w:sz w:val="20"/>
              <w:szCs w:val="20"/>
            </w:rPr>
            <w:t xml:space="preserve">Keila </w:t>
          </w:r>
          <w:proofErr w:type="spellStart"/>
          <w:r w:rsidRPr="00ED3B16">
            <w:rPr>
              <w:sz w:val="20"/>
              <w:szCs w:val="20"/>
            </w:rPr>
            <w:t>Joanês</w:t>
          </w:r>
          <w:proofErr w:type="spellEnd"/>
          <w:r w:rsidRPr="00ED3B1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D3B1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2220D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220D">
            <w:rPr>
              <w:b/>
              <w:sz w:val="20"/>
              <w:szCs w:val="20"/>
            </w:rPr>
            <w:t>Função de Chefia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2220D">
            <w:rPr>
              <w:b/>
              <w:sz w:val="20"/>
              <w:szCs w:val="20"/>
            </w:rPr>
            <w:t>UCS0053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3B1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3B16">
            <w:rPr>
              <w:b/>
              <w:sz w:val="20"/>
              <w:szCs w:val="20"/>
            </w:rPr>
            <w:t>Manter Função de Chefia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220D" w:rsidRDefault="00B2220D" w:rsidP="002908D9">
      <w:r>
        <w:separator/>
      </w:r>
    </w:p>
  </w:footnote>
  <w:footnote w:type="continuationSeparator" w:id="0">
    <w:p w:rsidR="00B2220D" w:rsidRDefault="00B2220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20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10DD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2220D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D3B16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22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22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22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22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22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22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22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22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220D"/>
    <w:pPr>
      <w:ind w:left="0"/>
    </w:pPr>
  </w:style>
  <w:style w:type="paragraph" w:styleId="ndicedeilustraes">
    <w:name w:val="table of figures"/>
    <w:basedOn w:val="Normal"/>
    <w:next w:val="Normal"/>
    <w:semiHidden/>
    <w:rsid w:val="00B2220D"/>
  </w:style>
  <w:style w:type="paragraph" w:styleId="Sumrio2">
    <w:name w:val="toc 2"/>
    <w:basedOn w:val="Normal"/>
    <w:next w:val="Normal"/>
    <w:autoRedefine/>
    <w:uiPriority w:val="39"/>
    <w:rsid w:val="00B222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220D"/>
    <w:pPr>
      <w:ind w:left="480"/>
    </w:pPr>
  </w:style>
  <w:style w:type="character" w:styleId="Hyperlink">
    <w:name w:val="Hyperlink"/>
    <w:basedOn w:val="Fontepargpadro"/>
    <w:uiPriority w:val="99"/>
    <w:rsid w:val="00B222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22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22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22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22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22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220D"/>
    <w:rPr>
      <w:sz w:val="16"/>
    </w:rPr>
  </w:style>
  <w:style w:type="character" w:styleId="Nmerodepgina">
    <w:name w:val="page number"/>
    <w:basedOn w:val="Fontepargpadro"/>
    <w:rsid w:val="00B222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22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2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22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220D"/>
  </w:style>
  <w:style w:type="paragraph" w:styleId="Corpodetexto">
    <w:name w:val="Body Text"/>
    <w:basedOn w:val="Normal"/>
    <w:link w:val="CorpodetextoChar"/>
    <w:rsid w:val="00B222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220D"/>
    <w:rPr>
      <w:rFonts w:eastAsia="Arial Unicode MS"/>
    </w:rPr>
  </w:style>
  <w:style w:type="paragraph" w:customStyle="1" w:styleId="tabletext">
    <w:name w:val="tabletext"/>
    <w:basedOn w:val="Normal"/>
    <w:rsid w:val="00B222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22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22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22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22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22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22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22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22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220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220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2220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2220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2220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2220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2220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2220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2220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2220D"/>
    <w:pPr>
      <w:ind w:left="0"/>
    </w:pPr>
  </w:style>
  <w:style w:type="paragraph" w:styleId="ndicedeilustraes">
    <w:name w:val="table of figures"/>
    <w:basedOn w:val="Normal"/>
    <w:next w:val="Normal"/>
    <w:semiHidden/>
    <w:rsid w:val="00B2220D"/>
  </w:style>
  <w:style w:type="paragraph" w:styleId="Sumrio2">
    <w:name w:val="toc 2"/>
    <w:basedOn w:val="Normal"/>
    <w:next w:val="Normal"/>
    <w:autoRedefine/>
    <w:uiPriority w:val="39"/>
    <w:rsid w:val="00B2220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2220D"/>
    <w:pPr>
      <w:ind w:left="480"/>
    </w:pPr>
  </w:style>
  <w:style w:type="character" w:styleId="Hyperlink">
    <w:name w:val="Hyperlink"/>
    <w:basedOn w:val="Fontepargpadro"/>
    <w:uiPriority w:val="99"/>
    <w:rsid w:val="00B2220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2220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2220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2220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2220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2220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2220D"/>
    <w:rPr>
      <w:sz w:val="16"/>
    </w:rPr>
  </w:style>
  <w:style w:type="character" w:styleId="Nmerodepgina">
    <w:name w:val="page number"/>
    <w:basedOn w:val="Fontepargpadro"/>
    <w:rsid w:val="00B2220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2220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22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2220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2220D"/>
  </w:style>
  <w:style w:type="paragraph" w:styleId="Corpodetexto">
    <w:name w:val="Body Text"/>
    <w:basedOn w:val="Normal"/>
    <w:link w:val="CorpodetextoChar"/>
    <w:rsid w:val="00B2220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2220D"/>
    <w:rPr>
      <w:rFonts w:eastAsia="Arial Unicode MS"/>
    </w:rPr>
  </w:style>
  <w:style w:type="paragraph" w:customStyle="1" w:styleId="tabletext">
    <w:name w:val="tabletext"/>
    <w:basedOn w:val="Normal"/>
    <w:rsid w:val="00B2220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2220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2220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2220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2220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2220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2220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2220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2220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2220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337D1-A38D-4360-9869-EF033F56B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16</Pages>
  <Words>3205</Words>
  <Characters>19029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22190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2014-11-08T03:43:00Z</cp:lastPrinted>
  <dcterms:created xsi:type="dcterms:W3CDTF">2014-11-08T03:42:00Z</dcterms:created>
  <dcterms:modified xsi:type="dcterms:W3CDTF">2014-11-25T20:30:00Z</dcterms:modified>
</cp:coreProperties>
</file>