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B86" w:rsidRDefault="00AC0B86" w:rsidP="00AC0B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0B86" w:rsidRDefault="00AC0B86" w:rsidP="00AC0B86">
      <w:pPr>
        <w:widowControl w:val="0"/>
        <w:rPr>
          <w:rFonts w:cs="Arial"/>
          <w:sz w:val="20"/>
          <w:u w:val="single"/>
        </w:rPr>
      </w:pPr>
    </w:p>
    <w:p w:rsidR="00AC0B86" w:rsidRDefault="00AC0B86" w:rsidP="00AC0B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  <w:sz w:val="20"/>
        </w:rPr>
      </w:pPr>
    </w:p>
    <w:p w:rsidR="00AC0B86" w:rsidRDefault="00AC0B86" w:rsidP="00AC0B86">
      <w:pPr>
        <w:widowControl w:val="0"/>
        <w:rPr>
          <w:rFonts w:cs="Arial"/>
        </w:rPr>
      </w:pPr>
    </w:p>
    <w:p w:rsidR="00AC0B86" w:rsidRDefault="00AC0B86" w:rsidP="00AC0B86">
      <w:pPr>
        <w:pStyle w:val="Capa"/>
        <w:rPr>
          <w:color w:val="FF9900"/>
        </w:rPr>
      </w:pPr>
      <w:r>
        <w:t>SINDRAPE</w:t>
      </w:r>
    </w:p>
    <w:p w:rsidR="00AC0B86" w:rsidRDefault="00AC0B86" w:rsidP="00AC0B8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C0B86" w:rsidRPr="00AC0B86" w:rsidRDefault="00AC0B86" w:rsidP="00AC0B86">
      <w:pPr>
        <w:widowControl w:val="0"/>
        <w:rPr>
          <w:color w:val="000080"/>
        </w:rPr>
      </w:pPr>
    </w:p>
    <w:p w:rsidR="00AC0B86" w:rsidRPr="00AC0B86" w:rsidRDefault="00AC0B86" w:rsidP="00AC0B86">
      <w:pPr>
        <w:widowControl w:val="0"/>
        <w:jc w:val="right"/>
        <w:rPr>
          <w:rFonts w:cs="Arial"/>
          <w:b/>
          <w:bCs/>
          <w:color w:val="000080"/>
        </w:rPr>
      </w:pPr>
    </w:p>
    <w:p w:rsidR="00AC0B86" w:rsidRDefault="00AC0B86" w:rsidP="00AC0B86">
      <w:pPr>
        <w:pStyle w:val="Capa"/>
      </w:pPr>
      <w:r>
        <w:t>UCS0117 – Manter Itens de Carreira</w:t>
      </w:r>
    </w:p>
    <w:p w:rsidR="00AC0B86" w:rsidRDefault="00AC0B86" w:rsidP="00AC0B86">
      <w:pPr>
        <w:widowControl w:val="0"/>
        <w:rPr>
          <w:rFonts w:cs="Arial"/>
        </w:rPr>
      </w:pPr>
    </w:p>
    <w:p w:rsidR="00AC0B86" w:rsidRDefault="00AC0B86" w:rsidP="00AC0B86">
      <w:pPr>
        <w:widowControl w:val="0"/>
      </w:pPr>
    </w:p>
    <w:p w:rsidR="00AC0B86" w:rsidRDefault="00AC0B86" w:rsidP="00AC0B8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AC0B86" w:rsidRPr="00AC0B86" w:rsidRDefault="00AC0B86" w:rsidP="00AC0B86">
      <w:pPr>
        <w:pStyle w:val="Corpodetexto3"/>
        <w:widowControl w:val="0"/>
        <w:spacing w:after="0"/>
        <w:rPr>
          <w:rFonts w:cs="Arial"/>
        </w:rPr>
      </w:pPr>
      <w:r w:rsidRPr="00AC0B86">
        <w:rPr>
          <w:rFonts w:cs="Arial"/>
        </w:rPr>
        <w:lastRenderedPageBreak/>
        <w:t>Histórico de Revisões</w:t>
      </w:r>
    </w:p>
    <w:p w:rsidR="00AC0B86" w:rsidRDefault="00AC0B86" w:rsidP="00AC0B8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C0B86" w:rsidTr="00AC0B86">
        <w:tc>
          <w:tcPr>
            <w:tcW w:w="1501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C0B86" w:rsidTr="00AC0B86">
        <w:tc>
          <w:tcPr>
            <w:tcW w:w="1501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01/08/2005</w:t>
            </w:r>
          </w:p>
        </w:tc>
        <w:tc>
          <w:tcPr>
            <w:tcW w:w="1033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AC0B86" w:rsidTr="00AC0B86">
        <w:tc>
          <w:tcPr>
            <w:tcW w:w="1501" w:type="dxa"/>
            <w:shd w:val="clear" w:color="auto" w:fill="CCCCCC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12/02/2008</w:t>
            </w:r>
          </w:p>
        </w:tc>
        <w:tc>
          <w:tcPr>
            <w:tcW w:w="1033" w:type="dxa"/>
            <w:shd w:val="clear" w:color="auto" w:fill="CCCCCC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shd w:val="clear" w:color="auto" w:fill="CCCCCC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Excluído a operação de anulação/reativação;</w:t>
            </w:r>
          </w:p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Excluído as regras de validação realizadas na operação exclusão para conceitos associados, deixando apenas a com Estrutura de Carreira, uma vez que as demais só existiriam se estivesse associado à Estrutura.</w:t>
            </w:r>
          </w:p>
        </w:tc>
        <w:tc>
          <w:tcPr>
            <w:tcW w:w="2700" w:type="dxa"/>
            <w:shd w:val="clear" w:color="auto" w:fill="CCCCCC"/>
          </w:tcPr>
          <w:p w:rsidR="00AC0B86" w:rsidRDefault="00AC0B86" w:rsidP="00AC0B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AC0B86" w:rsidRPr="00AC0B86" w:rsidRDefault="00AC0B86" w:rsidP="00AC0B86">
      <w:pPr>
        <w:pStyle w:val="Corpodetexto3"/>
        <w:widowControl w:val="0"/>
        <w:spacing w:after="0"/>
        <w:jc w:val="left"/>
        <w:rPr>
          <w:rFonts w:cs="Arial"/>
        </w:rPr>
      </w:pPr>
      <w:r w:rsidRPr="00AC0B86">
        <w:rPr>
          <w:rFonts w:cs="Arial"/>
        </w:rPr>
        <w:br w:type="page"/>
      </w:r>
      <w:r w:rsidRPr="00AC0B86">
        <w:rPr>
          <w:rFonts w:cs="Arial"/>
        </w:rPr>
        <w:lastRenderedPageBreak/>
        <w:t>Índice</w:t>
      </w:r>
    </w:p>
    <w:p w:rsidR="00AC0B86" w:rsidRPr="00AC0B86" w:rsidRDefault="00AC0B86" w:rsidP="00AC0B8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A7683" w:rsidRDefault="00AC0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079" w:history="1">
        <w:r w:rsidR="008A7683" w:rsidRPr="00682AF4">
          <w:rPr>
            <w:rStyle w:val="Hyperlink"/>
            <w:noProof/>
          </w:rPr>
          <w:t>1.</w:t>
        </w:r>
        <w:r w:rsidR="008A768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7683" w:rsidRPr="00682AF4">
          <w:rPr>
            <w:rStyle w:val="Hyperlink"/>
            <w:noProof/>
          </w:rPr>
          <w:t>Pacote/Caso de Uso</w:t>
        </w:r>
        <w:r w:rsidR="008A7683">
          <w:rPr>
            <w:noProof/>
            <w:webHidden/>
          </w:rPr>
          <w:tab/>
        </w:r>
        <w:r w:rsidR="008A7683">
          <w:rPr>
            <w:noProof/>
            <w:webHidden/>
          </w:rPr>
          <w:fldChar w:fldCharType="begin"/>
        </w:r>
        <w:r w:rsidR="008A7683">
          <w:rPr>
            <w:noProof/>
            <w:webHidden/>
          </w:rPr>
          <w:instrText xml:space="preserve"> PAGEREF _Toc404760079 \h </w:instrText>
        </w:r>
        <w:r w:rsidR="008A7683">
          <w:rPr>
            <w:noProof/>
            <w:webHidden/>
          </w:rPr>
        </w:r>
        <w:r w:rsidR="008A7683">
          <w:rPr>
            <w:noProof/>
            <w:webHidden/>
          </w:rPr>
          <w:fldChar w:fldCharType="separate"/>
        </w:r>
        <w:r w:rsidR="008A7683">
          <w:rPr>
            <w:noProof/>
            <w:webHidden/>
          </w:rPr>
          <w:t>4</w:t>
        </w:r>
        <w:r w:rsidR="008A7683"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0" w:history="1">
        <w:r w:rsidRPr="00682AF4">
          <w:rPr>
            <w:rStyle w:val="Hyperlink"/>
            <w:noProof/>
          </w:rPr>
          <w:t>Manter Itens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1" w:history="1">
        <w:r w:rsidRPr="00682AF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2" w:history="1">
        <w:r w:rsidRPr="00682AF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3" w:history="1">
        <w:r w:rsidRPr="00682AF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4" w:history="1">
        <w:r w:rsidRPr="00682AF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5" w:history="1">
        <w:r w:rsidRPr="00682AF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6" w:history="1">
        <w:r w:rsidRPr="00682AF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7" w:history="1">
        <w:r w:rsidRPr="00682AF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8" w:history="1">
        <w:r w:rsidRPr="00682AF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Incluir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89" w:history="1">
        <w:r w:rsidRPr="00682AF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0" w:history="1">
        <w:r w:rsidRPr="00682AF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Alterar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1" w:history="1">
        <w:r w:rsidRPr="00682AF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2" w:history="1">
        <w:r w:rsidRPr="00682AF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Excluir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3" w:history="1">
        <w:r w:rsidRPr="00682AF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4" w:history="1">
        <w:r w:rsidRPr="00682AF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5" w:history="1">
        <w:r w:rsidRPr="00682AF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Anular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6" w:history="1">
        <w:r w:rsidRPr="00682AF4">
          <w:rPr>
            <w:rStyle w:val="Hyperlink"/>
            <w:dstrike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dstrike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7" w:history="1">
        <w:r w:rsidRPr="00682AF4">
          <w:rPr>
            <w:rStyle w:val="Hyperlink"/>
            <w:dstrike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dstrike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8" w:history="1">
        <w:r w:rsidRPr="00682AF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Listar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099" w:history="1">
        <w:r w:rsidRPr="00682AF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100" w:history="1">
        <w:r w:rsidRPr="00682AF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101" w:history="1">
        <w:r w:rsidRPr="00682AF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102" w:history="1">
        <w:r w:rsidRPr="00682AF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7683" w:rsidRDefault="008A76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103" w:history="1">
        <w:r w:rsidRPr="00682AF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2AF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C0B86" w:rsidRDefault="00AC0B86" w:rsidP="00AC0B86">
      <w:pPr>
        <w:pStyle w:val="Sumrio1"/>
        <w:rPr>
          <w:rFonts w:cs="Arial"/>
        </w:rPr>
      </w:pPr>
      <w:r>
        <w:fldChar w:fldCharType="end"/>
      </w:r>
      <w:bookmarkStart w:id="1" w:name="_1.__"/>
      <w:bookmarkEnd w:id="1"/>
    </w:p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2" w:name="_Toc404760079"/>
      <w:r>
        <w:lastRenderedPageBreak/>
        <w:t>Pacote/Caso de Uso</w:t>
      </w:r>
      <w:bookmarkEnd w:id="2"/>
    </w:p>
    <w:p w:rsidR="00AC0B86" w:rsidRDefault="00AC0B86" w:rsidP="00AC0B86"/>
    <w:p w:rsidR="00AC0B86" w:rsidRDefault="00AC0B86" w:rsidP="002F6F65">
      <w:pPr>
        <w:pStyle w:val="Subttulo"/>
      </w:pPr>
      <w:bookmarkStart w:id="3" w:name="_Toc404760080"/>
      <w:r>
        <w:t>Manter Itens de Carreira</w:t>
      </w:r>
      <w:bookmarkEnd w:id="3"/>
    </w:p>
    <w:p w:rsidR="00AC0B86" w:rsidRDefault="00AC0B86" w:rsidP="00AC0B86">
      <w:pPr>
        <w:widowControl w:val="0"/>
        <w:ind w:left="902"/>
        <w:rPr>
          <w:rFonts w:cs="Arial"/>
          <w:b/>
          <w:bCs/>
          <w:color w:val="FF0000"/>
        </w:rPr>
      </w:pPr>
    </w:p>
    <w:p w:rsidR="00AC0B86" w:rsidRDefault="00AC0B86" w:rsidP="00AC0B86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" w:name="_Toc77584278"/>
      <w:bookmarkStart w:id="5" w:name="_Toc404760081"/>
      <w:r>
        <w:t>Descrição</w:t>
      </w:r>
      <w:bookmarkEnd w:id="4"/>
      <w:bookmarkEnd w:id="5"/>
    </w:p>
    <w:p w:rsidR="00AC0B86" w:rsidRDefault="00AC0B86" w:rsidP="00AC0B86">
      <w:pPr>
        <w:pStyle w:val="Recuodecorpodetexto2"/>
        <w:widowControl w:val="0"/>
        <w:ind w:left="1620" w:firstLine="0"/>
        <w:rPr>
          <w:sz w:val="24"/>
        </w:rPr>
      </w:pPr>
    </w:p>
    <w:p w:rsidR="00AC0B86" w:rsidRDefault="00AC0B86" w:rsidP="00AC0B8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Itens de Carreira.</w:t>
      </w:r>
    </w:p>
    <w:p w:rsidR="00AC0B86" w:rsidRDefault="00AC0B86" w:rsidP="00AC0B86">
      <w:pPr>
        <w:pStyle w:val="Recuodecorpodetexto2"/>
        <w:widowControl w:val="0"/>
        <w:ind w:left="1620" w:firstLine="0"/>
        <w:rPr>
          <w:sz w:val="24"/>
        </w:rPr>
      </w:pPr>
    </w:p>
    <w:p w:rsidR="00AC0B86" w:rsidRDefault="00AC0B86" w:rsidP="00AC0B86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6" w:name="_Toc404760082"/>
      <w:r>
        <w:t>Requisitos atendidos</w:t>
      </w:r>
      <w:bookmarkEnd w:id="6"/>
    </w:p>
    <w:p w:rsidR="00AC0B86" w:rsidRDefault="00AC0B86" w:rsidP="00AC0B86">
      <w:pPr>
        <w:pStyle w:val="Recuodecorpodetexto"/>
        <w:ind w:left="1260"/>
      </w:pPr>
      <w:r>
        <w:t>R45 – Permitir a manutenção das Estruturas de Carreira.</w:t>
      </w:r>
    </w:p>
    <w:p w:rsidR="00AC0B86" w:rsidRDefault="00AC0B86" w:rsidP="00AC0B86"/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760083"/>
      <w:r>
        <w:t>Conceito</w:t>
      </w:r>
      <w:bookmarkEnd w:id="7"/>
      <w:r>
        <w:tab/>
      </w:r>
    </w:p>
    <w:p w:rsidR="00AC0B86" w:rsidRDefault="00AC0B86" w:rsidP="00AC0B86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8" w:name="_Toc404760084"/>
      <w:r>
        <w:t>Conceitos principais</w:t>
      </w:r>
      <w:bookmarkEnd w:id="8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AC0B86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Itens de Carreira</w:t>
            </w:r>
          </w:p>
        </w:tc>
        <w:tc>
          <w:tcPr>
            <w:tcW w:w="6362" w:type="dxa"/>
          </w:tcPr>
          <w:p w:rsidR="00AC0B86" w:rsidRDefault="00AC0B86" w:rsidP="0097135F">
            <w:r>
              <w:t>Divisão realizada dentro da carreira com a finalidade de organizar uma carreira.</w:t>
            </w:r>
          </w:p>
        </w:tc>
      </w:tr>
    </w:tbl>
    <w:p w:rsidR="00AC0B86" w:rsidRDefault="00AC0B86" w:rsidP="00AC0B86"/>
    <w:p w:rsidR="00AC0B86" w:rsidRDefault="00AC0B86" w:rsidP="00AC0B86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9" w:name="_Toc102356184"/>
      <w:bookmarkStart w:id="10" w:name="_Toc404760085"/>
      <w:r>
        <w:t>Conceitos associados</w:t>
      </w:r>
      <w:bookmarkEnd w:id="9"/>
      <w:bookmarkEnd w:id="10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AC0B86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Carreira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as carreiras de cargos ou empregos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Conceito de Carreira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conceito geral de uma carreira que um usuário do sistema possui.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Ocupação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específico de atividades que uma pessoa cadastrada no sistema realiza para uma determinada família da ocupação.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Atividades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Atividades relacionadas ao cargo, carreira, função de chefia e à unidade organizacional.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Autoridade Competente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agrupamento de órgãos.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Cargo Eletivo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os cargos eletivos do Estado.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Abertura de processo seletivo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Edital de concurso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Estrutura de Carreira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níveis hierárquicos de cada carreira do Estado.</w:t>
            </w:r>
          </w:p>
        </w:tc>
      </w:tr>
      <w:tr w:rsidR="00AC0B86" w:rsidTr="0097135F">
        <w:trPr>
          <w:trHeight w:val="600"/>
        </w:trPr>
        <w:tc>
          <w:tcPr>
            <w:tcW w:w="2708" w:type="dxa"/>
          </w:tcPr>
          <w:p w:rsidR="00AC0B86" w:rsidRDefault="00AC0B86" w:rsidP="002F6F65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362" w:type="dxa"/>
          </w:tcPr>
          <w:p w:rsidR="00AC0B86" w:rsidRDefault="00AC0B8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AC0B86" w:rsidRDefault="00AC0B86" w:rsidP="00AC0B86">
      <w:pPr>
        <w:rPr>
          <w:rFonts w:eastAsia="Arial Unicode MS"/>
        </w:rPr>
      </w:pPr>
    </w:p>
    <w:p w:rsidR="00AC0B86" w:rsidRDefault="00AC0B86" w:rsidP="00AC0B86">
      <w:pPr>
        <w:rPr>
          <w:rFonts w:eastAsia="Arial Unicode MS"/>
        </w:rPr>
      </w:pPr>
    </w:p>
    <w:p w:rsidR="002F6F65" w:rsidRDefault="002F6F6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1" w:name="_Toc77584279"/>
      <w:r>
        <w:br w:type="page"/>
      </w:r>
    </w:p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404760086"/>
      <w:r>
        <w:lastRenderedPageBreak/>
        <w:t>Diagrama</w:t>
      </w:r>
      <w:bookmarkEnd w:id="12"/>
    </w:p>
    <w:p w:rsidR="00AC0B86" w:rsidRDefault="00AC0B86" w:rsidP="00AC0B86">
      <w:pPr>
        <w:pStyle w:val="Cabealho"/>
        <w:widowControl w:val="0"/>
        <w:rPr>
          <w:rFonts w:cs="Arial"/>
        </w:rPr>
      </w:pPr>
    </w:p>
    <w:p w:rsidR="00AC0B86" w:rsidRDefault="002F6F65" w:rsidP="00AC0B86">
      <w:pPr>
        <w:widowControl w:val="0"/>
        <w:jc w:val="center"/>
        <w:rPr>
          <w:rFonts w:cs="Arial"/>
        </w:rPr>
      </w:pPr>
      <w:r>
        <w:rPr>
          <w:rFonts w:cs="Arial"/>
        </w:rPr>
        <w:object w:dxaOrig="7472" w:dyaOrig="3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73.5pt;height:168pt" o:ole="">
            <v:imagedata r:id="rId9" o:title=""/>
          </v:shape>
          <o:OLEObject Type="Embed" ProgID="Word.Picture.8" ShapeID="_x0000_i1028" DrawAspect="Content" ObjectID="_1478501911" r:id="rId10"/>
        </w:object>
      </w:r>
    </w:p>
    <w:p w:rsidR="00AC0B86" w:rsidRDefault="00AC0B86" w:rsidP="00AC0B86">
      <w:pPr>
        <w:widowControl w:val="0"/>
        <w:jc w:val="center"/>
        <w:rPr>
          <w:rFonts w:cs="Arial"/>
        </w:rPr>
      </w:pPr>
    </w:p>
    <w:bookmarkEnd w:id="11"/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760087"/>
      <w:r>
        <w:lastRenderedPageBreak/>
        <w:t>Casos de Uso</w:t>
      </w:r>
      <w:bookmarkEnd w:id="13"/>
    </w:p>
    <w:p w:rsidR="00AC0B86" w:rsidRDefault="00AC0B86" w:rsidP="00AC0B86">
      <w:pPr>
        <w:pStyle w:val="Ttulo2"/>
      </w:pPr>
      <w:r>
        <w:rPr>
          <w:vanish/>
        </w:rPr>
        <w:t xml:space="preserve">UCS160 </w:t>
      </w:r>
      <w:bookmarkStart w:id="14" w:name="_Toc404760088"/>
      <w:r>
        <w:t>Incluir Item de Carreira</w:t>
      </w:r>
      <w:bookmarkEnd w:id="14"/>
      <w:r>
        <w:t> </w:t>
      </w:r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60089"/>
      <w:r>
        <w:t>Fluxo Básico</w:t>
      </w:r>
      <w:bookmarkEnd w:id="15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Itens de Carreira.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AC0B86" w:rsidRDefault="00AC0B86" w:rsidP="00AC0B86">
      <w:pPr>
        <w:pStyle w:val="Ttulo2"/>
      </w:pPr>
      <w:r>
        <w:rPr>
          <w:vanish/>
        </w:rPr>
        <w:t xml:space="preserve">UCS161 </w:t>
      </w:r>
      <w:bookmarkStart w:id="16" w:name="_Toc404760090"/>
      <w:r>
        <w:t>Alterar Item de Carreira</w:t>
      </w:r>
      <w:bookmarkEnd w:id="16"/>
      <w:r>
        <w:t> </w:t>
      </w:r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60091"/>
      <w:r>
        <w:t>Fluxo Básico</w:t>
      </w:r>
      <w:bookmarkEnd w:id="17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Itens de Carreira.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informações do Item de Carreira.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AC0B86" w:rsidRDefault="00AC0B86" w:rsidP="00AC0B86">
      <w:pPr>
        <w:pStyle w:val="Ttulo2"/>
      </w:pPr>
      <w:r>
        <w:rPr>
          <w:vanish/>
        </w:rPr>
        <w:t xml:space="preserve">UCS162 </w:t>
      </w:r>
      <w:bookmarkStart w:id="18" w:name="_Toc404760092"/>
      <w:r>
        <w:t>Excluir Item de Carreira</w:t>
      </w:r>
      <w:bookmarkEnd w:id="18"/>
      <w:r>
        <w:t> </w:t>
      </w:r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760093"/>
      <w:r>
        <w:t>Fluxo Básico</w:t>
      </w:r>
      <w:bookmarkEnd w:id="19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Itens de Carreira.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60094"/>
      <w:r>
        <w:t>Exceções</w:t>
      </w:r>
      <w:bookmarkEnd w:id="20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um Item de Carreira já associado a uma Estrutura de Carreira.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Excluir um Item de Carreira já associado a uma Relação de Vínculo de Cargo Efetivo Vínculo. O 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 xml:space="preserve">Tentativa de Excluir um Item de Carreira já associado a uma Exposição de Motivos para Processo Seletivo. O </w:t>
      </w:r>
      <w:r>
        <w:rPr>
          <w:dstrike/>
          <w:color w:val="FF0000"/>
        </w:rPr>
        <w:lastRenderedPageBreak/>
        <w:t>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Excluir um Item de Carreira já associado a um Edital de Processo Seletivo. O 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Excluir um Item de Carreira já associado a uma Ementa de Processo Seletivo. O 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Excluir um Item de Carreira já associado a um Cargo Eletivo. O 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Excluir um Item de Carreira já associado a uma Autoridade Competente. O sistema exibe a mensagem MSG0077 ("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&lt;nome_do_conceito1&gt; está associado(a) ao(à) &lt;nome_do_conceito2&gt;.").</w:t>
      </w:r>
    </w:p>
    <w:p w:rsidR="00AC0B86" w:rsidRDefault="00AC0B86" w:rsidP="00AC0B86">
      <w:pPr>
        <w:pStyle w:val="Ttulo2"/>
      </w:pPr>
      <w:bookmarkStart w:id="21" w:name="_Toc404760095"/>
      <w:r>
        <w:t>Anular Item de Carreira</w:t>
      </w:r>
      <w:bookmarkEnd w:id="21"/>
    </w:p>
    <w:p w:rsidR="00AC0B86" w:rsidRDefault="00AC0B86" w:rsidP="00AC0B86">
      <w:pPr>
        <w:pStyle w:val="Ttulo3"/>
        <w:keepNext w:val="0"/>
        <w:widowControl w:val="0"/>
        <w:shd w:val="clear" w:color="auto" w:fill="CCCCCC"/>
        <w:tabs>
          <w:tab w:val="clear" w:pos="1440"/>
          <w:tab w:val="num" w:pos="1620"/>
        </w:tabs>
        <w:spacing w:before="120" w:line="240" w:lineRule="auto"/>
        <w:ind w:left="1620" w:hanging="900"/>
        <w:rPr>
          <w:dstrike/>
        </w:rPr>
      </w:pPr>
      <w:bookmarkStart w:id="22" w:name="_Toc404760096"/>
      <w:r>
        <w:rPr>
          <w:dstrike/>
        </w:rPr>
        <w:t>Fluxo Básico</w:t>
      </w:r>
      <w:bookmarkEnd w:id="22"/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ator solicita a funcionalidade de manutenção de Itens de Carreira.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ator submete a operação.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sistema valida as informações, processa a operação e exibe a mensagem MSG0007 ("Anulação efetuada com sucesso!").</w:t>
      </w:r>
    </w:p>
    <w:p w:rsidR="00AC0B86" w:rsidRDefault="00AC0B86" w:rsidP="00AC0B86">
      <w:pPr>
        <w:pStyle w:val="Ttulo3"/>
        <w:keepNext w:val="0"/>
        <w:widowControl w:val="0"/>
        <w:shd w:val="clear" w:color="auto" w:fill="CCCCCC"/>
        <w:tabs>
          <w:tab w:val="clear" w:pos="1440"/>
          <w:tab w:val="num" w:pos="1620"/>
        </w:tabs>
        <w:spacing w:before="120" w:line="240" w:lineRule="auto"/>
        <w:ind w:left="1620" w:hanging="900"/>
        <w:rPr>
          <w:dstrike/>
        </w:rPr>
      </w:pPr>
      <w:bookmarkStart w:id="23" w:name="_Toc404760097"/>
      <w:r>
        <w:rPr>
          <w:dstrike/>
        </w:rPr>
        <w:t>Fluxo Alternativo – registro anulado – 4.4.1.3</w:t>
      </w:r>
      <w:bookmarkEnd w:id="23"/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sistema verifica que o registro está anulado.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sistema reativa o registro e exibe a mensagem MSG0019 ("Reativação efetuada com sucesso!").</w:t>
      </w:r>
    </w:p>
    <w:p w:rsidR="00AC0B86" w:rsidRDefault="00AC0B86" w:rsidP="00AC0B86">
      <w:pPr>
        <w:pStyle w:val="Ttulo2"/>
      </w:pPr>
      <w:r>
        <w:rPr>
          <w:vanish/>
        </w:rPr>
        <w:t xml:space="preserve">UCS164 </w:t>
      </w:r>
      <w:bookmarkStart w:id="24" w:name="_Toc404760098"/>
      <w:r>
        <w:t>Listar Item de Carreira</w:t>
      </w:r>
      <w:bookmarkEnd w:id="24"/>
      <w:r>
        <w:t> </w:t>
      </w:r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60099"/>
      <w:r>
        <w:t>Fluxo Básico</w:t>
      </w:r>
      <w:bookmarkEnd w:id="25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Itens de Carreira.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6" w:name="_Toc90955011"/>
      <w:r>
        <w:t>O sistema exibe os filtros de pesquisa.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a abrangência e os filtros informados.</w:t>
      </w:r>
    </w:p>
    <w:bookmarkEnd w:id="26"/>
    <w:p w:rsidR="00AC0B86" w:rsidRDefault="00AC0B86" w:rsidP="00AC0B86">
      <w:pPr>
        <w:pStyle w:val="Recuodecorpodetexto"/>
      </w:pPr>
    </w:p>
    <w:p w:rsidR="00AC0B86" w:rsidRDefault="00AC0B86" w:rsidP="00AC0B86">
      <w:pPr>
        <w:pStyle w:val="Ttulo2"/>
      </w:pPr>
      <w:bookmarkStart w:id="27" w:name="_Toc112492373"/>
      <w:bookmarkStart w:id="28" w:name="_Toc404760100"/>
      <w:r>
        <w:lastRenderedPageBreak/>
        <w:t>Exceções comuns aos casos de uso Incluir e Alterar</w:t>
      </w:r>
      <w:bookmarkEnd w:id="27"/>
      <w:bookmarkEnd w:id="28"/>
    </w:p>
    <w:p w:rsidR="00AC0B86" w:rsidRDefault="00AC0B86" w:rsidP="00AC0B8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112492374"/>
      <w:bookmarkStart w:id="30" w:name="_Toc404760101"/>
      <w:r>
        <w:t>Exceções</w:t>
      </w:r>
      <w:bookmarkEnd w:id="29"/>
      <w:bookmarkEnd w:id="30"/>
    </w:p>
    <w:p w:rsidR="00AC0B86" w:rsidRDefault="00AC0B86" w:rsidP="00AC0B8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informar um nome para o Item de carreira já existente no Agrupamento de Órgãos.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AC0B86" w:rsidRDefault="00AC0B86" w:rsidP="00AC0B86">
      <w:pPr>
        <w:pStyle w:val="Ttulo4"/>
        <w:keepNext w:val="0"/>
        <w:widowControl w:val="0"/>
        <w:shd w:val="clear" w:color="auto" w:fill="CCCCCC"/>
        <w:tabs>
          <w:tab w:val="clear" w:pos="1985"/>
          <w:tab w:val="left" w:pos="2160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>Tentativa de alterar o tipo do item de carreira que já está associado a uma Estrutura de Carreira do agrupamento, o sistema levanta exceção com a mensagem MSG0077: “</w:t>
      </w:r>
      <w:proofErr w:type="gramStart"/>
      <w:r>
        <w:rPr>
          <w:color w:val="0000FF"/>
        </w:rPr>
        <w:t>Este(</w:t>
      </w:r>
      <w:proofErr w:type="gramEnd"/>
      <w:r>
        <w:rPr>
          <w:color w:val="0000FF"/>
        </w:rPr>
        <w:t>a) %1 está associado(a) ao(à) %2.”.</w:t>
      </w:r>
    </w:p>
    <w:p w:rsidR="00AC0B86" w:rsidRDefault="00AC0B86" w:rsidP="00AC0B86">
      <w:pPr>
        <w:pStyle w:val="Ttulo4"/>
        <w:numPr>
          <w:ilvl w:val="0"/>
          <w:numId w:val="0"/>
        </w:numPr>
        <w:ind w:left="2160" w:hanging="1080"/>
      </w:pPr>
    </w:p>
    <w:p w:rsidR="00AC0B86" w:rsidRDefault="00AC0B86" w:rsidP="00AC0B86">
      <w:pPr>
        <w:pStyle w:val="Ttulo4"/>
        <w:numPr>
          <w:ilvl w:val="0"/>
          <w:numId w:val="0"/>
        </w:numPr>
        <w:ind w:left="2160" w:hanging="1080"/>
      </w:pPr>
    </w:p>
    <w:p w:rsidR="00AC0B86" w:rsidRDefault="00AC0B86" w:rsidP="00AC0B86">
      <w:pPr>
        <w:pStyle w:val="Recuodecorpodetexto"/>
      </w:pPr>
    </w:p>
    <w:p w:rsidR="00AC0B86" w:rsidRDefault="00AC0B86" w:rsidP="00AC0B86">
      <w:pPr>
        <w:pStyle w:val="Recuodecorpodetexto"/>
      </w:pPr>
    </w:p>
    <w:p w:rsidR="002F6F65" w:rsidRDefault="002F6F6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1" w:name="_Toc91234987"/>
      <w:bookmarkStart w:id="32" w:name="_Toc91236521"/>
      <w:bookmarkStart w:id="33" w:name="_Toc77584298"/>
      <w:r>
        <w:br w:type="page"/>
      </w:r>
    </w:p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4" w:name="_Toc404760102"/>
      <w:r>
        <w:lastRenderedPageBreak/>
        <w:t>Anexos</w:t>
      </w:r>
      <w:bookmarkEnd w:id="31"/>
      <w:bookmarkEnd w:id="32"/>
      <w:bookmarkEnd w:id="34"/>
    </w:p>
    <w:p w:rsidR="00AC0B86" w:rsidRDefault="00AC0B86" w:rsidP="00AC0B86">
      <w:pPr>
        <w:pStyle w:val="Recuodecorpodetexto"/>
        <w:ind w:left="1080"/>
      </w:pPr>
    </w:p>
    <w:p w:rsidR="00AC0B86" w:rsidRDefault="00AC0B86" w:rsidP="00AC0B86">
      <w:pPr>
        <w:pStyle w:val="Recuodecorpodetexto"/>
        <w:ind w:left="1080"/>
      </w:pPr>
      <w:r>
        <w:t>Não se aplica.</w:t>
      </w:r>
    </w:p>
    <w:p w:rsidR="00AC0B86" w:rsidRDefault="00AC0B86" w:rsidP="00AC0B86">
      <w:pPr>
        <w:pStyle w:val="Recuodecorpodetexto"/>
        <w:ind w:left="1080"/>
      </w:pPr>
    </w:p>
    <w:bookmarkEnd w:id="33"/>
    <w:p w:rsidR="002F6F65" w:rsidRDefault="002F6F6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C0B86" w:rsidRDefault="00AC0B86" w:rsidP="00AC0B8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5" w:name="_Toc404760103"/>
      <w:r>
        <w:lastRenderedPageBreak/>
        <w:t>Revisões</w:t>
      </w:r>
      <w:bookmarkEnd w:id="35"/>
    </w:p>
    <w:p w:rsidR="00AC0B86" w:rsidRDefault="00AC0B86" w:rsidP="00AC0B8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AC0B8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Pr="00AC0B86" w:rsidRDefault="00AC0B8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0B8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Pr="00AC0B86" w:rsidRDefault="00AC0B8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0B8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Pr="00AC0B86" w:rsidRDefault="00AC0B8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0B8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Pr="00AC0B86" w:rsidRDefault="00AC0B8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C0B8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Pr="00AC0B86" w:rsidRDefault="00AC0B8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0B8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C0B8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2F6F6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0B86" w:rsidRDefault="00AC0B8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Pr="002F6F65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 w:rsidRPr="002F6F6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0B8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Default="00AC0B8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Default="00AC0B86" w:rsidP="002F6F6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0B86" w:rsidRDefault="00AC0B8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C0B86" w:rsidRDefault="00AC0B86" w:rsidP="00AC0B86">
      <w:pPr>
        <w:pStyle w:val="Recuodecorpodetexto"/>
      </w:pPr>
    </w:p>
    <w:p w:rsidR="00F41655" w:rsidRPr="00AC0B86" w:rsidRDefault="00F41655" w:rsidP="00AC0B86"/>
    <w:sectPr w:rsidR="00F41655" w:rsidRPr="00AC0B8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B86" w:rsidRDefault="00AC0B86" w:rsidP="002908D9">
      <w:r>
        <w:separator/>
      </w:r>
    </w:p>
  </w:endnote>
  <w:endnote w:type="continuationSeparator" w:id="0">
    <w:p w:rsidR="00AC0B86" w:rsidRDefault="00AC0B8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A7683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C0B8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F6F6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F6F65">
            <w:rPr>
              <w:sz w:val="20"/>
              <w:szCs w:val="20"/>
            </w:rPr>
            <w:t xml:space="preserve">Keila </w:t>
          </w:r>
          <w:proofErr w:type="spellStart"/>
          <w:r w:rsidRPr="002F6F65">
            <w:rPr>
              <w:sz w:val="20"/>
              <w:szCs w:val="20"/>
            </w:rPr>
            <w:t>Joanês</w:t>
          </w:r>
          <w:proofErr w:type="spellEnd"/>
          <w:r w:rsidRPr="002F6F6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F6F6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C0B86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C0B86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C0B86">
            <w:rPr>
              <w:b/>
              <w:sz w:val="20"/>
              <w:szCs w:val="20"/>
            </w:rPr>
            <w:t>UCS0117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F6F6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F6F65">
            <w:rPr>
              <w:b/>
              <w:sz w:val="20"/>
              <w:szCs w:val="20"/>
            </w:rPr>
            <w:t>Manter Itens de Carreira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E252F58" wp14:editId="6395FF6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B86" w:rsidRDefault="00AC0B86" w:rsidP="002908D9">
      <w:r>
        <w:separator/>
      </w:r>
    </w:p>
  </w:footnote>
  <w:footnote w:type="continuationSeparator" w:id="0">
    <w:p w:rsidR="00AC0B86" w:rsidRDefault="00AC0B8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D91FEB6" wp14:editId="34E54CC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BBF6521" wp14:editId="58977FF9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7155D41" wp14:editId="19A772BD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7E97442" wp14:editId="621DD94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B8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F6F65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A7683"/>
    <w:rsid w:val="0091194C"/>
    <w:rsid w:val="009123FD"/>
    <w:rsid w:val="009C40FA"/>
    <w:rsid w:val="00A92AC7"/>
    <w:rsid w:val="00AC0B86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62B78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0B8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0B8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0B8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0B8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0B8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0B8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0B8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0B8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0B86"/>
    <w:pPr>
      <w:ind w:left="0"/>
    </w:pPr>
  </w:style>
  <w:style w:type="paragraph" w:styleId="ndicedeilustraes">
    <w:name w:val="table of figures"/>
    <w:basedOn w:val="Normal"/>
    <w:next w:val="Normal"/>
    <w:semiHidden/>
    <w:rsid w:val="00AC0B86"/>
  </w:style>
  <w:style w:type="paragraph" w:styleId="Sumrio2">
    <w:name w:val="toc 2"/>
    <w:basedOn w:val="Normal"/>
    <w:next w:val="Normal"/>
    <w:autoRedefine/>
    <w:uiPriority w:val="39"/>
    <w:rsid w:val="00AC0B8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0B86"/>
    <w:pPr>
      <w:ind w:left="480"/>
    </w:pPr>
  </w:style>
  <w:style w:type="character" w:styleId="Hyperlink">
    <w:name w:val="Hyperlink"/>
    <w:basedOn w:val="Fontepargpadro"/>
    <w:uiPriority w:val="99"/>
    <w:rsid w:val="00AC0B8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0B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0B8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0B8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0B8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0B8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0B86"/>
    <w:rPr>
      <w:sz w:val="16"/>
    </w:rPr>
  </w:style>
  <w:style w:type="character" w:styleId="Nmerodepgina">
    <w:name w:val="page number"/>
    <w:basedOn w:val="Fontepargpadro"/>
    <w:rsid w:val="00AC0B8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0B8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0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0B8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0B86"/>
  </w:style>
  <w:style w:type="paragraph" w:styleId="Corpodetexto">
    <w:name w:val="Body Text"/>
    <w:basedOn w:val="Normal"/>
    <w:link w:val="CorpodetextoChar"/>
    <w:rsid w:val="00AC0B8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0B86"/>
    <w:rPr>
      <w:rFonts w:eastAsia="Arial Unicode MS"/>
    </w:rPr>
  </w:style>
  <w:style w:type="paragraph" w:customStyle="1" w:styleId="tabletext">
    <w:name w:val="tabletext"/>
    <w:basedOn w:val="Normal"/>
    <w:rsid w:val="00AC0B8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0B8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0B8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0B8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0B8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0B8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0B8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0B8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0B8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0B8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0B8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0B8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0B8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0B8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0B8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0B8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0B8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0B8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0B86"/>
    <w:pPr>
      <w:ind w:left="0"/>
    </w:pPr>
  </w:style>
  <w:style w:type="paragraph" w:styleId="ndicedeilustraes">
    <w:name w:val="table of figures"/>
    <w:basedOn w:val="Normal"/>
    <w:next w:val="Normal"/>
    <w:semiHidden/>
    <w:rsid w:val="00AC0B86"/>
  </w:style>
  <w:style w:type="paragraph" w:styleId="Sumrio2">
    <w:name w:val="toc 2"/>
    <w:basedOn w:val="Normal"/>
    <w:next w:val="Normal"/>
    <w:autoRedefine/>
    <w:uiPriority w:val="39"/>
    <w:rsid w:val="00AC0B8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0B86"/>
    <w:pPr>
      <w:ind w:left="480"/>
    </w:pPr>
  </w:style>
  <w:style w:type="character" w:styleId="Hyperlink">
    <w:name w:val="Hyperlink"/>
    <w:basedOn w:val="Fontepargpadro"/>
    <w:uiPriority w:val="99"/>
    <w:rsid w:val="00AC0B8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0B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0B8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0B8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0B8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0B8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0B86"/>
    <w:rPr>
      <w:sz w:val="16"/>
    </w:rPr>
  </w:style>
  <w:style w:type="character" w:styleId="Nmerodepgina">
    <w:name w:val="page number"/>
    <w:basedOn w:val="Fontepargpadro"/>
    <w:rsid w:val="00AC0B8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0B8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0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0B8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0B86"/>
  </w:style>
  <w:style w:type="paragraph" w:styleId="Corpodetexto">
    <w:name w:val="Body Text"/>
    <w:basedOn w:val="Normal"/>
    <w:link w:val="CorpodetextoChar"/>
    <w:rsid w:val="00AC0B8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0B86"/>
    <w:rPr>
      <w:rFonts w:eastAsia="Arial Unicode MS"/>
    </w:rPr>
  </w:style>
  <w:style w:type="paragraph" w:customStyle="1" w:styleId="tabletext">
    <w:name w:val="tabletext"/>
    <w:basedOn w:val="Normal"/>
    <w:rsid w:val="00AC0B8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0B8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0B8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0B8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0B8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0B8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0B8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0B8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0B8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0B8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A6C01-7D0D-4BD4-8444-DEC305CC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11</Pages>
  <Words>1147</Words>
  <Characters>7685</Characters>
  <Application>Microsoft Office Word</Application>
  <DocSecurity>0</DocSecurity>
  <Lines>64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8815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2014-11-08T03:47:00Z</cp:lastPrinted>
  <dcterms:created xsi:type="dcterms:W3CDTF">2014-11-08T03:47:00Z</dcterms:created>
  <dcterms:modified xsi:type="dcterms:W3CDTF">2014-11-26T12:12:00Z</dcterms:modified>
</cp:coreProperties>
</file>