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83" w:rsidRDefault="00835183" w:rsidP="00835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183" w:rsidRDefault="00835183" w:rsidP="00835183">
      <w:pPr>
        <w:widowControl w:val="0"/>
        <w:rPr>
          <w:rFonts w:cs="Arial"/>
          <w:sz w:val="20"/>
          <w:u w:val="single"/>
        </w:rPr>
      </w:pPr>
    </w:p>
    <w:p w:rsidR="00835183" w:rsidRDefault="00835183" w:rsidP="00835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widowControl w:val="0"/>
        <w:rPr>
          <w:rFonts w:cs="Arial"/>
          <w:sz w:val="20"/>
        </w:rPr>
      </w:pPr>
    </w:p>
    <w:p w:rsidR="00835183" w:rsidRDefault="00835183" w:rsidP="00835183">
      <w:pPr>
        <w:widowControl w:val="0"/>
        <w:rPr>
          <w:rFonts w:cs="Arial"/>
        </w:rPr>
      </w:pPr>
    </w:p>
    <w:p w:rsidR="00835183" w:rsidRDefault="00835183" w:rsidP="00835183">
      <w:pPr>
        <w:pStyle w:val="Capa"/>
        <w:rPr>
          <w:color w:val="FF9900"/>
        </w:rPr>
      </w:pPr>
      <w:r>
        <w:t>SINDRAPE</w:t>
      </w:r>
    </w:p>
    <w:p w:rsidR="00835183" w:rsidRDefault="00835183" w:rsidP="0083518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35183" w:rsidRPr="00835183" w:rsidRDefault="00835183" w:rsidP="00835183">
      <w:pPr>
        <w:widowControl w:val="0"/>
        <w:rPr>
          <w:color w:val="000080"/>
        </w:rPr>
      </w:pPr>
    </w:p>
    <w:p w:rsidR="00835183" w:rsidRPr="00835183" w:rsidRDefault="00835183" w:rsidP="00835183">
      <w:pPr>
        <w:widowControl w:val="0"/>
        <w:jc w:val="right"/>
        <w:rPr>
          <w:rFonts w:cs="Arial"/>
          <w:b/>
          <w:bCs/>
          <w:color w:val="000080"/>
        </w:rPr>
      </w:pPr>
    </w:p>
    <w:p w:rsidR="00835183" w:rsidRDefault="00835183" w:rsidP="00835183">
      <w:pPr>
        <w:pStyle w:val="Capa"/>
      </w:pPr>
      <w:r>
        <w:t>UCS0189 - Definir Valores de Cargos Comissionados no Agrupamento</w:t>
      </w:r>
    </w:p>
    <w:p w:rsidR="00835183" w:rsidRDefault="00835183" w:rsidP="00835183">
      <w:pPr>
        <w:widowControl w:val="0"/>
        <w:rPr>
          <w:rFonts w:cs="Arial"/>
        </w:rPr>
      </w:pPr>
    </w:p>
    <w:p w:rsidR="00835183" w:rsidRDefault="00835183" w:rsidP="00835183">
      <w:pPr>
        <w:widowControl w:val="0"/>
      </w:pPr>
    </w:p>
    <w:p w:rsidR="00835183" w:rsidRDefault="00835183" w:rsidP="0083518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35183" w:rsidRPr="00835183" w:rsidRDefault="00835183" w:rsidP="00835183">
      <w:pPr>
        <w:pStyle w:val="Corpodetexto3"/>
        <w:widowControl w:val="0"/>
        <w:spacing w:after="0"/>
        <w:rPr>
          <w:rFonts w:cs="Arial"/>
        </w:rPr>
      </w:pPr>
      <w:r w:rsidRPr="00835183">
        <w:rPr>
          <w:rFonts w:cs="Arial"/>
        </w:rPr>
        <w:lastRenderedPageBreak/>
        <w:t>Histórico de Revisões</w:t>
      </w:r>
    </w:p>
    <w:p w:rsidR="00835183" w:rsidRDefault="00835183" w:rsidP="0083518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35183" w:rsidTr="0083518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35183" w:rsidTr="0083518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26/08/2008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835183" w:rsidTr="0083518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35183" w:rsidTr="0083518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35183" w:rsidTr="0083518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83518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35183" w:rsidRDefault="00835183" w:rsidP="0083518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35183" w:rsidRPr="00835183" w:rsidRDefault="00835183" w:rsidP="00835183">
      <w:pPr>
        <w:pStyle w:val="Corpodetexto3"/>
        <w:widowControl w:val="0"/>
        <w:spacing w:after="0"/>
        <w:jc w:val="left"/>
        <w:rPr>
          <w:rFonts w:cs="Arial"/>
        </w:rPr>
      </w:pPr>
      <w:r w:rsidRPr="00835183">
        <w:rPr>
          <w:rFonts w:cs="Arial"/>
        </w:rPr>
        <w:lastRenderedPageBreak/>
        <w:t>Índice</w:t>
      </w:r>
    </w:p>
    <w:p w:rsidR="00835183" w:rsidRPr="00835183" w:rsidRDefault="00835183" w:rsidP="00835183">
      <w:pPr>
        <w:pStyle w:val="Corpodetexto3"/>
        <w:widowControl w:val="0"/>
        <w:spacing w:after="0"/>
        <w:jc w:val="left"/>
        <w:rPr>
          <w:rFonts w:cs="Arial"/>
        </w:rPr>
      </w:pPr>
    </w:p>
    <w:p w:rsidR="003F12C9" w:rsidRDefault="0083518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4574" w:history="1">
        <w:r w:rsidR="003F12C9" w:rsidRPr="00C5704E">
          <w:rPr>
            <w:rStyle w:val="Hyperlink"/>
            <w:noProof/>
          </w:rPr>
          <w:t>1.</w:t>
        </w:r>
        <w:r w:rsidR="003F12C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F12C9" w:rsidRPr="00C5704E">
          <w:rPr>
            <w:rStyle w:val="Hyperlink"/>
            <w:noProof/>
          </w:rPr>
          <w:t>Pacote/Caso de Uso</w:t>
        </w:r>
        <w:r w:rsidR="003F12C9">
          <w:rPr>
            <w:noProof/>
            <w:webHidden/>
          </w:rPr>
          <w:tab/>
        </w:r>
        <w:r w:rsidR="003F12C9">
          <w:rPr>
            <w:noProof/>
            <w:webHidden/>
          </w:rPr>
          <w:fldChar w:fldCharType="begin"/>
        </w:r>
        <w:r w:rsidR="003F12C9">
          <w:rPr>
            <w:noProof/>
            <w:webHidden/>
          </w:rPr>
          <w:instrText xml:space="preserve"> PAGEREF _Toc404764574 \h </w:instrText>
        </w:r>
        <w:r w:rsidR="003F12C9">
          <w:rPr>
            <w:noProof/>
            <w:webHidden/>
          </w:rPr>
        </w:r>
        <w:r w:rsidR="003F12C9">
          <w:rPr>
            <w:noProof/>
            <w:webHidden/>
          </w:rPr>
          <w:fldChar w:fldCharType="separate"/>
        </w:r>
        <w:r w:rsidR="003F12C9">
          <w:rPr>
            <w:noProof/>
            <w:webHidden/>
          </w:rPr>
          <w:t>4</w:t>
        </w:r>
        <w:r w:rsidR="003F12C9"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75" w:history="1">
        <w:r w:rsidRPr="00C5704E">
          <w:rPr>
            <w:rStyle w:val="Hyperlink"/>
            <w:noProof/>
          </w:rPr>
          <w:t>Definir Valores de Cargos Comissionados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76" w:history="1">
        <w:r w:rsidRPr="00C5704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77" w:history="1">
        <w:r w:rsidRPr="00C5704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78" w:history="1">
        <w:r w:rsidRPr="00C5704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79" w:history="1">
        <w:r w:rsidRPr="00C5704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0" w:history="1">
        <w:r w:rsidRPr="00C5704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1" w:history="1">
        <w:r w:rsidRPr="00C5704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Diagr</w:t>
        </w:r>
        <w:r w:rsidRPr="00C5704E">
          <w:rPr>
            <w:rStyle w:val="Hyperlink"/>
            <w:noProof/>
          </w:rPr>
          <w:t>a</w:t>
        </w:r>
        <w:r w:rsidRPr="00C5704E">
          <w:rPr>
            <w:rStyle w:val="Hyperlink"/>
            <w:noProof/>
          </w:rPr>
          <w:t>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2" w:history="1">
        <w:r w:rsidRPr="00C5704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3" w:history="1">
        <w:r w:rsidRPr="00C5704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Incluir Valores de Cargos Comissionados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4" w:history="1">
        <w:r w:rsidRPr="00C5704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5" w:history="1">
        <w:r w:rsidRPr="00C5704E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Alternativo 01 – Versão como modelo – Substitui a partir do passo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6" w:history="1">
        <w:r w:rsidRPr="00C5704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Alterar Valores de Cargos Comissionados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7" w:history="1">
        <w:r w:rsidRPr="00C5704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8" w:history="1">
        <w:r w:rsidRPr="00C5704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Alternativo 02 – Percentual –  Utilizado alternativamente no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89" w:history="1">
        <w:r w:rsidRPr="00C5704E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0" w:history="1">
        <w:r w:rsidRPr="00C5704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Excluir Valores de Cargos Comissionados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1" w:history="1">
        <w:r w:rsidRPr="00C5704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2" w:history="1">
        <w:r w:rsidRPr="00C5704E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Alternativo 01: Única 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3" w:history="1">
        <w:r w:rsidRPr="00C5704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Listar Valores de Cargos Comissionados no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4" w:history="1">
        <w:r w:rsidRPr="00C5704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5" w:history="1">
        <w:r w:rsidRPr="00C5704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6" w:history="1">
        <w:r w:rsidRPr="00C5704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7" w:history="1">
        <w:r w:rsidRPr="00C5704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F12C9" w:rsidRDefault="003F12C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4598" w:history="1">
        <w:r w:rsidRPr="00C5704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5704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35183" w:rsidRDefault="00835183" w:rsidP="003F12C9">
      <w:pPr>
        <w:pStyle w:val="Sumrio1"/>
        <w:rPr>
          <w:rFonts w:cs="Arial"/>
        </w:rPr>
      </w:pPr>
      <w:r>
        <w:fldChar w:fldCharType="end"/>
      </w:r>
    </w:p>
    <w:p w:rsidR="00835183" w:rsidRDefault="00835183" w:rsidP="00835183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64574"/>
      <w:r>
        <w:lastRenderedPageBreak/>
        <w:t>Pacote/Caso de Uso</w:t>
      </w:r>
      <w:bookmarkEnd w:id="0"/>
    </w:p>
    <w:p w:rsidR="00835183" w:rsidRDefault="00835183" w:rsidP="00835183"/>
    <w:p w:rsidR="00835183" w:rsidRDefault="00835183" w:rsidP="00CD175F">
      <w:pPr>
        <w:pStyle w:val="Subttulo"/>
      </w:pPr>
      <w:bookmarkStart w:id="1" w:name="_Toc404764575"/>
      <w:r>
        <w:t>Definir Valores de Cargos Comissionados no Agrupamento</w:t>
      </w:r>
      <w:bookmarkEnd w:id="1"/>
    </w:p>
    <w:p w:rsidR="00835183" w:rsidRDefault="00835183" w:rsidP="00835183">
      <w:pPr>
        <w:widowControl w:val="0"/>
        <w:ind w:left="902"/>
        <w:rPr>
          <w:rFonts w:cs="Arial"/>
          <w:b/>
          <w:bCs/>
          <w:color w:val="FF0000"/>
        </w:rPr>
      </w:pPr>
    </w:p>
    <w:p w:rsidR="00835183" w:rsidRDefault="00835183" w:rsidP="00835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4576"/>
      <w:r>
        <w:t>Descrição</w:t>
      </w:r>
      <w:bookmarkEnd w:id="2"/>
    </w:p>
    <w:p w:rsidR="00835183" w:rsidRDefault="00835183" w:rsidP="00835183">
      <w:pPr>
        <w:pStyle w:val="Recuodecorpodetexto2"/>
        <w:widowControl w:val="0"/>
        <w:ind w:left="1620" w:firstLine="0"/>
        <w:rPr>
          <w:sz w:val="24"/>
        </w:rPr>
      </w:pPr>
    </w:p>
    <w:p w:rsidR="00835183" w:rsidRDefault="00835183" w:rsidP="0083518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valores de cargos comissionados no Agrupamento.</w:t>
      </w:r>
    </w:p>
    <w:p w:rsidR="00835183" w:rsidRDefault="00835183" w:rsidP="00835183">
      <w:pPr>
        <w:pStyle w:val="Recuodecorpodetexto2"/>
        <w:widowControl w:val="0"/>
        <w:ind w:left="1620" w:firstLine="0"/>
        <w:rPr>
          <w:sz w:val="24"/>
        </w:rPr>
      </w:pPr>
    </w:p>
    <w:p w:rsidR="00835183" w:rsidRDefault="00835183" w:rsidP="00835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4577"/>
      <w:r>
        <w:t>Requisitos atendidos</w:t>
      </w:r>
      <w:bookmarkEnd w:id="3"/>
    </w:p>
    <w:p w:rsidR="00835183" w:rsidRDefault="00835183" w:rsidP="00835183"/>
    <w:p w:rsidR="00835183" w:rsidRDefault="00835183" w:rsidP="00835183">
      <w:pPr>
        <w:pStyle w:val="Recuodecorpodetexto"/>
        <w:ind w:left="1260"/>
      </w:pPr>
      <w:r>
        <w:t>R3 – 2.3.3 Manter valores de cargos comissionados</w:t>
      </w:r>
    </w:p>
    <w:p w:rsidR="00835183" w:rsidRDefault="00835183" w:rsidP="00835183"/>
    <w:p w:rsidR="00835183" w:rsidRDefault="00835183" w:rsidP="00835183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4578"/>
      <w:r>
        <w:t>Conceito</w:t>
      </w:r>
      <w:bookmarkEnd w:id="4"/>
      <w:r>
        <w:tab/>
      </w:r>
    </w:p>
    <w:p w:rsidR="00835183" w:rsidRDefault="00835183" w:rsidP="00835183"/>
    <w:p w:rsidR="00835183" w:rsidRDefault="00835183" w:rsidP="00835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4579"/>
      <w:r>
        <w:t>Conceitos principais</w:t>
      </w:r>
      <w:bookmarkEnd w:id="5"/>
    </w:p>
    <w:p w:rsidR="00835183" w:rsidRDefault="00835183" w:rsidP="00835183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835183" w:rsidRDefault="00835183" w:rsidP="00835183">
      <w:pPr>
        <w:rPr>
          <w:rFonts w:cs="Arial"/>
        </w:rPr>
      </w:pPr>
    </w:p>
    <w:p w:rsidR="00835183" w:rsidRDefault="00835183" w:rsidP="00835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4580"/>
      <w:r>
        <w:t>Conceitos associados</w:t>
      </w:r>
      <w:bookmarkEnd w:id="6"/>
    </w:p>
    <w:p w:rsidR="00835183" w:rsidRDefault="00835183" w:rsidP="00835183">
      <w:pPr>
        <w:rPr>
          <w:rFonts w:eastAsia="Arial Unicode MS"/>
        </w:rPr>
      </w:pPr>
      <w:r>
        <w:rPr>
          <w:rFonts w:cs="Arial"/>
        </w:rPr>
        <w:t>Não se aplica.</w:t>
      </w:r>
    </w:p>
    <w:p w:rsidR="00835183" w:rsidRDefault="00835183" w:rsidP="0083518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4581"/>
      <w:bookmarkStart w:id="8" w:name="_GoBack"/>
      <w:bookmarkEnd w:id="8"/>
      <w:r>
        <w:lastRenderedPageBreak/>
        <w:t>Diagrama</w:t>
      </w:r>
      <w:bookmarkEnd w:id="7"/>
    </w:p>
    <w:p w:rsidR="00835183" w:rsidRDefault="00835183" w:rsidP="0083518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35183" w:rsidRDefault="00835183" w:rsidP="00835183">
      <w:pPr>
        <w:widowControl w:val="0"/>
        <w:jc w:val="center"/>
        <w:rPr>
          <w:rFonts w:cs="Arial"/>
        </w:rPr>
      </w:pPr>
    </w:p>
    <w:p w:rsidR="00835183" w:rsidRDefault="00835183" w:rsidP="00835183">
      <w:pPr>
        <w:widowControl w:val="0"/>
        <w:jc w:val="center"/>
        <w:rPr>
          <w:rFonts w:cs="Arial"/>
        </w:rPr>
      </w:pPr>
    </w:p>
    <w:p w:rsidR="00CD175F" w:rsidRPr="00CD175F" w:rsidRDefault="00CD175F" w:rsidP="00CD175F">
      <w:r w:rsidRPr="00CD175F"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62745014" wp14:editId="2330FBFD">
                <wp:simplePos x="0" y="0"/>
                <wp:positionH relativeFrom="character">
                  <wp:posOffset>-228600</wp:posOffset>
                </wp:positionH>
                <wp:positionV relativeFrom="line">
                  <wp:posOffset>62865</wp:posOffset>
                </wp:positionV>
                <wp:extent cx="5610225" cy="2543175"/>
                <wp:effectExtent l="0" t="0" r="9525" b="9525"/>
                <wp:wrapNone/>
                <wp:docPr id="42" name="Tela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14500" y="65405"/>
                            <a:ext cx="3889375" cy="24466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71650" y="457200"/>
                            <a:ext cx="1846580" cy="695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924050" y="1400175"/>
                            <a:ext cx="1689735" cy="6680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9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0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7800" y="1042670"/>
                            <a:ext cx="391160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75F" w:rsidRDefault="00CD175F" w:rsidP="00CD175F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17" name="Line 14"/>
                        <wps:cNvCnPr/>
                        <wps:spPr bwMode="auto">
                          <a:xfrm>
                            <a:off x="676275" y="781050"/>
                            <a:ext cx="102997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5"/>
                        <wps:cNvCnPr>
                          <a:endCxn id="10" idx="7"/>
                        </wps:cNvCnPr>
                        <wps:spPr bwMode="auto">
                          <a:xfrm flipH="1">
                            <a:off x="3366329" y="922020"/>
                            <a:ext cx="584007" cy="575984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6"/>
                        <wps:cNvCnPr/>
                        <wps:spPr bwMode="auto">
                          <a:xfrm flipV="1">
                            <a:off x="3385185" y="1428115"/>
                            <a:ext cx="22225" cy="52071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7"/>
                        <wps:cNvCnPr/>
                        <wps:spPr bwMode="auto">
                          <a:xfrm flipV="1">
                            <a:off x="3394710" y="1467485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598545" y="1330960"/>
                            <a:ext cx="8191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75F" w:rsidRDefault="00CD175F" w:rsidP="00CD175F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Freeform 19"/>
                        <wps:cNvSpPr>
                          <a:spLocks/>
                        </wps:cNvSpPr>
                        <wps:spPr bwMode="auto">
                          <a:xfrm>
                            <a:off x="3107055" y="2068195"/>
                            <a:ext cx="1423035" cy="156210"/>
                          </a:xfrm>
                          <a:custGeom>
                            <a:avLst/>
                            <a:gdLst>
                              <a:gd name="T0" fmla="*/ 1423035 w 2241"/>
                              <a:gd name="T1" fmla="*/ 16540 h 340"/>
                              <a:gd name="T2" fmla="*/ 1423035 w 2241"/>
                              <a:gd name="T3" fmla="*/ 156210 h 340"/>
                              <a:gd name="T4" fmla="*/ 0 w 2241"/>
                              <a:gd name="T5" fmla="*/ 156210 h 340"/>
                              <a:gd name="T6" fmla="*/ 0 w 2241"/>
                              <a:gd name="T7" fmla="*/ 0 h 34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0"/>
                        <wps:cNvCnPr/>
                        <wps:spPr bwMode="auto">
                          <a:xfrm flipH="1">
                            <a:off x="3067685" y="206375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1"/>
                        <wps:cNvCnPr/>
                        <wps:spPr bwMode="auto">
                          <a:xfrm>
                            <a:off x="3107055" y="2054225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598545" y="209931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75F" w:rsidRDefault="00CD175F" w:rsidP="00CD175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70430" y="527050"/>
                            <a:ext cx="1715770" cy="52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75F" w:rsidRDefault="00CD175F" w:rsidP="00CD175F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Incluir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Valores </w:t>
                              </w:r>
                            </w:p>
                            <w:p w:rsidR="00CD175F" w:rsidRDefault="00CD175F" w:rsidP="00CD175F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de</w:t>
                              </w:r>
                              <w:proofErr w:type="gramEnd"/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Cargos</w:t>
                              </w:r>
                              <w:r>
                                <w:t xml:space="preserve"> </w:t>
                              </w:r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Comissionados </w:t>
                              </w:r>
                            </w:p>
                            <w:p w:rsidR="00CD175F" w:rsidRPr="00B80D8F" w:rsidRDefault="00CD175F" w:rsidP="00CD175F">
                              <w:pPr>
                                <w:ind w:left="0"/>
                              </w:pPr>
                              <w:proofErr w:type="gramStart"/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</w:t>
                              </w:r>
                              <w:proofErr w:type="gramEnd"/>
                              <w:r>
                                <w:t xml:space="preserve"> </w:t>
                              </w:r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Agrupamento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27" name="Group 24"/>
                        <wpg:cNvGrpSpPr>
                          <a:grpSpLocks/>
                        </wpg:cNvGrpSpPr>
                        <wpg:grpSpPr bwMode="auto">
                          <a:xfrm>
                            <a:off x="3672840" y="304799"/>
                            <a:ext cx="1728470" cy="735757"/>
                            <a:chOff x="5784" y="765"/>
                            <a:chExt cx="2722" cy="855"/>
                          </a:xfrm>
                        </wpg:grpSpPr>
                        <wps:wsp>
                          <wps:cNvPr id="28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4" y="765"/>
                              <a:ext cx="2711" cy="85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1" y="918"/>
                              <a:ext cx="2285" cy="7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D175F" w:rsidRDefault="00CD175F" w:rsidP="00CD175F">
                                <w:pPr>
                                  <w:ind w:left="0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Alterar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Valores </w:t>
                                </w:r>
                              </w:p>
                              <w:p w:rsidR="00CD175F" w:rsidRDefault="00CD175F" w:rsidP="00CD175F">
                                <w:pPr>
                                  <w:ind w:left="0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proofErr w:type="gramStart"/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de</w:t>
                                </w:r>
                                <w:proofErr w:type="gramEnd"/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Cargos</w:t>
                                </w:r>
                                <w:r>
                                  <w:t xml:space="preserve"> </w:t>
                                </w:r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Comissionados </w:t>
                                </w:r>
                              </w:p>
                              <w:p w:rsidR="00CD175F" w:rsidRPr="00B80D8F" w:rsidRDefault="00CD175F" w:rsidP="00CD175F">
                                <w:pPr>
                                  <w:ind w:left="0"/>
                                </w:pPr>
                                <w:proofErr w:type="gramStart"/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no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Agrupamento</w:t>
                                </w:r>
                              </w:p>
                              <w:p w:rsidR="00CD175F" w:rsidRPr="00B80D8F" w:rsidRDefault="00CD175F" w:rsidP="00CD175F">
                                <w:pPr>
                                  <w:ind w:left="0"/>
                                </w:pPr>
                              </w:p>
                              <w:p w:rsidR="00CD175F" w:rsidRPr="00B80D8F" w:rsidRDefault="00CD175F" w:rsidP="00CD175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145030" y="1470336"/>
                            <a:ext cx="1402080" cy="501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75F" w:rsidRDefault="00CD175F" w:rsidP="00CD175F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Valores </w:t>
                              </w:r>
                            </w:p>
                            <w:p w:rsidR="00CD175F" w:rsidRDefault="00CD175F" w:rsidP="00CD175F">
                              <w:pPr>
                                <w:ind w:left="0"/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de</w:t>
                              </w:r>
                              <w:proofErr w:type="gramEnd"/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Cargos</w:t>
                              </w:r>
                              <w:r>
                                <w:t xml:space="preserve"> </w:t>
                              </w:r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Comissionados </w:t>
                              </w:r>
                            </w:p>
                            <w:p w:rsidR="00CD175F" w:rsidRPr="00B80D8F" w:rsidRDefault="00CD175F" w:rsidP="00CD175F">
                              <w:pPr>
                                <w:ind w:left="0"/>
                              </w:pPr>
                              <w:proofErr w:type="gramStart"/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no</w:t>
                              </w:r>
                              <w:proofErr w:type="gramEnd"/>
                              <w:r>
                                <w:t xml:space="preserve"> </w:t>
                              </w:r>
                              <w:r w:rsidRPr="00CD175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Agrupamento</w:t>
                              </w:r>
                            </w:p>
                            <w:p w:rsidR="00CD175F" w:rsidRPr="00B80D8F" w:rsidRDefault="00CD175F" w:rsidP="00CD175F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31" name="Group 28"/>
                        <wpg:cNvGrpSpPr>
                          <a:grpSpLocks/>
                        </wpg:cNvGrpSpPr>
                        <wpg:grpSpPr bwMode="auto">
                          <a:xfrm>
                            <a:off x="3747770" y="1400175"/>
                            <a:ext cx="1653540" cy="657864"/>
                            <a:chOff x="5902" y="2459"/>
                            <a:chExt cx="2604" cy="797"/>
                          </a:xfrm>
                        </wpg:grpSpPr>
                        <wps:wsp>
                          <wps:cNvPr id="32" name="Oval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2" y="2459"/>
                              <a:ext cx="2604" cy="79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" y="2544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D175F" w:rsidRDefault="00CD175F" w:rsidP="00CD175F">
                                <w:pPr>
                                  <w:ind w:left="0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Excluir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Valores </w:t>
                                </w:r>
                              </w:p>
                              <w:p w:rsidR="00CD175F" w:rsidRDefault="00CD175F" w:rsidP="00CD175F">
                                <w:pPr>
                                  <w:ind w:left="0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</w:pPr>
                                <w:proofErr w:type="gramStart"/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de</w:t>
                                </w:r>
                                <w:proofErr w:type="gramEnd"/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Cargos</w:t>
                                </w:r>
                                <w:r>
                                  <w:t xml:space="preserve"> </w:t>
                                </w:r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Comissionados </w:t>
                                </w:r>
                              </w:p>
                              <w:p w:rsidR="00CD175F" w:rsidRPr="00B80D8F" w:rsidRDefault="00CD175F" w:rsidP="00CD175F">
                                <w:pPr>
                                  <w:ind w:left="0"/>
                                </w:pPr>
                                <w:proofErr w:type="gramStart"/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no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Pr="00CD175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Agrupamento</w:t>
                                </w:r>
                              </w:p>
                              <w:p w:rsidR="00CD175F" w:rsidRPr="00B80D8F" w:rsidRDefault="00CD175F" w:rsidP="00CD175F">
                                <w:pPr>
                                  <w:ind w:left="0"/>
                                </w:pPr>
                              </w:p>
                              <w:p w:rsidR="00CD175F" w:rsidRPr="00B80D8F" w:rsidRDefault="00CD175F" w:rsidP="00CD175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3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747770" y="115252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D175F" w:rsidRDefault="00CD175F" w:rsidP="00CD175F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42" o:spid="_x0000_s1026" editas="canvas" style="position:absolute;margin-left:-18pt;margin-top:4.95pt;width:441.75pt;height:200.25pt;z-index:251658240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Tx8AA&#10;AADaAAAADwAAAGRycy9kb3ducmV2LnhtbESPzYoCMRCE74LvEHrBi6yZ9aAyaxRdELyI+PMA7aR3&#10;ftMZkqjj2xtB8FhU1VfUfNmZRtzI+dKygp9RAoI4s7rkXMH5tPmegfABWWNjmRQ8yMNy0e/NMdX2&#10;zge6HUMuIoR9igqKENpUSp8VZNCPbEscvX/rDIYoXS61w3uEm0aOk2QiDZYcFwps6a+grD5ejYJV&#10;Lf2wzshXu+t0X02sq3B9UWrw1a1+QQTqwif8bm+1gim8rsQb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VTx8AAAADaAAAADwAAAAAAAAAAAAAAAACYAgAAZHJzL2Rvd25y&#10;ZXYueG1sUEsFBgAAAAAEAAQA9QAAAIUDAAAAAA==&#10;" fillcolor="#ffc" strokecolor="#903" strokeweight="0"/>
                <v:rect id="Rectangle 5" o:spid="_x0000_s1029" style="position:absolute;left:17145;top:654;width:38893;height:24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oval id="Oval 6" o:spid="_x0000_s1030" style="position:absolute;left:17716;top:4572;width:18466;height:6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GRMIA&#10;AADaAAAADwAAAGRycy9kb3ducmV2LnhtbESPT2sCMRTE74LfITyhN80qUupqFBEKQg+tfw4en5vn&#10;bnDzkm6ixm/fFAo9DjPzG2axSrYVd+qCcaxgPCpAEFdOG64VHA/vwzcQISJrbB2TgicFWC37vQWW&#10;2j14R/d9rEWGcChRQROjL6UMVUMWw8h54uxdXGcxZtnVUnf4yHDbyklRvEqLhvNCg542DVXX/c0q&#10;8P5rOk3p04RJunybDz7vnqezUi+DtJ6DiJTif/ivvdUKZvB7Jd8A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mcZEwgAAANoAAAAPAAAAAAAAAAAAAAAAAJgCAABkcnMvZG93&#10;bnJldi54bWxQSwUGAAAAAAQABAD1AAAAhwMAAAAA&#10;" fillcolor="#ffc" strokecolor="#903" strokeweight="0"/>
                <v:oval id="Oval 7" o:spid="_x0000_s1031" style="position:absolute;left:19240;top:14001;width:16897;height:6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8" o:spid="_x0000_s1032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9" o:spid="_x0000_s1033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0" o:spid="_x0000_s1034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1" o:spid="_x0000_s1035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2" o:spid="_x0000_s1036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3" o:spid="_x0000_s1037" style="position:absolute;left:1778;top:10426;width:3911;height:288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LKjcEA&#10;AADbAAAADwAAAGRycy9kb3ducmV2LnhtbERPzWoCMRC+F3yHMIK3mt0ii65G0YJYCh60fYBhM25W&#10;N5M1ibp9+6ZQ8DYf3+8sVr1txZ18aBwryMcZCOLK6YZrBd9f29cpiBCRNbaOScEPBVgtBy8LLLV7&#10;8IHux1iLFMKhRAUmxq6UMlSGLIax64gTd3LeYkzQ11J7fKRw28q3LCukxYZTg8GO3g1Vl+PNKqDN&#10;7jA7r4PZS5+HfP9ZzCa7q1KjYb+eg4jUx6f43/2h0/wC/n5JB8j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yyo3BAAAA2wAAAA8AAAAAAAAAAAAAAAAAmAIAAGRycy9kb3du&#10;cmV2LnhtbFBLBQYAAAAABAAEAPUAAACGAwAAAAA=&#10;" filled="f" stroked="f">
                  <v:textbox inset="0,0,0,0">
                    <w:txbxContent>
                      <w:p w:rsidR="00CD175F" w:rsidRDefault="00CD175F" w:rsidP="00CD175F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rect>
                <v:line id="Line 14" o:spid="_x0000_s1038" style="position:absolute;visibility:visible;mso-wrap-style:square" from="6762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line id="Line 15" o:spid="_x0000_s1039" style="position:absolute;flip:x;visibility:visible;mso-wrap-style:square" from="33663,9220" to="39503,149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vGysYAAADbAAAADwAAAGRycy9kb3ducmV2LnhtbESPT0sDQQzF70K/wxDBi7Sz9lDL2mmR&#10;looHPfQPhd7CTrq7uJNZdmI7fntzELwlvJf3flmscujMlYbURnbwNCnAEFfRt1w7OB624zmYJMge&#10;u8jk4IcSrJajuwWWPt54R9e91EZDOJXooBHpS2tT1VDANIk9sWqXOAQUXYfa+gFvGh46Oy2KmQ3Y&#10;sjY02NO6oepr/x0cPL/Jx/nQnvLjbvp5EbvBzTbPnHu4z68vYISy/Jv/rt+94ius/qID2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7xsrGAAAA2wAAAA8AAAAAAAAA&#10;AAAAAAAAoQIAAGRycy9kb3ducmV2LnhtbFBLBQYAAAAABAAEAPkAAACUAwAAAAA=&#10;" strokecolor="#903" strokeweight=".6pt">
                  <v:stroke dashstyle="1 1"/>
                </v:line>
                <v:line id="Line 16" o:spid="_x0000_s1040" style="position:absolute;flip:y;visibility:visible;mso-wrap-style:square" from="33851,14281" to="34074,14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oknL8AAADbAAAADwAAAGRycy9kb3ducmV2LnhtbERP22oCMRB9F/oPYQp906wWvGyNItKC&#10;r14+YEymm203kzVJdevXG0HwbQ7nOvNl5xpxphBrzwqGgwIEsfam5krBYf/Vn4KICdlg45kU/FOE&#10;5eKlN8fS+Atv6bxLlcghHEtUYFNqSymjtuQwDnxLnLlvHxymDEMlTcBLDneNHBXFWDqsOTdYbGlt&#10;Sf/u/pyCSfhst8fxtdATGtY/m2BP+r1T6u21W32ASNSlp/jh3pg8fwb3X/IBcnE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NoknL8AAADbAAAADwAAAAAAAAAAAAAAAACh&#10;AgAAZHJzL2Rvd25yZXYueG1sUEsFBgAAAAAEAAQA+QAAAI0DAAAAAA==&#10;" strokecolor="#903" strokeweight=".6pt"/>
                <v:line id="Line 17" o:spid="_x0000_s1041" style="position:absolute;flip:y;visibility:visible;mso-wrap-style:square" from="33947,14674" to="34544,148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xHvL8AAADbAAAADwAAAGRycy9kb3ducmV2LnhtbERP3WrCMBS+H/gO4Qi7m2k70FFNi4wN&#10;vNXtAY7JWVNtTrok086nNxeDXX58/5t2coO4UIi9ZwXlogBBrL3puVPw+fH+9AIiJmSDg2dS8EsR&#10;2mb2sMHa+Cvv6XJIncghHGtUYFMaaymjtuQwLvxInLkvHxymDEMnTcBrDneDrIpiKR32nBssjvRq&#10;SZ8PP07BKryN++PyVugVlf1pF+y3fp6UepxP2zWIRFP6F/+5d0ZBldfnL/kHyOYO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4xHvL8AAADbAAAADwAAAAAAAAAAAAAAAACh&#10;AgAAZHJzL2Rvd25yZXYueG1sUEsFBgAAAAAEAAQA+QAAAI0DAAAAAA==&#10;" strokecolor="#903" strokeweight=".6pt"/>
                <v:rect id="Rectangle 18" o:spid="_x0000_s1042" style="position:absolute;left:35985;top:1330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CD175F" w:rsidRDefault="00CD175F" w:rsidP="00CD175F">
                        <w:pPr>
                          <w:ind w:left="0"/>
                        </w:pPr>
                      </w:p>
                    </w:txbxContent>
                  </v:textbox>
                </v:rect>
                <v:shape id="Freeform 19" o:spid="_x0000_s1043" style="position:absolute;left:31070;top:20681;width:14230;height:1563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+agcYA&#10;AADbAAAADwAAAGRycy9kb3ducmV2LnhtbESPT2vCQBTE70K/w/IK3nS3QaSkrlJEafWg+Kfg8ZF9&#10;Jmmzb2N2NfHbdwsFj8PM/IaZzDpbiRs1vnSs4WWoQBBnzpScazgeloNXED4gG6wck4Y7eZhNn3oT&#10;TI1reUe3fchFhLBPUUMRQp1K6bOCLPqhq4mjd3aNxRBlk0vTYBvhtpKJUmNpseS4UGBN84Kyn/3V&#10;ahitlL2odftRfn1vDpftdjRfrE9a95+79zcQgbrwCP+3P42GJIG/L/EH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+agc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903627225,7599157;903627225,71769306;0,71769306;0,0" o:connectangles="0,0,0,0"/>
                </v:shape>
                <v:line id="Line 20" o:spid="_x0000_s1044" style="position:absolute;flip:x;visibility:visible;mso-wrap-style:square" from="30676,20637" to="30975,21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7Zy8EAAADbAAAADwAAAGRycy9kb3ducmV2LnhtbESP0WoCMRRE3wv+Q7iCbzWrgspqFJEK&#10;vmr7Adfkulnd3KxJqqtf3xQKfRxm5gyzXHeuEXcKsfasYDQsQBBrb2quFHx97t7nIGJCNth4JgVP&#10;irBe9d6WWBr/4APdj6kSGcKxRAU2pbaUMmpLDuPQt8TZO/vgMGUZKmkCPjLcNXJcFFPpsOa8YLGl&#10;rSV9PX47BbPw0R5O01ehZzSqL/tgb3rSKTXod5sFiERd+g//tfdGwXgCv1/yD5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XtnLwQAAANsAAAAPAAAAAAAAAAAAAAAA&#10;AKECAABkcnMvZG93bnJldi54bWxQSwUGAAAAAAQABAD5AAAAjwMAAAAA&#10;" strokecolor="#903" strokeweight=".6pt"/>
                <v:line id="Line 21" o:spid="_x0000_s1045" style="position:absolute;visibility:visible;mso-wrap-style:square" from="31070,20542" to="31369,21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yY18EAAADbAAAADwAAAGRycy9kb3ducmV2LnhtbESPQYvCMBSE74L/IbyFvYimioh2jaIL&#10;y3rVCnp8NG+bss1LbaKt/94Igsdh5pthluvOVuJGjS8dKxiPEhDEudMlFwqO2c9wDsIHZI2VY1Jw&#10;Jw/rVb+3xFS7lvd0O4RCxBL2KSowIdSplD43ZNGPXE0cvT/XWAxRNoXUDbax3FZykiQzabHkuGCw&#10;pm9D+f/hahVMTrbV2VhfpovqarbnlvjXDZT6/Og2XyACdeEdftE7HbkpPL/E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TJjXwQAAANsAAAAPAAAAAAAAAAAAAAAA&#10;AKECAABkcnMvZG93bnJldi54bWxQSwUGAAAAAAQABAD5AAAAjwMAAAAA&#10;" strokecolor="#903" strokeweight=".6pt"/>
                <v:rect id="Rectangle 22" o:spid="_x0000_s1046" style="position:absolute;left:35985;top:20993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yeR8MA&#10;AADbAAAADwAAAGRycy9kb3ducmV2LnhtbESP3WoCMRSE7wu+QzhC72p2xUpdjaKCWApe+PMAh81x&#10;s7o5WZOo27dvCoVeDjPzDTNbdLYRD/KhdqwgH2QgiEuna64UnI6btw8QISJrbByTgm8KsJj3XmZY&#10;aPfkPT0OsRIJwqFABSbGtpAylIYshoFriZN3dt5iTNJXUnt8Jrht5DDLxtJizWnBYEtrQ+X1cLcK&#10;aLXdTy7LYHbS5yHffY0no+1Nqdd+t5yCiNTF//Bf+1MrGL7D75f0A+T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4yeR8MAAADbAAAADwAAAAAAAAAAAAAAAACYAgAAZHJzL2Rv&#10;d25yZXYueG1sUEsFBgAAAAAEAAQA9QAAAIgDAAAAAA==&#10;" filled="f" stroked="f">
                  <v:textbox inset="0,0,0,0">
                    <w:txbxContent>
                      <w:p w:rsidR="00CD175F" w:rsidRDefault="00CD175F" w:rsidP="00CD175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3" o:spid="_x0000_s1047" style="position:absolute;left:21704;top:5270;width:17158;height:5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CD175F" w:rsidRDefault="00CD175F" w:rsidP="00CD175F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Incluir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Valores </w:t>
                        </w:r>
                      </w:p>
                      <w:p w:rsidR="00CD175F" w:rsidRDefault="00CD175F" w:rsidP="00CD175F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proofErr w:type="gramStart"/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de</w:t>
                        </w:r>
                        <w:proofErr w:type="gramEnd"/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Cargos</w:t>
                        </w:r>
                        <w:r>
                          <w:t xml:space="preserve"> </w:t>
                        </w:r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Comissionados </w:t>
                        </w:r>
                      </w:p>
                      <w:p w:rsidR="00CD175F" w:rsidRPr="00B80D8F" w:rsidRDefault="00CD175F" w:rsidP="00CD175F">
                        <w:pPr>
                          <w:ind w:left="0"/>
                        </w:pPr>
                        <w:proofErr w:type="gramStart"/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</w:t>
                        </w:r>
                        <w:proofErr w:type="gramEnd"/>
                        <w:r>
                          <w:t xml:space="preserve"> </w:t>
                        </w:r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Agrupamento</w:t>
                        </w:r>
                      </w:p>
                    </w:txbxContent>
                  </v:textbox>
                </v:rect>
                <v:group id="Group 24" o:spid="_x0000_s1048" style="position:absolute;left:36728;top:3047;width:17285;height:7358" coordorigin="5784,765" coordsize="2722,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oval id="Oval 25" o:spid="_x0000_s1049" style="position:absolute;left:5784;top:765;width:2711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  <v:rect id="Rectangle 26" o:spid="_x0000_s1050" style="position:absolute;left:6221;top:918;width:2285;height: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  <v:textbox inset="0,0,0,0">
                      <w:txbxContent>
                        <w:p w:rsidR="00CD175F" w:rsidRDefault="00CD175F" w:rsidP="00CD175F">
                          <w:pPr>
                            <w:ind w:left="0"/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Alterar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Valores </w:t>
                          </w:r>
                        </w:p>
                        <w:p w:rsidR="00CD175F" w:rsidRDefault="00CD175F" w:rsidP="00CD175F">
                          <w:pPr>
                            <w:ind w:left="0"/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proofErr w:type="gramStart"/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de</w:t>
                          </w:r>
                          <w:proofErr w:type="gramEnd"/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Cargos</w:t>
                          </w:r>
                          <w:r>
                            <w:t xml:space="preserve"> </w:t>
                          </w:r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Comissionados </w:t>
                          </w:r>
                        </w:p>
                        <w:p w:rsidR="00CD175F" w:rsidRPr="00B80D8F" w:rsidRDefault="00CD175F" w:rsidP="00CD175F">
                          <w:pPr>
                            <w:ind w:left="0"/>
                          </w:pPr>
                          <w:proofErr w:type="gramStart"/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no</w:t>
                          </w:r>
                          <w:proofErr w:type="gramEnd"/>
                          <w:r>
                            <w:t xml:space="preserve"> </w:t>
                          </w:r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Agrupamento</w:t>
                          </w:r>
                        </w:p>
                        <w:p w:rsidR="00CD175F" w:rsidRPr="00B80D8F" w:rsidRDefault="00CD175F" w:rsidP="00CD175F">
                          <w:pPr>
                            <w:ind w:left="0"/>
                          </w:pPr>
                        </w:p>
                        <w:p w:rsidR="00CD175F" w:rsidRPr="00B80D8F" w:rsidRDefault="00CD175F" w:rsidP="00CD175F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27" o:spid="_x0000_s1051" style="position:absolute;left:21450;top:14703;width:14021;height:5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CD175F" w:rsidRDefault="00CD175F" w:rsidP="00CD175F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Valores </w:t>
                        </w:r>
                      </w:p>
                      <w:p w:rsidR="00CD175F" w:rsidRDefault="00CD175F" w:rsidP="00CD175F">
                        <w:pPr>
                          <w:ind w:left="0"/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proofErr w:type="gramStart"/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de</w:t>
                        </w:r>
                        <w:proofErr w:type="gramEnd"/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Cargos</w:t>
                        </w:r>
                        <w:r>
                          <w:t xml:space="preserve"> </w:t>
                        </w:r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Comissionados </w:t>
                        </w:r>
                      </w:p>
                      <w:p w:rsidR="00CD175F" w:rsidRPr="00B80D8F" w:rsidRDefault="00CD175F" w:rsidP="00CD175F">
                        <w:pPr>
                          <w:ind w:left="0"/>
                        </w:pPr>
                        <w:proofErr w:type="gramStart"/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no</w:t>
                        </w:r>
                        <w:proofErr w:type="gramEnd"/>
                        <w:r>
                          <w:t xml:space="preserve"> </w:t>
                        </w:r>
                        <w:r w:rsidRPr="00CD175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Agrupamento</w:t>
                        </w:r>
                      </w:p>
                      <w:p w:rsidR="00CD175F" w:rsidRPr="00B80D8F" w:rsidRDefault="00CD175F" w:rsidP="00CD175F">
                        <w:pPr>
                          <w:ind w:left="0"/>
                        </w:pPr>
                      </w:p>
                    </w:txbxContent>
                  </v:textbox>
                </v:rect>
                <v:group id="Group 28" o:spid="_x0000_s1052" style="position:absolute;left:37477;top:14001;width:16536;height:6579" coordorigin="5902,2459" coordsize="2604,7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oval id="Oval 29" o:spid="_x0000_s1053" style="position:absolute;left:5902;top:2459;width:2604;height: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  <v:rect id="Rectangle 30" o:spid="_x0000_s1054" style="position:absolute;left:6330;top:2544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  <v:textbox inset="0,0,0,0">
                      <w:txbxContent>
                        <w:p w:rsidR="00CD175F" w:rsidRDefault="00CD175F" w:rsidP="00CD175F">
                          <w:pPr>
                            <w:ind w:left="0"/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Excluir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Valores </w:t>
                          </w:r>
                        </w:p>
                        <w:p w:rsidR="00CD175F" w:rsidRDefault="00CD175F" w:rsidP="00CD175F">
                          <w:pPr>
                            <w:ind w:left="0"/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</w:pPr>
                          <w:proofErr w:type="gramStart"/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de</w:t>
                          </w:r>
                          <w:proofErr w:type="gramEnd"/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Cargos</w:t>
                          </w:r>
                          <w:r>
                            <w:t xml:space="preserve"> </w:t>
                          </w:r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Comissionados </w:t>
                          </w:r>
                        </w:p>
                        <w:p w:rsidR="00CD175F" w:rsidRPr="00B80D8F" w:rsidRDefault="00CD175F" w:rsidP="00CD175F">
                          <w:pPr>
                            <w:ind w:left="0"/>
                          </w:pPr>
                          <w:proofErr w:type="gramStart"/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no</w:t>
                          </w:r>
                          <w:proofErr w:type="gramEnd"/>
                          <w:r>
                            <w:t xml:space="preserve"> </w:t>
                          </w:r>
                          <w:r w:rsidRPr="00CD175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Agrupamento</w:t>
                          </w:r>
                        </w:p>
                        <w:p w:rsidR="00CD175F" w:rsidRPr="00B80D8F" w:rsidRDefault="00CD175F" w:rsidP="00CD175F">
                          <w:pPr>
                            <w:ind w:left="0"/>
                          </w:pPr>
                        </w:p>
                        <w:p w:rsidR="00CD175F" w:rsidRPr="00B80D8F" w:rsidRDefault="00CD175F" w:rsidP="00CD175F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18" o:spid="_x0000_s1055" style="position:absolute;left:37477;top:11525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CD175F" w:rsidRDefault="00CD175F" w:rsidP="00CD175F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 w:rsidR="00835183" w:rsidRPr="00CD175F">
        <w:br w:type="page"/>
      </w:r>
    </w:p>
    <w:p w:rsidR="00CD175F" w:rsidRDefault="00CD175F" w:rsidP="00CD175F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360" w:hanging="360"/>
        <w:rPr>
          <w:b w:val="0"/>
          <w:bCs w:val="0"/>
        </w:rPr>
      </w:pPr>
    </w:p>
    <w:p w:rsidR="00835183" w:rsidRDefault="00835183" w:rsidP="00CD175F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64582"/>
      <w:r>
        <w:t>Casos de Uso</w:t>
      </w:r>
      <w:bookmarkEnd w:id="9"/>
    </w:p>
    <w:p w:rsidR="00835183" w:rsidRDefault="00835183" w:rsidP="00835183">
      <w:pPr>
        <w:pStyle w:val="Ttulo2"/>
      </w:pPr>
      <w:bookmarkStart w:id="10" w:name="_Toc201044960"/>
      <w:bookmarkStart w:id="11" w:name="_Toc201111141"/>
      <w:bookmarkStart w:id="12" w:name="_Toc404764583"/>
      <w:r>
        <w:t xml:space="preserve">Incluir </w:t>
      </w:r>
      <w:bookmarkEnd w:id="10"/>
      <w:r>
        <w:t>Valores de Cargos Comissionados no Agrupamento</w:t>
      </w:r>
      <w:bookmarkEnd w:id="11"/>
      <w:bookmarkEnd w:id="12"/>
      <w:r>
        <w:t> </w:t>
      </w:r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201044961"/>
      <w:bookmarkStart w:id="14" w:name="_Toc201111142"/>
      <w:r>
        <w:rPr>
          <w:vanish/>
        </w:rPr>
        <w:t xml:space="preserve">UCS90 </w:t>
      </w:r>
      <w:bookmarkStart w:id="15" w:name="_Toc404764584"/>
      <w:r>
        <w:t>Fluxo Básico</w:t>
      </w:r>
      <w:bookmarkEnd w:id="13"/>
      <w:bookmarkEnd w:id="14"/>
      <w:bookmarkEnd w:id="15"/>
      <w:r>
        <w:t> 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valores de cargos comissionados no agrupamento;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incluir valores de cargos comissionados;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dados para preenchimento;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preenche o campo Versão conforme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1.44.1</w:t>
      </w:r>
      <w:r>
        <w:t>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incluir;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1.5.5</w:t>
      </w:r>
      <w:r>
        <w:t>);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UCS91 </w:t>
      </w:r>
      <w:bookmarkStart w:id="16" w:name="_Toc404764585"/>
      <w:r>
        <w:t>Fluxo Alternativo 01 – Versão como modelo – Substitui a partir do passo 4.1.1.5</w:t>
      </w:r>
      <w:bookmarkEnd w:id="16"/>
      <w:r>
        <w:t> 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uma Versão como modelo;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preenche os campos com as informações cadastradas na última vigência da versão selecionada;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Retornar ao passo 4.1.1.5.</w:t>
      </w:r>
    </w:p>
    <w:p w:rsidR="00835183" w:rsidRDefault="00835183" w:rsidP="00835183">
      <w:pPr>
        <w:pStyle w:val="Ttulo4"/>
        <w:numPr>
          <w:ilvl w:val="0"/>
          <w:numId w:val="0"/>
        </w:numPr>
        <w:ind w:left="1080"/>
      </w:pPr>
    </w:p>
    <w:p w:rsidR="00835183" w:rsidRDefault="00835183" w:rsidP="00835183">
      <w:pPr>
        <w:pStyle w:val="Ttulo2"/>
      </w:pPr>
      <w:bookmarkStart w:id="17" w:name="_Toc201044962"/>
      <w:bookmarkStart w:id="18" w:name="_Toc201111143"/>
      <w:bookmarkStart w:id="19" w:name="_Toc404764586"/>
      <w:r>
        <w:t xml:space="preserve">Alterar </w:t>
      </w:r>
      <w:bookmarkEnd w:id="17"/>
      <w:r>
        <w:t>Valores de Cargos Comissionados no Agrupamento</w:t>
      </w:r>
      <w:bookmarkEnd w:id="18"/>
      <w:bookmarkEnd w:id="19"/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201044963"/>
      <w:bookmarkStart w:id="21" w:name="_Toc201111144"/>
      <w:r>
        <w:rPr>
          <w:vanish/>
        </w:rPr>
        <w:t xml:space="preserve">UCS93 </w:t>
      </w:r>
      <w:bookmarkStart w:id="22" w:name="_Toc404764587"/>
      <w:r>
        <w:t>Fluxo Básico</w:t>
      </w:r>
      <w:bookmarkEnd w:id="20"/>
      <w:bookmarkEnd w:id="21"/>
      <w:bookmarkEnd w:id="22"/>
      <w:r>
        <w:t> 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vigência da versão de valores após executar a funcionalidade “Listar Valores de Cargos Comissionados no Agrupamento”;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os dados da vigência da versão de valores selecionada;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dados da vigência de versão de valores selecionada;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“Retificar última vigência”;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ator altera os dados necessários;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de alterar;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1.3.1, RGN2.1.3.2, RGN2.1.5.5</w:t>
      </w:r>
      <w:r>
        <w:t>);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1.40.1 </w:t>
      </w:r>
      <w:r>
        <w:t xml:space="preserve">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r>
        <w:rPr>
          <w:vanish/>
        </w:rPr>
        <w:t xml:space="preserve">UCS95 </w:t>
      </w:r>
      <w:bookmarkStart w:id="23" w:name="_Toc404764588"/>
      <w:r>
        <w:t>Fluxo Alternativo 02 – Percentual –</w:t>
      </w:r>
      <w:proofErr w:type="gramStart"/>
      <w:r>
        <w:t xml:space="preserve">  </w:t>
      </w:r>
      <w:proofErr w:type="gramEnd"/>
      <w:r>
        <w:t>Utilizado alternativamente no passo 4.2.1.5</w:t>
      </w:r>
      <w:bookmarkEnd w:id="23"/>
      <w:r>
        <w:t> 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 campo Percentual e seleciona a opção para aplicar percentual informado;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aplica o percentual aos valores fixos de Código/Nível definidos na listagem;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4.2.1.6.</w:t>
      </w:r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203191294"/>
      <w:bookmarkStart w:id="25" w:name="_Toc203448588"/>
      <w:bookmarkStart w:id="26" w:name="_Toc404764589"/>
      <w:r>
        <w:t>Fluxo Alternativo 01: Criar nova vigência – Substitui a partir do passo 4.2.1.</w:t>
      </w:r>
      <w:bookmarkEnd w:id="24"/>
      <w:bookmarkEnd w:id="25"/>
      <w:r>
        <w:t>4</w:t>
      </w:r>
      <w:bookmarkEnd w:id="26"/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“Criar nova vigência”;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de alterar;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1.4.1,  RGN2.1.5.5)</w:t>
      </w:r>
      <w:r>
        <w:t>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 e RGN2.1.6.2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35183" w:rsidRDefault="00835183" w:rsidP="00835183">
      <w:pPr>
        <w:pStyle w:val="Ttulo4"/>
        <w:numPr>
          <w:ilvl w:val="0"/>
          <w:numId w:val="0"/>
        </w:numPr>
        <w:ind w:left="1080"/>
      </w:pPr>
    </w:p>
    <w:p w:rsidR="00835183" w:rsidRDefault="00835183" w:rsidP="00835183">
      <w:pPr>
        <w:pStyle w:val="Ttulo2"/>
      </w:pPr>
      <w:bookmarkStart w:id="27" w:name="_Toc201044964"/>
      <w:bookmarkStart w:id="28" w:name="_Toc201111145"/>
      <w:r>
        <w:rPr>
          <w:vanish/>
        </w:rPr>
        <w:t xml:space="preserve">UCS83 </w:t>
      </w:r>
      <w:bookmarkStart w:id="29" w:name="_Toc404764590"/>
      <w:r>
        <w:t xml:space="preserve">Excluir </w:t>
      </w:r>
      <w:bookmarkEnd w:id="27"/>
      <w:r>
        <w:t>Valores de Cargos Comissionados no Agrupamento</w:t>
      </w:r>
      <w:bookmarkEnd w:id="28"/>
      <w:bookmarkEnd w:id="29"/>
      <w:r>
        <w:t>  </w:t>
      </w:r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201044965"/>
      <w:bookmarkStart w:id="31" w:name="_Toc201111146"/>
      <w:bookmarkStart w:id="32" w:name="_Toc404764591"/>
      <w:r>
        <w:t>Fluxo Básico</w:t>
      </w:r>
      <w:bookmarkEnd w:id="30"/>
      <w:bookmarkEnd w:id="31"/>
      <w:bookmarkEnd w:id="32"/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vigência da versão de valores após executar a funcionalidade “Listar Valores de Cargos Comissionados no Agrupamento”;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de excluir a vigência da versão de valores selecionada;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1.8.1, RGN2.1.9.3</w:t>
      </w:r>
      <w:r>
        <w:t>);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existe vigência anterior para a versão selecionada;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operação:</w:t>
      </w:r>
    </w:p>
    <w:p w:rsidR="00835183" w:rsidRDefault="00835183" w:rsidP="00835183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lastRenderedPageBreak/>
        <w:t>Exclui os valores específicos;</w:t>
      </w:r>
    </w:p>
    <w:p w:rsidR="00835183" w:rsidRDefault="00835183" w:rsidP="00835183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o histórico da versão;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764592"/>
      <w:r>
        <w:t>Fluxo Alternativo 01: Única vigência – Substitui a partir do passo 4.3.1.4</w:t>
      </w:r>
      <w:bookmarkEnd w:id="33"/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vigência anterior para a versão selecionada;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a versão selecionada trata-se da maior versão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1.45.1</w:t>
      </w:r>
      <w:r>
        <w:t>);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operação:</w:t>
      </w:r>
    </w:p>
    <w:p w:rsidR="00835183" w:rsidRDefault="00835183" w:rsidP="00835183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os valores específicos;</w:t>
      </w:r>
    </w:p>
    <w:p w:rsidR="00835183" w:rsidRDefault="00835183" w:rsidP="00835183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o histórico da versão;</w:t>
      </w:r>
    </w:p>
    <w:p w:rsidR="00835183" w:rsidRDefault="00835183" w:rsidP="00835183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Exclui a versão;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835183" w:rsidRDefault="00835183" w:rsidP="00835183">
      <w:pPr>
        <w:pStyle w:val="Ttulo2"/>
      </w:pPr>
      <w:bookmarkStart w:id="34" w:name="_Toc201044966"/>
      <w:bookmarkStart w:id="35" w:name="_Toc201111147"/>
      <w:r>
        <w:rPr>
          <w:vanish/>
        </w:rPr>
        <w:t xml:space="preserve">UCS84 </w:t>
      </w:r>
      <w:bookmarkStart w:id="36" w:name="_Toc404764593"/>
      <w:r>
        <w:t xml:space="preserve">Listar </w:t>
      </w:r>
      <w:bookmarkEnd w:id="34"/>
      <w:r>
        <w:t>Valores de Cargos Comissionados no Agrupamento</w:t>
      </w:r>
      <w:bookmarkEnd w:id="35"/>
      <w:bookmarkEnd w:id="36"/>
      <w:r>
        <w:t> </w:t>
      </w:r>
    </w:p>
    <w:p w:rsidR="00835183" w:rsidRDefault="00835183" w:rsidP="00835183">
      <w:pPr>
        <w:pStyle w:val="Ttulo3"/>
        <w:keepNext w:val="0"/>
        <w:widowControl w:val="0"/>
        <w:spacing w:before="120" w:line="240" w:lineRule="auto"/>
        <w:ind w:left="1620" w:hanging="900"/>
      </w:pPr>
      <w:bookmarkStart w:id="37" w:name="_Toc201044967"/>
      <w:bookmarkStart w:id="38" w:name="_Toc201111148"/>
      <w:bookmarkStart w:id="39" w:name="_Toc404764594"/>
      <w:r>
        <w:t>Fluxo Básico</w:t>
      </w:r>
      <w:bookmarkEnd w:id="37"/>
      <w:bookmarkEnd w:id="38"/>
      <w:bookmarkEnd w:id="39"/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valores de cargos comissionados no agrupamento;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filtros para listagem das vigências das versões de valores de cargos comissionados;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informa os dados do filtro; 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de listar;</w:t>
      </w:r>
    </w:p>
    <w:p w:rsidR="00835183" w:rsidRDefault="00835183" w:rsidP="00835183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com os dados das vigências de valores de cargos comissionados conforme filtros informados em ordem crescente de versão e decrescente de referência inicial.</w:t>
      </w:r>
    </w:p>
    <w:p w:rsidR="00835183" w:rsidRDefault="00835183" w:rsidP="00835183"/>
    <w:p w:rsidR="00835183" w:rsidRDefault="00835183" w:rsidP="00835183">
      <w:pPr>
        <w:pStyle w:val="Ttulo4"/>
        <w:numPr>
          <w:ilvl w:val="0"/>
          <w:numId w:val="0"/>
        </w:numPr>
        <w:ind w:left="1080"/>
      </w:pPr>
    </w:p>
    <w:p w:rsidR="00CD175F" w:rsidRDefault="00CD175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40" w:name="_Toc201044968"/>
      <w:bookmarkStart w:id="41" w:name="_Toc201111149"/>
      <w:r>
        <w:br w:type="page"/>
      </w:r>
    </w:p>
    <w:p w:rsidR="00835183" w:rsidRDefault="00835183" w:rsidP="00835183">
      <w:pPr>
        <w:pStyle w:val="Ttulo1"/>
        <w:keepNext w:val="0"/>
        <w:widowControl w:val="0"/>
        <w:spacing w:before="0" w:line="240" w:lineRule="auto"/>
        <w:ind w:left="540" w:hanging="540"/>
      </w:pPr>
      <w:bookmarkStart w:id="42" w:name="_Toc404764595"/>
      <w:r>
        <w:lastRenderedPageBreak/>
        <w:t>Regras Gerais</w:t>
      </w:r>
      <w:bookmarkEnd w:id="40"/>
      <w:bookmarkEnd w:id="41"/>
      <w:bookmarkEnd w:id="42"/>
    </w:p>
    <w:p w:rsidR="00835183" w:rsidRDefault="00835183" w:rsidP="0083518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3" w:name="_Toc201044969"/>
      <w:bookmarkStart w:id="44" w:name="_Toc201111150"/>
      <w:bookmarkStart w:id="45" w:name="_Toc404764596"/>
      <w:r>
        <w:t>Regras de Negócio</w:t>
      </w:r>
      <w:bookmarkEnd w:id="43"/>
      <w:bookmarkEnd w:id="44"/>
      <w:bookmarkEnd w:id="45"/>
    </w:p>
    <w:p w:rsidR="00835183" w:rsidRDefault="00835183" w:rsidP="00835183">
      <w:pPr>
        <w:widowControl w:val="0"/>
        <w:ind w:left="1080"/>
      </w:pPr>
      <w:r>
        <w:rPr>
          <w:rFonts w:cs="Arial"/>
        </w:rPr>
        <w:t xml:space="preserve">Vide documento de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módulo de Pagamento.</w:t>
      </w:r>
    </w:p>
    <w:p w:rsidR="00835183" w:rsidRDefault="00835183" w:rsidP="00835183">
      <w:pPr>
        <w:pStyle w:val="Recuodecorpodetexto"/>
      </w:pPr>
    </w:p>
    <w:p w:rsidR="00CD175F" w:rsidRDefault="00CD175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35183" w:rsidRDefault="00835183" w:rsidP="00835183">
      <w:pPr>
        <w:pStyle w:val="Ttulo1"/>
        <w:keepNext w:val="0"/>
        <w:widowControl w:val="0"/>
        <w:spacing w:before="0" w:line="240" w:lineRule="auto"/>
        <w:ind w:left="540" w:hanging="540"/>
      </w:pPr>
      <w:bookmarkStart w:id="46" w:name="_Toc404764597"/>
      <w:r>
        <w:lastRenderedPageBreak/>
        <w:t>Anexos</w:t>
      </w:r>
      <w:bookmarkEnd w:id="46"/>
    </w:p>
    <w:p w:rsidR="00835183" w:rsidRDefault="00835183" w:rsidP="00835183"/>
    <w:p w:rsidR="00835183" w:rsidRDefault="00835183" w:rsidP="0083518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835183" w:rsidRDefault="00835183" w:rsidP="00835183">
      <w:pPr>
        <w:widowControl w:val="0"/>
        <w:ind w:left="540"/>
        <w:rPr>
          <w:rFonts w:cs="Arial"/>
        </w:rPr>
      </w:pPr>
    </w:p>
    <w:p w:rsidR="00CD175F" w:rsidRDefault="00CD175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35183" w:rsidRDefault="00835183" w:rsidP="0083518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7" w:name="_Toc404764598"/>
      <w:r>
        <w:lastRenderedPageBreak/>
        <w:t>Revisões</w:t>
      </w:r>
      <w:bookmarkEnd w:id="47"/>
    </w:p>
    <w:p w:rsidR="00835183" w:rsidRDefault="00835183" w:rsidP="0083518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35183" w:rsidTr="00CD17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835183" w:rsidRPr="00835183" w:rsidRDefault="00835183" w:rsidP="00CD17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3518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835183" w:rsidRPr="00835183" w:rsidRDefault="00835183" w:rsidP="00CD17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3518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Pr="00835183" w:rsidRDefault="00835183" w:rsidP="00CD17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3518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Pr="00835183" w:rsidRDefault="00835183" w:rsidP="00CD17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3518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Pr="00835183" w:rsidRDefault="00835183" w:rsidP="00CD17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3518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35183" w:rsidTr="00CD17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5183" w:rsidRDefault="00835183" w:rsidP="00CD17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35183" w:rsidRDefault="00835183" w:rsidP="00CD17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35183" w:rsidRDefault="00835183" w:rsidP="00CD17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35183" w:rsidRDefault="00835183" w:rsidP="00CD17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35183" w:rsidRDefault="00835183" w:rsidP="00CD17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35183" w:rsidRDefault="00835183" w:rsidP="00CD17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35183" w:rsidRDefault="00835183" w:rsidP="00CD17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Pr="00CD175F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 w:rsidRPr="00CD175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35183" w:rsidTr="00CD17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Default="00835183" w:rsidP="00CD17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35183" w:rsidRDefault="00835183" w:rsidP="00CD17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35183" w:rsidRDefault="00835183" w:rsidP="00835183">
      <w:pPr>
        <w:pStyle w:val="Recuodecorpodetexto"/>
      </w:pPr>
    </w:p>
    <w:p w:rsidR="00835183" w:rsidRDefault="00835183" w:rsidP="00835183"/>
    <w:p w:rsidR="00F41655" w:rsidRPr="00835183" w:rsidRDefault="00F41655" w:rsidP="00835183"/>
    <w:sectPr w:rsidR="00F41655" w:rsidRPr="0083518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175F" w:rsidRDefault="00CD175F" w:rsidP="002908D9">
      <w:r>
        <w:separator/>
      </w:r>
    </w:p>
  </w:endnote>
  <w:endnote w:type="continuationSeparator" w:id="0">
    <w:p w:rsidR="00CD175F" w:rsidRDefault="00CD175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75F" w:rsidRDefault="00CD175F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D175F" w:rsidRDefault="00CD175F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75F" w:rsidRPr="00BD3501" w:rsidRDefault="00CD175F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F12C9">
      <w:rPr>
        <w:rStyle w:val="Nmerodepgina"/>
        <w:noProof/>
        <w:szCs w:val="20"/>
      </w:rPr>
      <w:t>11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CD175F" w:rsidTr="0000536A">
      <w:trPr>
        <w:trHeight w:val="1065"/>
      </w:trPr>
      <w:tc>
        <w:tcPr>
          <w:tcW w:w="2958" w:type="dxa"/>
        </w:tcPr>
        <w:p w:rsidR="00CD175F" w:rsidRPr="009C40FA" w:rsidRDefault="00CD175F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CD175F" w:rsidRPr="00BD3501" w:rsidRDefault="00CD175F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CD175F" w:rsidRDefault="00CD175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CD175F" w:rsidRPr="00BD3501" w:rsidRDefault="00CD175F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CD175F" w:rsidRPr="00BD3501" w:rsidRDefault="00CD175F" w:rsidP="00CD175F">
          <w:pPr>
            <w:pStyle w:val="Rodap"/>
            <w:tabs>
              <w:tab w:val="clear" w:pos="4252"/>
              <w:tab w:val="clear" w:pos="8504"/>
              <w:tab w:val="right" w:pos="2742"/>
            </w:tabs>
            <w:ind w:left="0"/>
            <w:jc w:val="left"/>
            <w:rPr>
              <w:sz w:val="20"/>
              <w:szCs w:val="20"/>
            </w:rPr>
          </w:pPr>
          <w:r w:rsidRPr="00CD175F">
            <w:rPr>
              <w:sz w:val="20"/>
              <w:szCs w:val="20"/>
            </w:rPr>
            <w:t xml:space="preserve">Keila </w:t>
          </w:r>
          <w:proofErr w:type="spellStart"/>
          <w:r w:rsidRPr="00CD175F">
            <w:rPr>
              <w:sz w:val="20"/>
              <w:szCs w:val="20"/>
            </w:rPr>
            <w:t>Joanês</w:t>
          </w:r>
          <w:proofErr w:type="spellEnd"/>
          <w:r w:rsidRPr="00CD175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CD175F" w:rsidRDefault="00CD175F" w:rsidP="0037750D">
          <w:pPr>
            <w:pStyle w:val="Rodap"/>
            <w:ind w:left="0"/>
            <w:rPr>
              <w:sz w:val="20"/>
              <w:szCs w:val="20"/>
            </w:rPr>
          </w:pPr>
        </w:p>
        <w:p w:rsidR="00CD175F" w:rsidRPr="00BD3501" w:rsidRDefault="00CD175F" w:rsidP="00CD175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Pagamento - Folha de Pagamento - UCS0189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Definir Valores de Cargo Comissionados no Agrupamento</w:t>
          </w:r>
        </w:p>
      </w:tc>
      <w:tc>
        <w:tcPr>
          <w:tcW w:w="1041" w:type="dxa"/>
        </w:tcPr>
        <w:p w:rsidR="00CD175F" w:rsidRDefault="00CD175F" w:rsidP="00BD3501">
          <w:pPr>
            <w:pStyle w:val="Rodap"/>
            <w:ind w:left="0"/>
            <w:jc w:val="right"/>
          </w:pPr>
        </w:p>
      </w:tc>
    </w:tr>
  </w:tbl>
  <w:p w:rsidR="00CD175F" w:rsidRDefault="00CD175F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75F" w:rsidRDefault="00CD175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175F" w:rsidRDefault="00CD175F" w:rsidP="002908D9">
      <w:r>
        <w:separator/>
      </w:r>
    </w:p>
  </w:footnote>
  <w:footnote w:type="continuationSeparator" w:id="0">
    <w:p w:rsidR="00CD175F" w:rsidRDefault="00CD175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75F" w:rsidRDefault="00CD175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75F" w:rsidRDefault="00CD175F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CD175F" w:rsidRDefault="00CD175F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175F" w:rsidRDefault="00CD175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18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12C9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35183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A7EFB"/>
    <w:rsid w:val="00CD175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3518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3518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3518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3518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3518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3518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3518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3518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35183"/>
    <w:pPr>
      <w:ind w:left="0"/>
    </w:pPr>
  </w:style>
  <w:style w:type="paragraph" w:styleId="ndicedeilustraes">
    <w:name w:val="table of figures"/>
    <w:basedOn w:val="Normal"/>
    <w:next w:val="Normal"/>
    <w:semiHidden/>
    <w:rsid w:val="00835183"/>
  </w:style>
  <w:style w:type="paragraph" w:styleId="Sumrio2">
    <w:name w:val="toc 2"/>
    <w:basedOn w:val="Normal"/>
    <w:next w:val="Normal"/>
    <w:autoRedefine/>
    <w:uiPriority w:val="39"/>
    <w:rsid w:val="0083518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35183"/>
    <w:pPr>
      <w:ind w:left="480"/>
    </w:pPr>
  </w:style>
  <w:style w:type="character" w:styleId="Hyperlink">
    <w:name w:val="Hyperlink"/>
    <w:basedOn w:val="Fontepargpadro"/>
    <w:uiPriority w:val="99"/>
    <w:rsid w:val="0083518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3518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3518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3518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3518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3518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35183"/>
    <w:rPr>
      <w:sz w:val="16"/>
    </w:rPr>
  </w:style>
  <w:style w:type="character" w:styleId="Nmerodepgina">
    <w:name w:val="page number"/>
    <w:basedOn w:val="Fontepargpadro"/>
    <w:rsid w:val="0083518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3518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351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3518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35183"/>
  </w:style>
  <w:style w:type="paragraph" w:styleId="Corpodetexto">
    <w:name w:val="Body Text"/>
    <w:basedOn w:val="Normal"/>
    <w:link w:val="CorpodetextoChar"/>
    <w:rsid w:val="0083518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35183"/>
    <w:rPr>
      <w:rFonts w:eastAsia="Arial Unicode MS"/>
    </w:rPr>
  </w:style>
  <w:style w:type="paragraph" w:customStyle="1" w:styleId="tabletext">
    <w:name w:val="tabletext"/>
    <w:basedOn w:val="Normal"/>
    <w:rsid w:val="0083518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3518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3518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3518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3518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3518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3518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3518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3518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35183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rsid w:val="00CD175F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3518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3518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3518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3518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3518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3518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3518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3518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35183"/>
    <w:pPr>
      <w:ind w:left="0"/>
    </w:pPr>
  </w:style>
  <w:style w:type="paragraph" w:styleId="ndicedeilustraes">
    <w:name w:val="table of figures"/>
    <w:basedOn w:val="Normal"/>
    <w:next w:val="Normal"/>
    <w:semiHidden/>
    <w:rsid w:val="00835183"/>
  </w:style>
  <w:style w:type="paragraph" w:styleId="Sumrio2">
    <w:name w:val="toc 2"/>
    <w:basedOn w:val="Normal"/>
    <w:next w:val="Normal"/>
    <w:autoRedefine/>
    <w:uiPriority w:val="39"/>
    <w:rsid w:val="0083518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35183"/>
    <w:pPr>
      <w:ind w:left="480"/>
    </w:pPr>
  </w:style>
  <w:style w:type="character" w:styleId="Hyperlink">
    <w:name w:val="Hyperlink"/>
    <w:basedOn w:val="Fontepargpadro"/>
    <w:uiPriority w:val="99"/>
    <w:rsid w:val="0083518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3518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3518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3518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3518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3518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35183"/>
    <w:rPr>
      <w:sz w:val="16"/>
    </w:rPr>
  </w:style>
  <w:style w:type="character" w:styleId="Nmerodepgina">
    <w:name w:val="page number"/>
    <w:basedOn w:val="Fontepargpadro"/>
    <w:rsid w:val="0083518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3518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351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3518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35183"/>
  </w:style>
  <w:style w:type="paragraph" w:styleId="Corpodetexto">
    <w:name w:val="Body Text"/>
    <w:basedOn w:val="Normal"/>
    <w:link w:val="CorpodetextoChar"/>
    <w:rsid w:val="0083518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35183"/>
    <w:rPr>
      <w:rFonts w:eastAsia="Arial Unicode MS"/>
    </w:rPr>
  </w:style>
  <w:style w:type="paragraph" w:customStyle="1" w:styleId="tabletext">
    <w:name w:val="tabletext"/>
    <w:basedOn w:val="Normal"/>
    <w:rsid w:val="0083518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3518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3518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3518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3518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3518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3518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3518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3518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35183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rsid w:val="00CD175F"/>
    <w:pPr>
      <w:spacing w:before="100" w:beforeAutospacing="1" w:after="100" w:afterAutospacing="1" w:line="240" w:lineRule="auto"/>
      <w:ind w:left="0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A2D01-5AC5-4132-9028-32C94225F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11</Pages>
  <Words>1126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8730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2014-11-08T03:56:00Z</cp:lastPrinted>
  <dcterms:created xsi:type="dcterms:W3CDTF">2014-11-08T03:56:00Z</dcterms:created>
  <dcterms:modified xsi:type="dcterms:W3CDTF">2014-11-26T13:27:00Z</dcterms:modified>
</cp:coreProperties>
</file>