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ADB" w:rsidRDefault="00A93ADB" w:rsidP="00A93ADB">
      <w:pPr>
        <w:pStyle w:val="tabletext"/>
        <w:widowControl w:val="0"/>
        <w:spacing w:after="0" w:line="240" w:lineRule="auto"/>
        <w:rPr>
          <w:rFonts w:ascii="Arial" w:eastAsia="Times New Roman" w:hAnsi="Arial" w:cs="Arial"/>
          <w:szCs w:val="24"/>
        </w:rPr>
      </w:pPr>
    </w:p>
    <w:p w:rsidR="00A93ADB" w:rsidRDefault="00A93ADB" w:rsidP="00A93ADB">
      <w:pPr>
        <w:widowControl w:val="0"/>
        <w:rPr>
          <w:rFonts w:cs="Arial"/>
          <w:sz w:val="20"/>
        </w:rPr>
      </w:pPr>
    </w:p>
    <w:p w:rsidR="00A93ADB" w:rsidRDefault="00A93ADB" w:rsidP="00A93ADB">
      <w:pPr>
        <w:widowControl w:val="0"/>
        <w:rPr>
          <w:rFonts w:cs="Arial"/>
          <w:sz w:val="20"/>
        </w:rPr>
      </w:pPr>
    </w:p>
    <w:p w:rsidR="00A93ADB" w:rsidRDefault="00A93ADB" w:rsidP="00A93ADB">
      <w:pPr>
        <w:widowControl w:val="0"/>
        <w:rPr>
          <w:rFonts w:cs="Arial"/>
          <w:sz w:val="20"/>
        </w:rPr>
      </w:pPr>
    </w:p>
    <w:p w:rsidR="00A93ADB" w:rsidRDefault="00A93ADB" w:rsidP="00A93ADB">
      <w:pPr>
        <w:widowControl w:val="0"/>
        <w:rPr>
          <w:rFonts w:cs="Arial"/>
          <w:sz w:val="20"/>
        </w:rPr>
      </w:pPr>
    </w:p>
    <w:p w:rsidR="00A93ADB" w:rsidRDefault="00A93ADB" w:rsidP="00A93ADB">
      <w:pPr>
        <w:pStyle w:val="tabletext"/>
        <w:widowControl w:val="0"/>
        <w:spacing w:after="0" w:line="240" w:lineRule="auto"/>
        <w:rPr>
          <w:rFonts w:ascii="Arial" w:eastAsia="Times New Roman" w:hAnsi="Arial" w:cs="Arial"/>
          <w:szCs w:val="24"/>
        </w:rPr>
      </w:pPr>
    </w:p>
    <w:p w:rsidR="00A93ADB" w:rsidRDefault="00A93ADB" w:rsidP="00A93ADB">
      <w:pPr>
        <w:widowControl w:val="0"/>
        <w:rPr>
          <w:rFonts w:cs="Arial"/>
          <w:sz w:val="20"/>
          <w:u w:val="single"/>
        </w:rPr>
      </w:pPr>
    </w:p>
    <w:p w:rsidR="00A93ADB" w:rsidRDefault="00A93ADB" w:rsidP="00A93ADB">
      <w:pPr>
        <w:pStyle w:val="tabletext"/>
        <w:widowControl w:val="0"/>
        <w:spacing w:after="0" w:line="240" w:lineRule="auto"/>
        <w:rPr>
          <w:rFonts w:ascii="Arial" w:eastAsia="Times New Roman" w:hAnsi="Arial" w:cs="Arial"/>
          <w:szCs w:val="24"/>
        </w:rPr>
      </w:pPr>
    </w:p>
    <w:p w:rsidR="00A93ADB" w:rsidRDefault="00A93ADB" w:rsidP="00A93ADB">
      <w:pPr>
        <w:widowControl w:val="0"/>
        <w:rPr>
          <w:rFonts w:cs="Arial"/>
          <w:sz w:val="20"/>
        </w:rPr>
      </w:pPr>
    </w:p>
    <w:p w:rsidR="00A93ADB" w:rsidRDefault="00A93ADB" w:rsidP="00A93ADB">
      <w:pPr>
        <w:widowControl w:val="0"/>
        <w:rPr>
          <w:rFonts w:cs="Arial"/>
          <w:sz w:val="20"/>
        </w:rPr>
      </w:pPr>
    </w:p>
    <w:p w:rsidR="00A93ADB" w:rsidRDefault="00A93ADB" w:rsidP="00A93ADB">
      <w:pPr>
        <w:widowControl w:val="0"/>
        <w:rPr>
          <w:rFonts w:cs="Arial"/>
          <w:sz w:val="20"/>
        </w:rPr>
      </w:pPr>
    </w:p>
    <w:p w:rsidR="00A93ADB" w:rsidRDefault="00A93ADB" w:rsidP="00A93ADB">
      <w:pPr>
        <w:pStyle w:val="tabletext"/>
        <w:widowControl w:val="0"/>
        <w:spacing w:after="0" w:line="240" w:lineRule="auto"/>
        <w:rPr>
          <w:rFonts w:ascii="Arial" w:eastAsia="Times New Roman" w:hAnsi="Arial" w:cs="Arial"/>
          <w:szCs w:val="24"/>
        </w:rPr>
      </w:pPr>
    </w:p>
    <w:p w:rsidR="00A93ADB" w:rsidRDefault="00A93ADB" w:rsidP="00A93ADB">
      <w:pPr>
        <w:widowControl w:val="0"/>
        <w:rPr>
          <w:rFonts w:cs="Arial"/>
          <w:sz w:val="20"/>
        </w:rPr>
      </w:pPr>
    </w:p>
    <w:p w:rsidR="00A93ADB" w:rsidRDefault="00A93ADB" w:rsidP="00A93ADB">
      <w:pPr>
        <w:widowControl w:val="0"/>
        <w:rPr>
          <w:rFonts w:cs="Arial"/>
          <w:sz w:val="20"/>
        </w:rPr>
      </w:pPr>
    </w:p>
    <w:p w:rsidR="00A93ADB" w:rsidRDefault="00A93ADB" w:rsidP="00A93ADB">
      <w:pPr>
        <w:widowControl w:val="0"/>
        <w:rPr>
          <w:rFonts w:cs="Arial"/>
        </w:rPr>
      </w:pPr>
    </w:p>
    <w:p w:rsidR="00A93ADB" w:rsidRDefault="00A93ADB" w:rsidP="00A93ADB">
      <w:pPr>
        <w:pStyle w:val="Capa"/>
        <w:rPr>
          <w:color w:val="FF9900"/>
        </w:rPr>
      </w:pPr>
      <w:r>
        <w:t>SINDRAPE</w:t>
      </w:r>
    </w:p>
    <w:p w:rsidR="00A93ADB" w:rsidRDefault="00A93ADB" w:rsidP="00A93ADB">
      <w:pPr>
        <w:pStyle w:val="Capa"/>
        <w:rPr>
          <w:color w:val="FF9900"/>
        </w:rPr>
      </w:pPr>
      <w:r>
        <w:rPr>
          <w:rFonts w:eastAsia="Arial Unicode MS"/>
        </w:rPr>
        <w:t>SOLUÇÃO INTEGRADA DE ADMINISTRAÇÃO DE PESSOAL</w:t>
      </w:r>
    </w:p>
    <w:p w:rsidR="00A93ADB" w:rsidRPr="00A93ADB" w:rsidRDefault="00A93ADB" w:rsidP="00A93ADB">
      <w:pPr>
        <w:widowControl w:val="0"/>
        <w:rPr>
          <w:color w:val="000080"/>
        </w:rPr>
      </w:pPr>
    </w:p>
    <w:p w:rsidR="00A93ADB" w:rsidRPr="00A93ADB" w:rsidRDefault="00A93ADB" w:rsidP="00A93ADB">
      <w:pPr>
        <w:widowControl w:val="0"/>
        <w:jc w:val="right"/>
        <w:rPr>
          <w:rFonts w:cs="Arial"/>
          <w:b/>
          <w:bCs/>
          <w:color w:val="000080"/>
        </w:rPr>
      </w:pPr>
    </w:p>
    <w:p w:rsidR="00A93ADB" w:rsidRDefault="00A93ADB" w:rsidP="00A93ADB">
      <w:pPr>
        <w:pStyle w:val="Capa"/>
      </w:pPr>
      <w:r>
        <w:t>UCS0211 – Manter Motivos de Afastamento Temporários para Itens de Carreira</w:t>
      </w:r>
    </w:p>
    <w:p w:rsidR="00A93ADB" w:rsidRDefault="00A93ADB" w:rsidP="00A93ADB">
      <w:pPr>
        <w:widowControl w:val="0"/>
        <w:rPr>
          <w:rFonts w:cs="Arial"/>
        </w:rPr>
      </w:pPr>
    </w:p>
    <w:p w:rsidR="00A93ADB" w:rsidRDefault="00A93ADB" w:rsidP="00A93ADB">
      <w:pPr>
        <w:widowControl w:val="0"/>
      </w:pPr>
    </w:p>
    <w:p w:rsidR="00A93ADB" w:rsidRDefault="00A93ADB" w:rsidP="00A93ADB">
      <w:pPr>
        <w:pStyle w:val="Corpodetexto3"/>
        <w:widowControl w:val="0"/>
        <w:spacing w:after="0"/>
        <w:rPr>
          <w:rFonts w:cs="Arial"/>
        </w:rPr>
      </w:pPr>
      <w:r>
        <w:rPr>
          <w:b w:val="0"/>
        </w:rPr>
        <w:br w:type="page"/>
      </w:r>
    </w:p>
    <w:p w:rsidR="00A93ADB" w:rsidRPr="00A93ADB" w:rsidRDefault="00A93ADB" w:rsidP="00A93ADB">
      <w:pPr>
        <w:pStyle w:val="Corpodetexto3"/>
        <w:widowControl w:val="0"/>
        <w:spacing w:after="0"/>
        <w:rPr>
          <w:rFonts w:cs="Arial"/>
        </w:rPr>
      </w:pPr>
      <w:r w:rsidRPr="00A93ADB">
        <w:rPr>
          <w:rFonts w:cs="Arial"/>
        </w:rPr>
        <w:lastRenderedPageBreak/>
        <w:t>Histórico de Revisões</w:t>
      </w:r>
    </w:p>
    <w:p w:rsidR="00A93ADB" w:rsidRDefault="00A93ADB" w:rsidP="00A93ADB">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A93ADB" w:rsidTr="00A93ADB">
        <w:tc>
          <w:tcPr>
            <w:tcW w:w="1501"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b/>
                <w:bCs/>
              </w:rPr>
            </w:pPr>
            <w:r>
              <w:rPr>
                <w:rFonts w:cs="Arial"/>
                <w:b/>
                <w:bCs/>
              </w:rPr>
              <w:t>Autor</w:t>
            </w:r>
          </w:p>
        </w:tc>
      </w:tr>
      <w:tr w:rsidR="00A93ADB" w:rsidTr="00A93ADB">
        <w:tc>
          <w:tcPr>
            <w:tcW w:w="1501"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rPr>
            </w:pPr>
            <w:r>
              <w:rPr>
                <w:rFonts w:cs="Arial"/>
              </w:rPr>
              <w:t>08/08/2006</w:t>
            </w:r>
          </w:p>
        </w:tc>
        <w:tc>
          <w:tcPr>
            <w:tcW w:w="1033"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rPr>
            </w:pPr>
            <w:r>
              <w:rPr>
                <w:rFonts w:cs="Arial"/>
              </w:rPr>
              <w:t>Gisele de Jesus Silva</w:t>
            </w:r>
          </w:p>
        </w:tc>
      </w:tr>
      <w:tr w:rsidR="00A93ADB" w:rsidTr="00A93ADB">
        <w:tc>
          <w:tcPr>
            <w:tcW w:w="1501"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color w:val="FF00FF"/>
              </w:rPr>
            </w:pPr>
            <w:r>
              <w:rPr>
                <w:rFonts w:cs="Arial"/>
                <w:color w:val="FF00FF"/>
              </w:rPr>
              <w:t>16/11/2006</w:t>
            </w:r>
          </w:p>
        </w:tc>
        <w:tc>
          <w:tcPr>
            <w:tcW w:w="1033"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color w:val="FF00FF"/>
              </w:rPr>
            </w:pPr>
            <w:r>
              <w:rPr>
                <w:rFonts w:cs="Arial"/>
                <w:color w:val="FF00FF"/>
              </w:rPr>
              <w:t>1.3</w:t>
            </w:r>
          </w:p>
        </w:tc>
        <w:tc>
          <w:tcPr>
            <w:tcW w:w="3836"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color w:val="FF00FF"/>
              </w:rPr>
            </w:pPr>
            <w:r>
              <w:rPr>
                <w:rFonts w:cs="Arial"/>
                <w:color w:val="FF00FF"/>
              </w:rPr>
              <w:t>Alteração referente à vigência</w:t>
            </w:r>
          </w:p>
        </w:tc>
        <w:tc>
          <w:tcPr>
            <w:tcW w:w="2700"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color w:val="FF00FF"/>
              </w:rPr>
            </w:pPr>
            <w:r>
              <w:rPr>
                <w:rFonts w:cs="Arial"/>
                <w:color w:val="FF00FF"/>
              </w:rPr>
              <w:t>Gisele de Jesus Silva</w:t>
            </w:r>
          </w:p>
        </w:tc>
      </w:tr>
      <w:tr w:rsidR="00A93ADB" w:rsidTr="00A93ADB">
        <w:tc>
          <w:tcPr>
            <w:tcW w:w="1501"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green"/>
              </w:rPr>
            </w:pPr>
            <w:r>
              <w:rPr>
                <w:rFonts w:cs="Arial"/>
                <w:highlight w:val="green"/>
              </w:rPr>
              <w:t>06/10/2007</w:t>
            </w:r>
          </w:p>
        </w:tc>
        <w:tc>
          <w:tcPr>
            <w:tcW w:w="1033"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green"/>
              </w:rPr>
            </w:pPr>
            <w:r>
              <w:rPr>
                <w:rFonts w:cs="Arial"/>
                <w:highlight w:val="green"/>
              </w:rPr>
              <w:t>1.4</w:t>
            </w:r>
          </w:p>
        </w:tc>
        <w:tc>
          <w:tcPr>
            <w:tcW w:w="3836"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green"/>
              </w:rPr>
            </w:pPr>
            <w:r>
              <w:rPr>
                <w:rFonts w:cs="Arial"/>
                <w:highlight w:val="green"/>
              </w:rPr>
              <w:t>Alteração referente ao RCM 52 (#9787).</w:t>
            </w:r>
          </w:p>
        </w:tc>
        <w:tc>
          <w:tcPr>
            <w:tcW w:w="2700"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green"/>
              </w:rPr>
            </w:pPr>
            <w:r>
              <w:rPr>
                <w:rFonts w:cs="Arial"/>
                <w:highlight w:val="green"/>
              </w:rPr>
              <w:t>Tatiane Tomasi Rocha</w:t>
            </w:r>
          </w:p>
        </w:tc>
      </w:tr>
      <w:tr w:rsidR="00A93ADB" w:rsidTr="00A93ADB">
        <w:tc>
          <w:tcPr>
            <w:tcW w:w="1501"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lightGray"/>
              </w:rPr>
            </w:pPr>
            <w:r>
              <w:rPr>
                <w:rFonts w:cs="Arial"/>
                <w:highlight w:val="lightGray"/>
              </w:rPr>
              <w:t>03/09/2008</w:t>
            </w:r>
          </w:p>
        </w:tc>
        <w:tc>
          <w:tcPr>
            <w:tcW w:w="1033"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lightGray"/>
              </w:rPr>
            </w:pPr>
            <w:r>
              <w:rPr>
                <w:rFonts w:cs="Arial"/>
                <w:highlight w:val="lightGray"/>
              </w:rPr>
              <w:t>1.5</w:t>
            </w:r>
          </w:p>
        </w:tc>
        <w:tc>
          <w:tcPr>
            <w:tcW w:w="3836"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lightGray"/>
              </w:rPr>
            </w:pPr>
            <w:r>
              <w:rPr>
                <w:rFonts w:cs="Arial"/>
                <w:highlight w:val="lightGray"/>
              </w:rPr>
              <w:t>Alterações para corrigir e adicionar regras de negócio.</w:t>
            </w:r>
          </w:p>
        </w:tc>
        <w:tc>
          <w:tcPr>
            <w:tcW w:w="2700" w:type="dxa"/>
            <w:tcBorders>
              <w:top w:val="single" w:sz="4" w:space="0" w:color="auto"/>
              <w:left w:val="single" w:sz="4" w:space="0" w:color="auto"/>
              <w:bottom w:val="single" w:sz="4" w:space="0" w:color="auto"/>
              <w:right w:val="single" w:sz="4" w:space="0" w:color="auto"/>
            </w:tcBorders>
          </w:tcPr>
          <w:p w:rsidR="00A93ADB" w:rsidRDefault="00A93ADB" w:rsidP="00A93ADB">
            <w:pPr>
              <w:widowControl w:val="0"/>
              <w:ind w:left="0"/>
              <w:jc w:val="left"/>
              <w:rPr>
                <w:rFonts w:cs="Arial"/>
                <w:highlight w:val="lightGray"/>
              </w:rPr>
            </w:pPr>
            <w:r>
              <w:rPr>
                <w:rFonts w:cs="Arial"/>
                <w:highlight w:val="lightGray"/>
              </w:rPr>
              <w:t>Tatiane Tomasi Rocha</w:t>
            </w:r>
          </w:p>
        </w:tc>
      </w:tr>
    </w:tbl>
    <w:p w:rsidR="00A93ADB" w:rsidRDefault="00A93ADB" w:rsidP="00A93ADB">
      <w:pPr>
        <w:pStyle w:val="Corpodetexto3"/>
        <w:widowControl w:val="0"/>
        <w:spacing w:after="0"/>
        <w:rPr>
          <w:rFonts w:cs="Arial"/>
        </w:rPr>
      </w:pPr>
      <w:r>
        <w:br w:type="page"/>
      </w:r>
    </w:p>
    <w:p w:rsidR="00A93ADB" w:rsidRPr="00A93ADB" w:rsidRDefault="00A93ADB" w:rsidP="00A93ADB">
      <w:pPr>
        <w:pStyle w:val="Corpodetexto3"/>
        <w:widowControl w:val="0"/>
        <w:spacing w:after="0"/>
        <w:rPr>
          <w:rFonts w:cs="Arial"/>
        </w:rPr>
      </w:pPr>
      <w:r w:rsidRPr="00A93ADB">
        <w:rPr>
          <w:rFonts w:cs="Arial"/>
        </w:rPr>
        <w:lastRenderedPageBreak/>
        <w:t>Índice</w:t>
      </w:r>
    </w:p>
    <w:p w:rsidR="00A93ADB" w:rsidRPr="00A93ADB" w:rsidRDefault="00A93ADB" w:rsidP="00A93ADB">
      <w:pPr>
        <w:pStyle w:val="Corpodetexto3"/>
        <w:widowControl w:val="0"/>
        <w:spacing w:after="0"/>
        <w:rPr>
          <w:rFonts w:cs="Arial"/>
        </w:rPr>
      </w:pPr>
    </w:p>
    <w:p w:rsidR="006747DF" w:rsidRDefault="00A93ADB">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65128" w:history="1">
        <w:r w:rsidR="006747DF" w:rsidRPr="00EC320E">
          <w:rPr>
            <w:rStyle w:val="Hyperlink"/>
            <w:noProof/>
          </w:rPr>
          <w:t>1.</w:t>
        </w:r>
        <w:r w:rsidR="006747DF">
          <w:rPr>
            <w:rFonts w:asciiTheme="minorHAnsi" w:eastAsiaTheme="minorEastAsia" w:hAnsiTheme="minorHAnsi" w:cstheme="minorBidi"/>
            <w:noProof/>
            <w:sz w:val="22"/>
            <w:szCs w:val="22"/>
          </w:rPr>
          <w:tab/>
        </w:r>
        <w:r w:rsidR="006747DF" w:rsidRPr="00EC320E">
          <w:rPr>
            <w:rStyle w:val="Hyperlink"/>
            <w:noProof/>
          </w:rPr>
          <w:t>Pacote/Caso de Uso</w:t>
        </w:r>
        <w:r w:rsidR="006747DF">
          <w:rPr>
            <w:noProof/>
            <w:webHidden/>
          </w:rPr>
          <w:tab/>
        </w:r>
        <w:r w:rsidR="006747DF">
          <w:rPr>
            <w:noProof/>
            <w:webHidden/>
          </w:rPr>
          <w:fldChar w:fldCharType="begin"/>
        </w:r>
        <w:r w:rsidR="006747DF">
          <w:rPr>
            <w:noProof/>
            <w:webHidden/>
          </w:rPr>
          <w:instrText xml:space="preserve"> PAGEREF _Toc404765128 \h </w:instrText>
        </w:r>
        <w:r w:rsidR="006747DF">
          <w:rPr>
            <w:noProof/>
            <w:webHidden/>
          </w:rPr>
        </w:r>
        <w:r w:rsidR="006747DF">
          <w:rPr>
            <w:noProof/>
            <w:webHidden/>
          </w:rPr>
          <w:fldChar w:fldCharType="separate"/>
        </w:r>
        <w:r w:rsidR="006747DF">
          <w:rPr>
            <w:noProof/>
            <w:webHidden/>
          </w:rPr>
          <w:t>6</w:t>
        </w:r>
        <w:r w:rsidR="006747DF">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29" w:history="1">
        <w:r w:rsidRPr="00EC320E">
          <w:rPr>
            <w:rStyle w:val="Hyperlink"/>
            <w:noProof/>
          </w:rPr>
          <w:t>1.1.</w:t>
        </w:r>
        <w:r>
          <w:rPr>
            <w:rFonts w:asciiTheme="minorHAnsi" w:eastAsiaTheme="minorEastAsia" w:hAnsiTheme="minorHAnsi" w:cstheme="minorBidi"/>
            <w:noProof/>
            <w:sz w:val="22"/>
            <w:szCs w:val="22"/>
          </w:rPr>
          <w:tab/>
        </w:r>
        <w:r w:rsidRPr="00EC320E">
          <w:rPr>
            <w:rStyle w:val="Hyperlink"/>
            <w:noProof/>
          </w:rPr>
          <w:t>Descrição</w:t>
        </w:r>
        <w:r>
          <w:rPr>
            <w:noProof/>
            <w:webHidden/>
          </w:rPr>
          <w:tab/>
        </w:r>
        <w:r>
          <w:rPr>
            <w:noProof/>
            <w:webHidden/>
          </w:rPr>
          <w:fldChar w:fldCharType="begin"/>
        </w:r>
        <w:r>
          <w:rPr>
            <w:noProof/>
            <w:webHidden/>
          </w:rPr>
          <w:instrText xml:space="preserve"> PAGEREF _Toc404765129 \h </w:instrText>
        </w:r>
        <w:r>
          <w:rPr>
            <w:noProof/>
            <w:webHidden/>
          </w:rPr>
        </w:r>
        <w:r>
          <w:rPr>
            <w:noProof/>
            <w:webHidden/>
          </w:rPr>
          <w:fldChar w:fldCharType="separate"/>
        </w:r>
        <w:r>
          <w:rPr>
            <w:noProof/>
            <w:webHidden/>
          </w:rPr>
          <w:t>6</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30" w:history="1">
        <w:r w:rsidRPr="00EC320E">
          <w:rPr>
            <w:rStyle w:val="Hyperlink"/>
            <w:noProof/>
          </w:rPr>
          <w:t>1.2.</w:t>
        </w:r>
        <w:r>
          <w:rPr>
            <w:rFonts w:asciiTheme="minorHAnsi" w:eastAsiaTheme="minorEastAsia" w:hAnsiTheme="minorHAnsi" w:cstheme="minorBidi"/>
            <w:noProof/>
            <w:sz w:val="22"/>
            <w:szCs w:val="22"/>
          </w:rPr>
          <w:tab/>
        </w:r>
        <w:r w:rsidRPr="00EC320E">
          <w:rPr>
            <w:rStyle w:val="Hyperlink"/>
            <w:noProof/>
          </w:rPr>
          <w:t>Requisitos atendidos</w:t>
        </w:r>
        <w:r>
          <w:rPr>
            <w:noProof/>
            <w:webHidden/>
          </w:rPr>
          <w:tab/>
        </w:r>
        <w:r>
          <w:rPr>
            <w:noProof/>
            <w:webHidden/>
          </w:rPr>
          <w:fldChar w:fldCharType="begin"/>
        </w:r>
        <w:r>
          <w:rPr>
            <w:noProof/>
            <w:webHidden/>
          </w:rPr>
          <w:instrText xml:space="preserve"> PAGEREF _Toc404765130 \h </w:instrText>
        </w:r>
        <w:r>
          <w:rPr>
            <w:noProof/>
            <w:webHidden/>
          </w:rPr>
        </w:r>
        <w:r>
          <w:rPr>
            <w:noProof/>
            <w:webHidden/>
          </w:rPr>
          <w:fldChar w:fldCharType="separate"/>
        </w:r>
        <w:r>
          <w:rPr>
            <w:noProof/>
            <w:webHidden/>
          </w:rPr>
          <w:t>6</w:t>
        </w:r>
        <w:r>
          <w:rPr>
            <w:noProof/>
            <w:webHidden/>
          </w:rPr>
          <w:fldChar w:fldCharType="end"/>
        </w:r>
      </w:hyperlink>
    </w:p>
    <w:p w:rsidR="006747DF" w:rsidRDefault="006747DF">
      <w:pPr>
        <w:pStyle w:val="Sumrio1"/>
        <w:tabs>
          <w:tab w:val="left" w:pos="480"/>
          <w:tab w:val="right" w:leader="dot" w:pos="8494"/>
        </w:tabs>
        <w:rPr>
          <w:rFonts w:asciiTheme="minorHAnsi" w:eastAsiaTheme="minorEastAsia" w:hAnsiTheme="minorHAnsi" w:cstheme="minorBidi"/>
          <w:noProof/>
          <w:sz w:val="22"/>
          <w:szCs w:val="22"/>
        </w:rPr>
      </w:pPr>
      <w:hyperlink w:anchor="_Toc404765131" w:history="1">
        <w:r w:rsidRPr="00EC320E">
          <w:rPr>
            <w:rStyle w:val="Hyperlink"/>
            <w:noProof/>
          </w:rPr>
          <w:t>2.</w:t>
        </w:r>
        <w:r>
          <w:rPr>
            <w:rFonts w:asciiTheme="minorHAnsi" w:eastAsiaTheme="minorEastAsia" w:hAnsiTheme="minorHAnsi" w:cstheme="minorBidi"/>
            <w:noProof/>
            <w:sz w:val="22"/>
            <w:szCs w:val="22"/>
          </w:rPr>
          <w:tab/>
        </w:r>
        <w:r w:rsidRPr="00EC320E">
          <w:rPr>
            <w:rStyle w:val="Hyperlink"/>
            <w:noProof/>
          </w:rPr>
          <w:t>Conceito</w:t>
        </w:r>
        <w:r>
          <w:rPr>
            <w:noProof/>
            <w:webHidden/>
          </w:rPr>
          <w:tab/>
        </w:r>
        <w:r>
          <w:rPr>
            <w:noProof/>
            <w:webHidden/>
          </w:rPr>
          <w:fldChar w:fldCharType="begin"/>
        </w:r>
        <w:r>
          <w:rPr>
            <w:noProof/>
            <w:webHidden/>
          </w:rPr>
          <w:instrText xml:space="preserve"> PAGEREF _Toc404765131 \h </w:instrText>
        </w:r>
        <w:r>
          <w:rPr>
            <w:noProof/>
            <w:webHidden/>
          </w:rPr>
        </w:r>
        <w:r>
          <w:rPr>
            <w:noProof/>
            <w:webHidden/>
          </w:rPr>
          <w:fldChar w:fldCharType="separate"/>
        </w:r>
        <w:r>
          <w:rPr>
            <w:noProof/>
            <w:webHidden/>
          </w:rPr>
          <w:t>6</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32" w:history="1">
        <w:r w:rsidRPr="00EC320E">
          <w:rPr>
            <w:rStyle w:val="Hyperlink"/>
            <w:noProof/>
          </w:rPr>
          <w:t>2.1.</w:t>
        </w:r>
        <w:r>
          <w:rPr>
            <w:rFonts w:asciiTheme="minorHAnsi" w:eastAsiaTheme="minorEastAsia" w:hAnsiTheme="minorHAnsi" w:cstheme="minorBidi"/>
            <w:noProof/>
            <w:sz w:val="22"/>
            <w:szCs w:val="22"/>
          </w:rPr>
          <w:tab/>
        </w:r>
        <w:r w:rsidRPr="00EC320E">
          <w:rPr>
            <w:rStyle w:val="Hyperlink"/>
            <w:noProof/>
          </w:rPr>
          <w:t>Conceitos principais</w:t>
        </w:r>
        <w:r>
          <w:rPr>
            <w:noProof/>
            <w:webHidden/>
          </w:rPr>
          <w:tab/>
        </w:r>
        <w:r>
          <w:rPr>
            <w:noProof/>
            <w:webHidden/>
          </w:rPr>
          <w:fldChar w:fldCharType="begin"/>
        </w:r>
        <w:r>
          <w:rPr>
            <w:noProof/>
            <w:webHidden/>
          </w:rPr>
          <w:instrText xml:space="preserve"> PAGEREF _Toc404765132 \h </w:instrText>
        </w:r>
        <w:r>
          <w:rPr>
            <w:noProof/>
            <w:webHidden/>
          </w:rPr>
        </w:r>
        <w:r>
          <w:rPr>
            <w:noProof/>
            <w:webHidden/>
          </w:rPr>
          <w:fldChar w:fldCharType="separate"/>
        </w:r>
        <w:r>
          <w:rPr>
            <w:noProof/>
            <w:webHidden/>
          </w:rPr>
          <w:t>6</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33" w:history="1">
        <w:r w:rsidRPr="00EC320E">
          <w:rPr>
            <w:rStyle w:val="Hyperlink"/>
            <w:noProof/>
          </w:rPr>
          <w:t>2.2.</w:t>
        </w:r>
        <w:r>
          <w:rPr>
            <w:rFonts w:asciiTheme="minorHAnsi" w:eastAsiaTheme="minorEastAsia" w:hAnsiTheme="minorHAnsi" w:cstheme="minorBidi"/>
            <w:noProof/>
            <w:sz w:val="22"/>
            <w:szCs w:val="22"/>
          </w:rPr>
          <w:tab/>
        </w:r>
        <w:r w:rsidRPr="00EC320E">
          <w:rPr>
            <w:rStyle w:val="Hyperlink"/>
            <w:noProof/>
          </w:rPr>
          <w:t>Conceitos associados</w:t>
        </w:r>
        <w:r>
          <w:rPr>
            <w:noProof/>
            <w:webHidden/>
          </w:rPr>
          <w:tab/>
        </w:r>
        <w:r>
          <w:rPr>
            <w:noProof/>
            <w:webHidden/>
          </w:rPr>
          <w:fldChar w:fldCharType="begin"/>
        </w:r>
        <w:r>
          <w:rPr>
            <w:noProof/>
            <w:webHidden/>
          </w:rPr>
          <w:instrText xml:space="preserve"> PAGEREF _Toc404765133 \h </w:instrText>
        </w:r>
        <w:r>
          <w:rPr>
            <w:noProof/>
            <w:webHidden/>
          </w:rPr>
        </w:r>
        <w:r>
          <w:rPr>
            <w:noProof/>
            <w:webHidden/>
          </w:rPr>
          <w:fldChar w:fldCharType="separate"/>
        </w:r>
        <w:r>
          <w:rPr>
            <w:noProof/>
            <w:webHidden/>
          </w:rPr>
          <w:t>6</w:t>
        </w:r>
        <w:r>
          <w:rPr>
            <w:noProof/>
            <w:webHidden/>
          </w:rPr>
          <w:fldChar w:fldCharType="end"/>
        </w:r>
      </w:hyperlink>
    </w:p>
    <w:p w:rsidR="006747DF" w:rsidRDefault="006747DF">
      <w:pPr>
        <w:pStyle w:val="Sumrio1"/>
        <w:tabs>
          <w:tab w:val="left" w:pos="480"/>
          <w:tab w:val="right" w:leader="dot" w:pos="8494"/>
        </w:tabs>
        <w:rPr>
          <w:rFonts w:asciiTheme="minorHAnsi" w:eastAsiaTheme="minorEastAsia" w:hAnsiTheme="minorHAnsi" w:cstheme="minorBidi"/>
          <w:noProof/>
          <w:sz w:val="22"/>
          <w:szCs w:val="22"/>
        </w:rPr>
      </w:pPr>
      <w:hyperlink w:anchor="_Toc404765134" w:history="1">
        <w:r w:rsidRPr="00EC320E">
          <w:rPr>
            <w:rStyle w:val="Hyperlink"/>
            <w:noProof/>
          </w:rPr>
          <w:t>3.</w:t>
        </w:r>
        <w:r>
          <w:rPr>
            <w:rFonts w:asciiTheme="minorHAnsi" w:eastAsiaTheme="minorEastAsia" w:hAnsiTheme="minorHAnsi" w:cstheme="minorBidi"/>
            <w:noProof/>
            <w:sz w:val="22"/>
            <w:szCs w:val="22"/>
          </w:rPr>
          <w:tab/>
        </w:r>
        <w:r w:rsidRPr="00EC320E">
          <w:rPr>
            <w:rStyle w:val="Hyperlink"/>
            <w:noProof/>
          </w:rPr>
          <w:t>Diagrama</w:t>
        </w:r>
        <w:r>
          <w:rPr>
            <w:noProof/>
            <w:webHidden/>
          </w:rPr>
          <w:tab/>
        </w:r>
        <w:r>
          <w:rPr>
            <w:noProof/>
            <w:webHidden/>
          </w:rPr>
          <w:fldChar w:fldCharType="begin"/>
        </w:r>
        <w:r>
          <w:rPr>
            <w:noProof/>
            <w:webHidden/>
          </w:rPr>
          <w:instrText xml:space="preserve"> PAGEREF _Toc404765134 \h </w:instrText>
        </w:r>
        <w:r>
          <w:rPr>
            <w:noProof/>
            <w:webHidden/>
          </w:rPr>
        </w:r>
        <w:r>
          <w:rPr>
            <w:noProof/>
            <w:webHidden/>
          </w:rPr>
          <w:fldChar w:fldCharType="separate"/>
        </w:r>
        <w:r>
          <w:rPr>
            <w:noProof/>
            <w:webHidden/>
          </w:rPr>
          <w:t>7</w:t>
        </w:r>
        <w:r>
          <w:rPr>
            <w:noProof/>
            <w:webHidden/>
          </w:rPr>
          <w:fldChar w:fldCharType="end"/>
        </w:r>
      </w:hyperlink>
    </w:p>
    <w:p w:rsidR="006747DF" w:rsidRDefault="006747DF">
      <w:pPr>
        <w:pStyle w:val="Sumrio1"/>
        <w:tabs>
          <w:tab w:val="left" w:pos="480"/>
          <w:tab w:val="right" w:leader="dot" w:pos="8494"/>
        </w:tabs>
        <w:rPr>
          <w:rFonts w:asciiTheme="minorHAnsi" w:eastAsiaTheme="minorEastAsia" w:hAnsiTheme="minorHAnsi" w:cstheme="minorBidi"/>
          <w:noProof/>
          <w:sz w:val="22"/>
          <w:szCs w:val="22"/>
        </w:rPr>
      </w:pPr>
      <w:hyperlink w:anchor="_Toc404765135" w:history="1">
        <w:r w:rsidRPr="00EC320E">
          <w:rPr>
            <w:rStyle w:val="Hyperlink"/>
            <w:noProof/>
          </w:rPr>
          <w:t>4.</w:t>
        </w:r>
        <w:r>
          <w:rPr>
            <w:rFonts w:asciiTheme="minorHAnsi" w:eastAsiaTheme="minorEastAsia" w:hAnsiTheme="minorHAnsi" w:cstheme="minorBidi"/>
            <w:noProof/>
            <w:sz w:val="22"/>
            <w:szCs w:val="22"/>
          </w:rPr>
          <w:tab/>
        </w:r>
        <w:r w:rsidRPr="00EC320E">
          <w:rPr>
            <w:rStyle w:val="Hyperlink"/>
            <w:noProof/>
          </w:rPr>
          <w:t>Casos de Uso</w:t>
        </w:r>
        <w:r>
          <w:rPr>
            <w:noProof/>
            <w:webHidden/>
          </w:rPr>
          <w:tab/>
        </w:r>
        <w:r>
          <w:rPr>
            <w:noProof/>
            <w:webHidden/>
          </w:rPr>
          <w:fldChar w:fldCharType="begin"/>
        </w:r>
        <w:r>
          <w:rPr>
            <w:noProof/>
            <w:webHidden/>
          </w:rPr>
          <w:instrText xml:space="preserve"> PAGEREF _Toc404765135 \h </w:instrText>
        </w:r>
        <w:r>
          <w:rPr>
            <w:noProof/>
            <w:webHidden/>
          </w:rPr>
        </w:r>
        <w:r>
          <w:rPr>
            <w:noProof/>
            <w:webHidden/>
          </w:rPr>
          <w:fldChar w:fldCharType="separate"/>
        </w:r>
        <w:r>
          <w:rPr>
            <w:noProof/>
            <w:webHidden/>
          </w:rPr>
          <w:t>8</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36" w:history="1">
        <w:r w:rsidRPr="00EC320E">
          <w:rPr>
            <w:rStyle w:val="Hyperlink"/>
            <w:noProof/>
          </w:rPr>
          <w:t>4.1.</w:t>
        </w:r>
        <w:r>
          <w:rPr>
            <w:rFonts w:asciiTheme="minorHAnsi" w:eastAsiaTheme="minorEastAsia" w:hAnsiTheme="minorHAnsi" w:cstheme="minorBidi"/>
            <w:noProof/>
            <w:sz w:val="22"/>
            <w:szCs w:val="22"/>
          </w:rPr>
          <w:tab/>
        </w:r>
        <w:r w:rsidRPr="00EC320E">
          <w:rPr>
            <w:rStyle w:val="Hyperlink"/>
            <w:noProof/>
          </w:rPr>
          <w:t>Incluir Motivo de Afastamento Temporário para Determinados Itens da Carreira</w:t>
        </w:r>
        <w:r>
          <w:rPr>
            <w:noProof/>
            <w:webHidden/>
          </w:rPr>
          <w:tab/>
        </w:r>
        <w:r>
          <w:rPr>
            <w:noProof/>
            <w:webHidden/>
          </w:rPr>
          <w:fldChar w:fldCharType="begin"/>
        </w:r>
        <w:r>
          <w:rPr>
            <w:noProof/>
            <w:webHidden/>
          </w:rPr>
          <w:instrText xml:space="preserve"> PAGEREF _Toc404765136 \h </w:instrText>
        </w:r>
        <w:r>
          <w:rPr>
            <w:noProof/>
            <w:webHidden/>
          </w:rPr>
        </w:r>
        <w:r>
          <w:rPr>
            <w:noProof/>
            <w:webHidden/>
          </w:rPr>
          <w:fldChar w:fldCharType="separate"/>
        </w:r>
        <w:r>
          <w:rPr>
            <w:noProof/>
            <w:webHidden/>
          </w:rPr>
          <w:t>8</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37" w:history="1">
        <w:r w:rsidRPr="00EC320E">
          <w:rPr>
            <w:rStyle w:val="Hyperlink"/>
            <w:noProof/>
          </w:rPr>
          <w:t>4.1.1.</w:t>
        </w:r>
        <w:r>
          <w:rPr>
            <w:rFonts w:asciiTheme="minorHAnsi" w:eastAsiaTheme="minorEastAsia" w:hAnsiTheme="minorHAnsi" w:cstheme="minorBidi"/>
            <w:noProof/>
            <w:sz w:val="22"/>
            <w:szCs w:val="22"/>
          </w:rPr>
          <w:tab/>
        </w:r>
        <w:r w:rsidRPr="00EC320E">
          <w:rPr>
            <w:rStyle w:val="Hyperlink"/>
            <w:noProof/>
          </w:rPr>
          <w:t>Fluxo Básico – informações principais</w:t>
        </w:r>
        <w:r>
          <w:rPr>
            <w:noProof/>
            <w:webHidden/>
          </w:rPr>
          <w:tab/>
        </w:r>
        <w:r>
          <w:rPr>
            <w:noProof/>
            <w:webHidden/>
          </w:rPr>
          <w:fldChar w:fldCharType="begin"/>
        </w:r>
        <w:r>
          <w:rPr>
            <w:noProof/>
            <w:webHidden/>
          </w:rPr>
          <w:instrText xml:space="preserve"> PAGEREF _Toc404765137 \h </w:instrText>
        </w:r>
        <w:r>
          <w:rPr>
            <w:noProof/>
            <w:webHidden/>
          </w:rPr>
        </w:r>
        <w:r>
          <w:rPr>
            <w:noProof/>
            <w:webHidden/>
          </w:rPr>
          <w:fldChar w:fldCharType="separate"/>
        </w:r>
        <w:r>
          <w:rPr>
            <w:noProof/>
            <w:webHidden/>
          </w:rPr>
          <w:t>8</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38" w:history="1">
        <w:r w:rsidRPr="00EC320E">
          <w:rPr>
            <w:rStyle w:val="Hyperlink"/>
            <w:noProof/>
          </w:rPr>
          <w:t>4.1.2.</w:t>
        </w:r>
        <w:r>
          <w:rPr>
            <w:rFonts w:asciiTheme="minorHAnsi" w:eastAsiaTheme="minorEastAsia" w:hAnsiTheme="minorHAnsi" w:cstheme="minorBidi"/>
            <w:noProof/>
            <w:sz w:val="22"/>
            <w:szCs w:val="22"/>
          </w:rPr>
          <w:tab/>
        </w:r>
        <w:r w:rsidRPr="00EC320E">
          <w:rPr>
            <w:rStyle w:val="Hyperlink"/>
            <w:noProof/>
          </w:rPr>
          <w:t>Fluxo alternativo – pesquisar auxiliar de motivos de afastamento temporário</w:t>
        </w:r>
        <w:bookmarkStart w:id="0" w:name="_GoBack"/>
        <w:bookmarkEnd w:id="0"/>
        <w:r>
          <w:rPr>
            <w:noProof/>
            <w:webHidden/>
          </w:rPr>
          <w:tab/>
        </w:r>
        <w:r>
          <w:rPr>
            <w:noProof/>
            <w:webHidden/>
          </w:rPr>
          <w:fldChar w:fldCharType="begin"/>
        </w:r>
        <w:r>
          <w:rPr>
            <w:noProof/>
            <w:webHidden/>
          </w:rPr>
          <w:instrText xml:space="preserve"> PAGEREF _Toc404765138 \h </w:instrText>
        </w:r>
        <w:r>
          <w:rPr>
            <w:noProof/>
            <w:webHidden/>
          </w:rPr>
        </w:r>
        <w:r>
          <w:rPr>
            <w:noProof/>
            <w:webHidden/>
          </w:rPr>
          <w:fldChar w:fldCharType="separate"/>
        </w:r>
        <w:r>
          <w:rPr>
            <w:noProof/>
            <w:webHidden/>
          </w:rPr>
          <w:t>8</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39" w:history="1">
        <w:r w:rsidRPr="00EC320E">
          <w:rPr>
            <w:rStyle w:val="Hyperlink"/>
            <w:noProof/>
          </w:rPr>
          <w:t>4.1.3.</w:t>
        </w:r>
        <w:r>
          <w:rPr>
            <w:rFonts w:asciiTheme="minorHAnsi" w:eastAsiaTheme="minorEastAsia" w:hAnsiTheme="minorHAnsi" w:cstheme="minorBidi"/>
            <w:noProof/>
            <w:sz w:val="22"/>
            <w:szCs w:val="22"/>
          </w:rPr>
          <w:tab/>
        </w:r>
        <w:r w:rsidRPr="00EC320E">
          <w:rPr>
            <w:rStyle w:val="Hyperlink"/>
            <w:noProof/>
          </w:rPr>
          <w:t>Fluxo Básico – restrições</w:t>
        </w:r>
        <w:r>
          <w:rPr>
            <w:noProof/>
            <w:webHidden/>
          </w:rPr>
          <w:tab/>
        </w:r>
        <w:r>
          <w:rPr>
            <w:noProof/>
            <w:webHidden/>
          </w:rPr>
          <w:fldChar w:fldCharType="begin"/>
        </w:r>
        <w:r>
          <w:rPr>
            <w:noProof/>
            <w:webHidden/>
          </w:rPr>
          <w:instrText xml:space="preserve"> PAGEREF _Toc404765139 \h </w:instrText>
        </w:r>
        <w:r>
          <w:rPr>
            <w:noProof/>
            <w:webHidden/>
          </w:rPr>
        </w:r>
        <w:r>
          <w:rPr>
            <w:noProof/>
            <w:webHidden/>
          </w:rPr>
          <w:fldChar w:fldCharType="separate"/>
        </w:r>
        <w:r>
          <w:rPr>
            <w:noProof/>
            <w:webHidden/>
          </w:rPr>
          <w:t>8</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0" w:history="1">
        <w:r w:rsidRPr="00EC320E">
          <w:rPr>
            <w:rStyle w:val="Hyperlink"/>
            <w:noProof/>
          </w:rPr>
          <w:t>4.1.4.</w:t>
        </w:r>
        <w:r>
          <w:rPr>
            <w:rFonts w:asciiTheme="minorHAnsi" w:eastAsiaTheme="minorEastAsia" w:hAnsiTheme="minorHAnsi" w:cstheme="minorBidi"/>
            <w:noProof/>
            <w:sz w:val="22"/>
            <w:szCs w:val="22"/>
          </w:rPr>
          <w:tab/>
        </w:r>
        <w:r w:rsidRPr="00EC320E">
          <w:rPr>
            <w:rStyle w:val="Hyperlink"/>
            <w:noProof/>
          </w:rPr>
          <w:t>Fluxo Básico – limitadores</w:t>
        </w:r>
        <w:r>
          <w:rPr>
            <w:noProof/>
            <w:webHidden/>
          </w:rPr>
          <w:tab/>
        </w:r>
        <w:r>
          <w:rPr>
            <w:noProof/>
            <w:webHidden/>
          </w:rPr>
          <w:fldChar w:fldCharType="begin"/>
        </w:r>
        <w:r>
          <w:rPr>
            <w:noProof/>
            <w:webHidden/>
          </w:rPr>
          <w:instrText xml:space="preserve"> PAGEREF _Toc404765140 \h </w:instrText>
        </w:r>
        <w:r>
          <w:rPr>
            <w:noProof/>
            <w:webHidden/>
          </w:rPr>
        </w:r>
        <w:r>
          <w:rPr>
            <w:noProof/>
            <w:webHidden/>
          </w:rPr>
          <w:fldChar w:fldCharType="separate"/>
        </w:r>
        <w:r>
          <w:rPr>
            <w:noProof/>
            <w:webHidden/>
          </w:rPr>
          <w:t>9</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1" w:history="1">
        <w:r w:rsidRPr="00EC320E">
          <w:rPr>
            <w:rStyle w:val="Hyperlink"/>
            <w:noProof/>
          </w:rPr>
          <w:t>4.1.5.</w:t>
        </w:r>
        <w:r>
          <w:rPr>
            <w:rFonts w:asciiTheme="minorHAnsi" w:eastAsiaTheme="minorEastAsia" w:hAnsiTheme="minorHAnsi" w:cstheme="minorBidi"/>
            <w:noProof/>
            <w:sz w:val="22"/>
            <w:szCs w:val="22"/>
          </w:rPr>
          <w:tab/>
        </w:r>
        <w:r w:rsidRPr="00EC320E">
          <w:rPr>
            <w:rStyle w:val="Hyperlink"/>
            <w:noProof/>
          </w:rPr>
          <w:t>Fluxo Básico – parâmetros</w:t>
        </w:r>
        <w:r>
          <w:rPr>
            <w:noProof/>
            <w:webHidden/>
          </w:rPr>
          <w:tab/>
        </w:r>
        <w:r>
          <w:rPr>
            <w:noProof/>
            <w:webHidden/>
          </w:rPr>
          <w:fldChar w:fldCharType="begin"/>
        </w:r>
        <w:r>
          <w:rPr>
            <w:noProof/>
            <w:webHidden/>
          </w:rPr>
          <w:instrText xml:space="preserve"> PAGEREF _Toc404765141 \h </w:instrText>
        </w:r>
        <w:r>
          <w:rPr>
            <w:noProof/>
            <w:webHidden/>
          </w:rPr>
        </w:r>
        <w:r>
          <w:rPr>
            <w:noProof/>
            <w:webHidden/>
          </w:rPr>
          <w:fldChar w:fldCharType="separate"/>
        </w:r>
        <w:r>
          <w:rPr>
            <w:noProof/>
            <w:webHidden/>
          </w:rPr>
          <w:t>9</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2" w:history="1">
        <w:r w:rsidRPr="00EC320E">
          <w:rPr>
            <w:rStyle w:val="Hyperlink"/>
            <w:noProof/>
          </w:rPr>
          <w:t>4.1.6.</w:t>
        </w:r>
        <w:r>
          <w:rPr>
            <w:rFonts w:asciiTheme="minorHAnsi" w:eastAsiaTheme="minorEastAsia" w:hAnsiTheme="minorHAnsi" w:cstheme="minorBidi"/>
            <w:noProof/>
            <w:sz w:val="22"/>
            <w:szCs w:val="22"/>
          </w:rPr>
          <w:tab/>
        </w:r>
        <w:r w:rsidRPr="00EC320E">
          <w:rPr>
            <w:rStyle w:val="Hyperlink"/>
            <w:noProof/>
          </w:rPr>
          <w:t>Fluxo Básico – tempo de serviço</w:t>
        </w:r>
        <w:r>
          <w:rPr>
            <w:noProof/>
            <w:webHidden/>
          </w:rPr>
          <w:tab/>
        </w:r>
        <w:r>
          <w:rPr>
            <w:noProof/>
            <w:webHidden/>
          </w:rPr>
          <w:fldChar w:fldCharType="begin"/>
        </w:r>
        <w:r>
          <w:rPr>
            <w:noProof/>
            <w:webHidden/>
          </w:rPr>
          <w:instrText xml:space="preserve"> PAGEREF _Toc404765142 \h </w:instrText>
        </w:r>
        <w:r>
          <w:rPr>
            <w:noProof/>
            <w:webHidden/>
          </w:rPr>
        </w:r>
        <w:r>
          <w:rPr>
            <w:noProof/>
            <w:webHidden/>
          </w:rPr>
          <w:fldChar w:fldCharType="separate"/>
        </w:r>
        <w:r>
          <w:rPr>
            <w:noProof/>
            <w:webHidden/>
          </w:rPr>
          <w:t>9</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43" w:history="1">
        <w:r w:rsidRPr="00EC320E">
          <w:rPr>
            <w:rStyle w:val="Hyperlink"/>
            <w:noProof/>
          </w:rPr>
          <w:t>4.2.</w:t>
        </w:r>
        <w:r>
          <w:rPr>
            <w:rFonts w:asciiTheme="minorHAnsi" w:eastAsiaTheme="minorEastAsia" w:hAnsiTheme="minorHAnsi" w:cstheme="minorBidi"/>
            <w:noProof/>
            <w:sz w:val="22"/>
            <w:szCs w:val="22"/>
          </w:rPr>
          <w:tab/>
        </w:r>
        <w:r w:rsidRPr="00EC320E">
          <w:rPr>
            <w:rStyle w:val="Hyperlink"/>
            <w:noProof/>
          </w:rPr>
          <w:t>Alterar Motivo de Afastamento Temporário para Determinados Itens da Carreira</w:t>
        </w:r>
        <w:r>
          <w:rPr>
            <w:noProof/>
            <w:webHidden/>
          </w:rPr>
          <w:tab/>
        </w:r>
        <w:r>
          <w:rPr>
            <w:noProof/>
            <w:webHidden/>
          </w:rPr>
          <w:fldChar w:fldCharType="begin"/>
        </w:r>
        <w:r>
          <w:rPr>
            <w:noProof/>
            <w:webHidden/>
          </w:rPr>
          <w:instrText xml:space="preserve"> PAGEREF _Toc404765143 \h </w:instrText>
        </w:r>
        <w:r>
          <w:rPr>
            <w:noProof/>
            <w:webHidden/>
          </w:rPr>
        </w:r>
        <w:r>
          <w:rPr>
            <w:noProof/>
            <w:webHidden/>
          </w:rPr>
          <w:fldChar w:fldCharType="separate"/>
        </w:r>
        <w:r>
          <w:rPr>
            <w:noProof/>
            <w:webHidden/>
          </w:rPr>
          <w:t>9</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4" w:history="1">
        <w:r w:rsidRPr="00EC320E">
          <w:rPr>
            <w:rStyle w:val="Hyperlink"/>
            <w:noProof/>
          </w:rPr>
          <w:t>4.2.1.</w:t>
        </w:r>
        <w:r>
          <w:rPr>
            <w:rFonts w:asciiTheme="minorHAnsi" w:eastAsiaTheme="minorEastAsia" w:hAnsiTheme="minorHAnsi" w:cstheme="minorBidi"/>
            <w:noProof/>
            <w:sz w:val="22"/>
            <w:szCs w:val="22"/>
          </w:rPr>
          <w:tab/>
        </w:r>
        <w:r w:rsidRPr="00EC320E">
          <w:rPr>
            <w:rStyle w:val="Hyperlink"/>
            <w:noProof/>
          </w:rPr>
          <w:t>Fluxo Básico - restrições</w:t>
        </w:r>
        <w:r>
          <w:rPr>
            <w:noProof/>
            <w:webHidden/>
          </w:rPr>
          <w:tab/>
        </w:r>
        <w:r>
          <w:rPr>
            <w:noProof/>
            <w:webHidden/>
          </w:rPr>
          <w:fldChar w:fldCharType="begin"/>
        </w:r>
        <w:r>
          <w:rPr>
            <w:noProof/>
            <w:webHidden/>
          </w:rPr>
          <w:instrText xml:space="preserve"> PAGEREF _Toc404765144 \h </w:instrText>
        </w:r>
        <w:r>
          <w:rPr>
            <w:noProof/>
            <w:webHidden/>
          </w:rPr>
        </w:r>
        <w:r>
          <w:rPr>
            <w:noProof/>
            <w:webHidden/>
          </w:rPr>
          <w:fldChar w:fldCharType="separate"/>
        </w:r>
        <w:r>
          <w:rPr>
            <w:noProof/>
            <w:webHidden/>
          </w:rPr>
          <w:t>9</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5" w:history="1">
        <w:r w:rsidRPr="00EC320E">
          <w:rPr>
            <w:rStyle w:val="Hyperlink"/>
            <w:noProof/>
          </w:rPr>
          <w:t>4.2.2.</w:t>
        </w:r>
        <w:r>
          <w:rPr>
            <w:rFonts w:asciiTheme="minorHAnsi" w:eastAsiaTheme="minorEastAsia" w:hAnsiTheme="minorHAnsi" w:cstheme="minorBidi"/>
            <w:noProof/>
            <w:sz w:val="22"/>
            <w:szCs w:val="22"/>
          </w:rPr>
          <w:tab/>
        </w:r>
        <w:r w:rsidRPr="00EC320E">
          <w:rPr>
            <w:rStyle w:val="Hyperlink"/>
            <w:noProof/>
          </w:rPr>
          <w:t>Fluxo alternativo – limitadores</w:t>
        </w:r>
        <w:r>
          <w:rPr>
            <w:noProof/>
            <w:webHidden/>
          </w:rPr>
          <w:tab/>
        </w:r>
        <w:r>
          <w:rPr>
            <w:noProof/>
            <w:webHidden/>
          </w:rPr>
          <w:fldChar w:fldCharType="begin"/>
        </w:r>
        <w:r>
          <w:rPr>
            <w:noProof/>
            <w:webHidden/>
          </w:rPr>
          <w:instrText xml:space="preserve"> PAGEREF _Toc404765145 \h </w:instrText>
        </w:r>
        <w:r>
          <w:rPr>
            <w:noProof/>
            <w:webHidden/>
          </w:rPr>
        </w:r>
        <w:r>
          <w:rPr>
            <w:noProof/>
            <w:webHidden/>
          </w:rPr>
          <w:fldChar w:fldCharType="separate"/>
        </w:r>
        <w:r>
          <w:rPr>
            <w:noProof/>
            <w:webHidden/>
          </w:rPr>
          <w:t>10</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6" w:history="1">
        <w:r w:rsidRPr="00EC320E">
          <w:rPr>
            <w:rStyle w:val="Hyperlink"/>
            <w:noProof/>
          </w:rPr>
          <w:t>4.2.3.</w:t>
        </w:r>
        <w:r>
          <w:rPr>
            <w:rFonts w:asciiTheme="minorHAnsi" w:eastAsiaTheme="minorEastAsia" w:hAnsiTheme="minorHAnsi" w:cstheme="minorBidi"/>
            <w:noProof/>
            <w:sz w:val="22"/>
            <w:szCs w:val="22"/>
          </w:rPr>
          <w:tab/>
        </w:r>
        <w:r w:rsidRPr="00EC320E">
          <w:rPr>
            <w:rStyle w:val="Hyperlink"/>
            <w:noProof/>
          </w:rPr>
          <w:t>Fluxo alternativo – parâmetros</w:t>
        </w:r>
        <w:r>
          <w:rPr>
            <w:noProof/>
            <w:webHidden/>
          </w:rPr>
          <w:tab/>
        </w:r>
        <w:r>
          <w:rPr>
            <w:noProof/>
            <w:webHidden/>
          </w:rPr>
          <w:fldChar w:fldCharType="begin"/>
        </w:r>
        <w:r>
          <w:rPr>
            <w:noProof/>
            <w:webHidden/>
          </w:rPr>
          <w:instrText xml:space="preserve"> PAGEREF _Toc404765146 \h </w:instrText>
        </w:r>
        <w:r>
          <w:rPr>
            <w:noProof/>
            <w:webHidden/>
          </w:rPr>
        </w:r>
        <w:r>
          <w:rPr>
            <w:noProof/>
            <w:webHidden/>
          </w:rPr>
          <w:fldChar w:fldCharType="separate"/>
        </w:r>
        <w:r>
          <w:rPr>
            <w:noProof/>
            <w:webHidden/>
          </w:rPr>
          <w:t>10</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7" w:history="1">
        <w:r w:rsidRPr="00EC320E">
          <w:rPr>
            <w:rStyle w:val="Hyperlink"/>
            <w:noProof/>
          </w:rPr>
          <w:t>4.2.4.</w:t>
        </w:r>
        <w:r>
          <w:rPr>
            <w:rFonts w:asciiTheme="minorHAnsi" w:eastAsiaTheme="minorEastAsia" w:hAnsiTheme="minorHAnsi" w:cstheme="minorBidi"/>
            <w:noProof/>
            <w:sz w:val="22"/>
            <w:szCs w:val="22"/>
          </w:rPr>
          <w:tab/>
        </w:r>
        <w:r w:rsidRPr="00EC320E">
          <w:rPr>
            <w:rStyle w:val="Hyperlink"/>
            <w:noProof/>
          </w:rPr>
          <w:t>Fluxo alternativo – tempo de serviço</w:t>
        </w:r>
        <w:r>
          <w:rPr>
            <w:noProof/>
            <w:webHidden/>
          </w:rPr>
          <w:tab/>
        </w:r>
        <w:r>
          <w:rPr>
            <w:noProof/>
            <w:webHidden/>
          </w:rPr>
          <w:fldChar w:fldCharType="begin"/>
        </w:r>
        <w:r>
          <w:rPr>
            <w:noProof/>
            <w:webHidden/>
          </w:rPr>
          <w:instrText xml:space="preserve"> PAGEREF _Toc404765147 \h </w:instrText>
        </w:r>
        <w:r>
          <w:rPr>
            <w:noProof/>
            <w:webHidden/>
          </w:rPr>
        </w:r>
        <w:r>
          <w:rPr>
            <w:noProof/>
            <w:webHidden/>
          </w:rPr>
          <w:fldChar w:fldCharType="separate"/>
        </w:r>
        <w:r>
          <w:rPr>
            <w:noProof/>
            <w:webHidden/>
          </w:rPr>
          <w:t>11</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48" w:history="1">
        <w:r w:rsidRPr="00EC320E">
          <w:rPr>
            <w:rStyle w:val="Hyperlink"/>
            <w:noProof/>
          </w:rPr>
          <w:t>4.3.</w:t>
        </w:r>
        <w:r>
          <w:rPr>
            <w:rFonts w:asciiTheme="minorHAnsi" w:eastAsiaTheme="minorEastAsia" w:hAnsiTheme="minorHAnsi" w:cstheme="minorBidi"/>
            <w:noProof/>
            <w:sz w:val="22"/>
            <w:szCs w:val="22"/>
          </w:rPr>
          <w:tab/>
        </w:r>
        <w:r w:rsidRPr="00EC320E">
          <w:rPr>
            <w:rStyle w:val="Hyperlink"/>
            <w:noProof/>
          </w:rPr>
          <w:t>Excluir Motivo de Afastamento Temporário para Determinados Itens da Carreira</w:t>
        </w:r>
        <w:r>
          <w:rPr>
            <w:noProof/>
            <w:webHidden/>
          </w:rPr>
          <w:tab/>
        </w:r>
        <w:r>
          <w:rPr>
            <w:noProof/>
            <w:webHidden/>
          </w:rPr>
          <w:fldChar w:fldCharType="begin"/>
        </w:r>
        <w:r>
          <w:rPr>
            <w:noProof/>
            <w:webHidden/>
          </w:rPr>
          <w:instrText xml:space="preserve"> PAGEREF _Toc404765148 \h </w:instrText>
        </w:r>
        <w:r>
          <w:rPr>
            <w:noProof/>
            <w:webHidden/>
          </w:rPr>
        </w:r>
        <w:r>
          <w:rPr>
            <w:noProof/>
            <w:webHidden/>
          </w:rPr>
          <w:fldChar w:fldCharType="separate"/>
        </w:r>
        <w:r>
          <w:rPr>
            <w:noProof/>
            <w:webHidden/>
          </w:rPr>
          <w:t>11</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49" w:history="1">
        <w:r w:rsidRPr="00EC320E">
          <w:rPr>
            <w:rStyle w:val="Hyperlink"/>
            <w:noProof/>
          </w:rPr>
          <w:t>4.3.1.</w:t>
        </w:r>
        <w:r>
          <w:rPr>
            <w:rFonts w:asciiTheme="minorHAnsi" w:eastAsiaTheme="minorEastAsia" w:hAnsiTheme="minorHAnsi" w:cstheme="minorBidi"/>
            <w:noProof/>
            <w:sz w:val="22"/>
            <w:szCs w:val="22"/>
          </w:rPr>
          <w:tab/>
        </w:r>
        <w:r w:rsidRPr="00EC320E">
          <w:rPr>
            <w:rStyle w:val="Hyperlink"/>
            <w:noProof/>
          </w:rPr>
          <w:t>Fluxo Básico</w:t>
        </w:r>
        <w:r>
          <w:rPr>
            <w:noProof/>
            <w:webHidden/>
          </w:rPr>
          <w:tab/>
        </w:r>
        <w:r>
          <w:rPr>
            <w:noProof/>
            <w:webHidden/>
          </w:rPr>
          <w:fldChar w:fldCharType="begin"/>
        </w:r>
        <w:r>
          <w:rPr>
            <w:noProof/>
            <w:webHidden/>
          </w:rPr>
          <w:instrText xml:space="preserve"> PAGEREF _Toc404765149 \h </w:instrText>
        </w:r>
        <w:r>
          <w:rPr>
            <w:noProof/>
            <w:webHidden/>
          </w:rPr>
        </w:r>
        <w:r>
          <w:rPr>
            <w:noProof/>
            <w:webHidden/>
          </w:rPr>
          <w:fldChar w:fldCharType="separate"/>
        </w:r>
        <w:r>
          <w:rPr>
            <w:noProof/>
            <w:webHidden/>
          </w:rPr>
          <w:t>11</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0" w:history="1">
        <w:r w:rsidRPr="00EC320E">
          <w:rPr>
            <w:rStyle w:val="Hyperlink"/>
            <w:noProof/>
          </w:rPr>
          <w:t>4.4.</w:t>
        </w:r>
        <w:r>
          <w:rPr>
            <w:rFonts w:asciiTheme="minorHAnsi" w:eastAsiaTheme="minorEastAsia" w:hAnsiTheme="minorHAnsi" w:cstheme="minorBidi"/>
            <w:noProof/>
            <w:sz w:val="22"/>
            <w:szCs w:val="22"/>
          </w:rPr>
          <w:tab/>
        </w:r>
        <w:r w:rsidRPr="00EC320E">
          <w:rPr>
            <w:rStyle w:val="Hyperlink"/>
            <w:noProof/>
          </w:rPr>
          <w:t>Anular Motivo de Afastamento Temporário para Determinados Itens da Carreira</w:t>
        </w:r>
        <w:r>
          <w:rPr>
            <w:noProof/>
            <w:webHidden/>
          </w:rPr>
          <w:tab/>
        </w:r>
        <w:r>
          <w:rPr>
            <w:noProof/>
            <w:webHidden/>
          </w:rPr>
          <w:fldChar w:fldCharType="begin"/>
        </w:r>
        <w:r>
          <w:rPr>
            <w:noProof/>
            <w:webHidden/>
          </w:rPr>
          <w:instrText xml:space="preserve"> PAGEREF _Toc404765150 \h </w:instrText>
        </w:r>
        <w:r>
          <w:rPr>
            <w:noProof/>
            <w:webHidden/>
          </w:rPr>
        </w:r>
        <w:r>
          <w:rPr>
            <w:noProof/>
            <w:webHidden/>
          </w:rPr>
          <w:fldChar w:fldCharType="separate"/>
        </w:r>
        <w:r>
          <w:rPr>
            <w:noProof/>
            <w:webHidden/>
          </w:rPr>
          <w:t>12</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51" w:history="1">
        <w:r w:rsidRPr="00EC320E">
          <w:rPr>
            <w:rStyle w:val="Hyperlink"/>
            <w:noProof/>
          </w:rPr>
          <w:t>4.4.1.</w:t>
        </w:r>
        <w:r>
          <w:rPr>
            <w:rFonts w:asciiTheme="minorHAnsi" w:eastAsiaTheme="minorEastAsia" w:hAnsiTheme="minorHAnsi" w:cstheme="minorBidi"/>
            <w:noProof/>
            <w:sz w:val="22"/>
            <w:szCs w:val="22"/>
          </w:rPr>
          <w:tab/>
        </w:r>
        <w:r w:rsidRPr="00EC320E">
          <w:rPr>
            <w:rStyle w:val="Hyperlink"/>
            <w:noProof/>
          </w:rPr>
          <w:t>Fluxo Básico</w:t>
        </w:r>
        <w:r>
          <w:rPr>
            <w:noProof/>
            <w:webHidden/>
          </w:rPr>
          <w:tab/>
        </w:r>
        <w:r>
          <w:rPr>
            <w:noProof/>
            <w:webHidden/>
          </w:rPr>
          <w:fldChar w:fldCharType="begin"/>
        </w:r>
        <w:r>
          <w:rPr>
            <w:noProof/>
            <w:webHidden/>
          </w:rPr>
          <w:instrText xml:space="preserve"> PAGEREF _Toc404765151 \h </w:instrText>
        </w:r>
        <w:r>
          <w:rPr>
            <w:noProof/>
            <w:webHidden/>
          </w:rPr>
        </w:r>
        <w:r>
          <w:rPr>
            <w:noProof/>
            <w:webHidden/>
          </w:rPr>
          <w:fldChar w:fldCharType="separate"/>
        </w:r>
        <w:r>
          <w:rPr>
            <w:noProof/>
            <w:webHidden/>
          </w:rPr>
          <w:t>12</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2" w:history="1">
        <w:r w:rsidRPr="00EC320E">
          <w:rPr>
            <w:rStyle w:val="Hyperlink"/>
            <w:noProof/>
          </w:rPr>
          <w:t>4.5.</w:t>
        </w:r>
        <w:r>
          <w:rPr>
            <w:rFonts w:asciiTheme="minorHAnsi" w:eastAsiaTheme="minorEastAsia" w:hAnsiTheme="minorHAnsi" w:cstheme="minorBidi"/>
            <w:noProof/>
            <w:sz w:val="22"/>
            <w:szCs w:val="22"/>
          </w:rPr>
          <w:tab/>
        </w:r>
        <w:r w:rsidRPr="00EC320E">
          <w:rPr>
            <w:rStyle w:val="Hyperlink"/>
            <w:noProof/>
          </w:rPr>
          <w:t>Listar Motivo de Afastamento Temporário para Determinados Itens da Carreira</w:t>
        </w:r>
        <w:r>
          <w:rPr>
            <w:noProof/>
            <w:webHidden/>
          </w:rPr>
          <w:tab/>
        </w:r>
        <w:r>
          <w:rPr>
            <w:noProof/>
            <w:webHidden/>
          </w:rPr>
          <w:fldChar w:fldCharType="begin"/>
        </w:r>
        <w:r>
          <w:rPr>
            <w:noProof/>
            <w:webHidden/>
          </w:rPr>
          <w:instrText xml:space="preserve"> PAGEREF _Toc404765152 \h </w:instrText>
        </w:r>
        <w:r>
          <w:rPr>
            <w:noProof/>
            <w:webHidden/>
          </w:rPr>
        </w:r>
        <w:r>
          <w:rPr>
            <w:noProof/>
            <w:webHidden/>
          </w:rPr>
          <w:fldChar w:fldCharType="separate"/>
        </w:r>
        <w:r>
          <w:rPr>
            <w:noProof/>
            <w:webHidden/>
          </w:rPr>
          <w:t>12</w:t>
        </w:r>
        <w:r>
          <w:rPr>
            <w:noProof/>
            <w:webHidden/>
          </w:rPr>
          <w:fldChar w:fldCharType="end"/>
        </w:r>
      </w:hyperlink>
    </w:p>
    <w:p w:rsidR="006747DF" w:rsidRDefault="006747DF">
      <w:pPr>
        <w:pStyle w:val="Sumrio3"/>
        <w:tabs>
          <w:tab w:val="left" w:pos="1440"/>
          <w:tab w:val="right" w:leader="dot" w:pos="8494"/>
        </w:tabs>
        <w:rPr>
          <w:rFonts w:asciiTheme="minorHAnsi" w:eastAsiaTheme="minorEastAsia" w:hAnsiTheme="minorHAnsi" w:cstheme="minorBidi"/>
          <w:noProof/>
          <w:sz w:val="22"/>
          <w:szCs w:val="22"/>
        </w:rPr>
      </w:pPr>
      <w:hyperlink w:anchor="_Toc404765153" w:history="1">
        <w:r w:rsidRPr="00EC320E">
          <w:rPr>
            <w:rStyle w:val="Hyperlink"/>
            <w:noProof/>
          </w:rPr>
          <w:t>4.5.1.</w:t>
        </w:r>
        <w:r>
          <w:rPr>
            <w:rFonts w:asciiTheme="minorHAnsi" w:eastAsiaTheme="minorEastAsia" w:hAnsiTheme="minorHAnsi" w:cstheme="minorBidi"/>
            <w:noProof/>
            <w:sz w:val="22"/>
            <w:szCs w:val="22"/>
          </w:rPr>
          <w:tab/>
        </w:r>
        <w:r w:rsidRPr="00EC320E">
          <w:rPr>
            <w:rStyle w:val="Hyperlink"/>
            <w:noProof/>
          </w:rPr>
          <w:t>Fluxo Básico</w:t>
        </w:r>
        <w:r>
          <w:rPr>
            <w:noProof/>
            <w:webHidden/>
          </w:rPr>
          <w:tab/>
        </w:r>
        <w:r>
          <w:rPr>
            <w:noProof/>
            <w:webHidden/>
          </w:rPr>
          <w:fldChar w:fldCharType="begin"/>
        </w:r>
        <w:r>
          <w:rPr>
            <w:noProof/>
            <w:webHidden/>
          </w:rPr>
          <w:instrText xml:space="preserve"> PAGEREF _Toc404765153 \h </w:instrText>
        </w:r>
        <w:r>
          <w:rPr>
            <w:noProof/>
            <w:webHidden/>
          </w:rPr>
        </w:r>
        <w:r>
          <w:rPr>
            <w:noProof/>
            <w:webHidden/>
          </w:rPr>
          <w:fldChar w:fldCharType="separate"/>
        </w:r>
        <w:r>
          <w:rPr>
            <w:noProof/>
            <w:webHidden/>
          </w:rPr>
          <w:t>12</w:t>
        </w:r>
        <w:r>
          <w:rPr>
            <w:noProof/>
            <w:webHidden/>
          </w:rPr>
          <w:fldChar w:fldCharType="end"/>
        </w:r>
      </w:hyperlink>
    </w:p>
    <w:p w:rsidR="006747DF" w:rsidRDefault="006747DF">
      <w:pPr>
        <w:pStyle w:val="Sumrio1"/>
        <w:tabs>
          <w:tab w:val="left" w:pos="480"/>
          <w:tab w:val="right" w:leader="dot" w:pos="8494"/>
        </w:tabs>
        <w:rPr>
          <w:rFonts w:asciiTheme="minorHAnsi" w:eastAsiaTheme="minorEastAsia" w:hAnsiTheme="minorHAnsi" w:cstheme="minorBidi"/>
          <w:noProof/>
          <w:sz w:val="22"/>
          <w:szCs w:val="22"/>
        </w:rPr>
      </w:pPr>
      <w:hyperlink w:anchor="_Toc404765154" w:history="1">
        <w:r w:rsidRPr="00EC320E">
          <w:rPr>
            <w:rStyle w:val="Hyperlink"/>
            <w:noProof/>
          </w:rPr>
          <w:t>5.</w:t>
        </w:r>
        <w:r>
          <w:rPr>
            <w:rFonts w:asciiTheme="minorHAnsi" w:eastAsiaTheme="minorEastAsia" w:hAnsiTheme="minorHAnsi" w:cstheme="minorBidi"/>
            <w:noProof/>
            <w:sz w:val="22"/>
            <w:szCs w:val="22"/>
          </w:rPr>
          <w:tab/>
        </w:r>
        <w:r w:rsidRPr="00EC320E">
          <w:rPr>
            <w:rStyle w:val="Hyperlink"/>
            <w:noProof/>
          </w:rPr>
          <w:t>Regras de Negócio</w:t>
        </w:r>
        <w:r>
          <w:rPr>
            <w:noProof/>
            <w:webHidden/>
          </w:rPr>
          <w:tab/>
        </w:r>
        <w:r>
          <w:rPr>
            <w:noProof/>
            <w:webHidden/>
          </w:rPr>
          <w:fldChar w:fldCharType="begin"/>
        </w:r>
        <w:r>
          <w:rPr>
            <w:noProof/>
            <w:webHidden/>
          </w:rPr>
          <w:instrText xml:space="preserve"> PAGEREF _Toc404765154 \h </w:instrText>
        </w:r>
        <w:r>
          <w:rPr>
            <w:noProof/>
            <w:webHidden/>
          </w:rPr>
        </w:r>
        <w:r>
          <w:rPr>
            <w:noProof/>
            <w:webHidden/>
          </w:rPr>
          <w:fldChar w:fldCharType="separate"/>
        </w:r>
        <w:r>
          <w:rPr>
            <w:noProof/>
            <w:webHidden/>
          </w:rPr>
          <w:t>14</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5" w:history="1">
        <w:r w:rsidRPr="00EC320E">
          <w:rPr>
            <w:rStyle w:val="Hyperlink"/>
            <w:strike/>
            <w:noProof/>
            <w:highlight w:val="lightGray"/>
          </w:rPr>
          <w:t>5.1.</w:t>
        </w:r>
        <w:r>
          <w:rPr>
            <w:rFonts w:asciiTheme="minorHAnsi" w:eastAsiaTheme="minorEastAsia" w:hAnsiTheme="minorHAnsi" w:cstheme="minorBidi"/>
            <w:noProof/>
            <w:sz w:val="22"/>
            <w:szCs w:val="22"/>
          </w:rPr>
          <w:tab/>
        </w:r>
        <w:r w:rsidRPr="00EC320E">
          <w:rPr>
            <w:rStyle w:val="Hyperlink"/>
            <w:strike/>
            <w:noProof/>
            <w:highlight w:val="lightGray"/>
          </w:rPr>
          <w:t>RN01: Verificar o motivo temporário</w:t>
        </w:r>
        <w:r>
          <w:rPr>
            <w:noProof/>
            <w:webHidden/>
          </w:rPr>
          <w:tab/>
        </w:r>
        <w:r>
          <w:rPr>
            <w:noProof/>
            <w:webHidden/>
          </w:rPr>
          <w:fldChar w:fldCharType="begin"/>
        </w:r>
        <w:r>
          <w:rPr>
            <w:noProof/>
            <w:webHidden/>
          </w:rPr>
          <w:instrText xml:space="preserve"> PAGEREF _Toc404765155 \h </w:instrText>
        </w:r>
        <w:r>
          <w:rPr>
            <w:noProof/>
            <w:webHidden/>
          </w:rPr>
        </w:r>
        <w:r>
          <w:rPr>
            <w:noProof/>
            <w:webHidden/>
          </w:rPr>
          <w:fldChar w:fldCharType="separate"/>
        </w:r>
        <w:r>
          <w:rPr>
            <w:noProof/>
            <w:webHidden/>
          </w:rPr>
          <w:t>14</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6" w:history="1">
        <w:r w:rsidRPr="00EC320E">
          <w:rPr>
            <w:rStyle w:val="Hyperlink"/>
            <w:noProof/>
          </w:rPr>
          <w:t>5.2.</w:t>
        </w:r>
        <w:r>
          <w:rPr>
            <w:rFonts w:asciiTheme="minorHAnsi" w:eastAsiaTheme="minorEastAsia" w:hAnsiTheme="minorHAnsi" w:cstheme="minorBidi"/>
            <w:noProof/>
            <w:sz w:val="22"/>
            <w:szCs w:val="22"/>
          </w:rPr>
          <w:tab/>
        </w:r>
        <w:r w:rsidRPr="00EC320E">
          <w:rPr>
            <w:rStyle w:val="Hyperlink"/>
            <w:noProof/>
          </w:rPr>
          <w:t>RN02: Verificar motivo de afastamento temporário para acumulação/interrupção</w:t>
        </w:r>
        <w:r>
          <w:rPr>
            <w:noProof/>
            <w:webHidden/>
          </w:rPr>
          <w:tab/>
        </w:r>
        <w:r>
          <w:rPr>
            <w:noProof/>
            <w:webHidden/>
          </w:rPr>
          <w:fldChar w:fldCharType="begin"/>
        </w:r>
        <w:r>
          <w:rPr>
            <w:noProof/>
            <w:webHidden/>
          </w:rPr>
          <w:instrText xml:space="preserve"> PAGEREF _Toc404765156 \h </w:instrText>
        </w:r>
        <w:r>
          <w:rPr>
            <w:noProof/>
            <w:webHidden/>
          </w:rPr>
        </w:r>
        <w:r>
          <w:rPr>
            <w:noProof/>
            <w:webHidden/>
          </w:rPr>
          <w:fldChar w:fldCharType="separate"/>
        </w:r>
        <w:r>
          <w:rPr>
            <w:noProof/>
            <w:webHidden/>
          </w:rPr>
          <w:t>14</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7" w:history="1">
        <w:r w:rsidRPr="00EC320E">
          <w:rPr>
            <w:rStyle w:val="Hyperlink"/>
            <w:noProof/>
          </w:rPr>
          <w:t>5.3.</w:t>
        </w:r>
        <w:r>
          <w:rPr>
            <w:rFonts w:asciiTheme="minorHAnsi" w:eastAsiaTheme="minorEastAsia" w:hAnsiTheme="minorHAnsi" w:cstheme="minorBidi"/>
            <w:noProof/>
            <w:sz w:val="22"/>
            <w:szCs w:val="22"/>
          </w:rPr>
          <w:tab/>
        </w:r>
        <w:r w:rsidRPr="00EC320E">
          <w:rPr>
            <w:rStyle w:val="Hyperlink"/>
            <w:noProof/>
          </w:rPr>
          <w:t>RN03: Verificar se as vigências cobertas do motivo temporário pelo motivo temporário para determinados itens de carreira são compatíveis</w:t>
        </w:r>
        <w:r>
          <w:rPr>
            <w:noProof/>
            <w:webHidden/>
          </w:rPr>
          <w:tab/>
        </w:r>
        <w:r>
          <w:rPr>
            <w:noProof/>
            <w:webHidden/>
          </w:rPr>
          <w:fldChar w:fldCharType="begin"/>
        </w:r>
        <w:r>
          <w:rPr>
            <w:noProof/>
            <w:webHidden/>
          </w:rPr>
          <w:instrText xml:space="preserve"> PAGEREF _Toc404765157 \h </w:instrText>
        </w:r>
        <w:r>
          <w:rPr>
            <w:noProof/>
            <w:webHidden/>
          </w:rPr>
        </w:r>
        <w:r>
          <w:rPr>
            <w:noProof/>
            <w:webHidden/>
          </w:rPr>
          <w:fldChar w:fldCharType="separate"/>
        </w:r>
        <w:r>
          <w:rPr>
            <w:noProof/>
            <w:webHidden/>
          </w:rPr>
          <w:t>14</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8" w:history="1">
        <w:r w:rsidRPr="00EC320E">
          <w:rPr>
            <w:rStyle w:val="Hyperlink"/>
            <w:noProof/>
          </w:rPr>
          <w:t>5.4.</w:t>
        </w:r>
        <w:r>
          <w:rPr>
            <w:rFonts w:asciiTheme="minorHAnsi" w:eastAsiaTheme="minorEastAsia" w:hAnsiTheme="minorHAnsi" w:cstheme="minorBidi"/>
            <w:noProof/>
            <w:sz w:val="22"/>
            <w:szCs w:val="22"/>
          </w:rPr>
          <w:tab/>
        </w:r>
        <w:r w:rsidRPr="00EC320E">
          <w:rPr>
            <w:rStyle w:val="Hyperlink"/>
            <w:noProof/>
          </w:rPr>
          <w:t>RN04: Verificar motivo de afastamento temporário para acumulação/interrupção</w:t>
        </w:r>
        <w:r>
          <w:rPr>
            <w:noProof/>
            <w:webHidden/>
          </w:rPr>
          <w:tab/>
        </w:r>
        <w:r>
          <w:rPr>
            <w:noProof/>
            <w:webHidden/>
          </w:rPr>
          <w:fldChar w:fldCharType="begin"/>
        </w:r>
        <w:r>
          <w:rPr>
            <w:noProof/>
            <w:webHidden/>
          </w:rPr>
          <w:instrText xml:space="preserve"> PAGEREF _Toc404765158 \h </w:instrText>
        </w:r>
        <w:r>
          <w:rPr>
            <w:noProof/>
            <w:webHidden/>
          </w:rPr>
        </w:r>
        <w:r>
          <w:rPr>
            <w:noProof/>
            <w:webHidden/>
          </w:rPr>
          <w:fldChar w:fldCharType="separate"/>
        </w:r>
        <w:r>
          <w:rPr>
            <w:noProof/>
            <w:webHidden/>
          </w:rPr>
          <w:t>14</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59" w:history="1">
        <w:r w:rsidRPr="00EC320E">
          <w:rPr>
            <w:rStyle w:val="Hyperlink"/>
            <w:noProof/>
          </w:rPr>
          <w:t>5.5.</w:t>
        </w:r>
        <w:r>
          <w:rPr>
            <w:rFonts w:asciiTheme="minorHAnsi" w:eastAsiaTheme="minorEastAsia" w:hAnsiTheme="minorHAnsi" w:cstheme="minorBidi"/>
            <w:noProof/>
            <w:sz w:val="22"/>
            <w:szCs w:val="22"/>
          </w:rPr>
          <w:tab/>
        </w:r>
        <w:r w:rsidRPr="00EC320E">
          <w:rPr>
            <w:rStyle w:val="Hyperlink"/>
            <w:noProof/>
          </w:rPr>
          <w:t>RN06: Validar a quantidade máxima e mínima de cada lançamento</w:t>
        </w:r>
        <w:r>
          <w:rPr>
            <w:noProof/>
            <w:webHidden/>
          </w:rPr>
          <w:tab/>
        </w:r>
        <w:r>
          <w:rPr>
            <w:noProof/>
            <w:webHidden/>
          </w:rPr>
          <w:fldChar w:fldCharType="begin"/>
        </w:r>
        <w:r>
          <w:rPr>
            <w:noProof/>
            <w:webHidden/>
          </w:rPr>
          <w:instrText xml:space="preserve"> PAGEREF _Toc404765159 \h </w:instrText>
        </w:r>
        <w:r>
          <w:rPr>
            <w:noProof/>
            <w:webHidden/>
          </w:rPr>
        </w:r>
        <w:r>
          <w:rPr>
            <w:noProof/>
            <w:webHidden/>
          </w:rPr>
          <w:fldChar w:fldCharType="separate"/>
        </w:r>
        <w:r>
          <w:rPr>
            <w:noProof/>
            <w:webHidden/>
          </w:rPr>
          <w:t>14</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60" w:history="1">
        <w:r w:rsidRPr="00EC320E">
          <w:rPr>
            <w:rStyle w:val="Hyperlink"/>
            <w:noProof/>
          </w:rPr>
          <w:t>5.6.</w:t>
        </w:r>
        <w:r>
          <w:rPr>
            <w:rFonts w:asciiTheme="minorHAnsi" w:eastAsiaTheme="minorEastAsia" w:hAnsiTheme="minorHAnsi" w:cstheme="minorBidi"/>
            <w:noProof/>
            <w:sz w:val="22"/>
            <w:szCs w:val="22"/>
          </w:rPr>
          <w:tab/>
        </w:r>
        <w:r w:rsidRPr="00EC320E">
          <w:rPr>
            <w:rStyle w:val="Hyperlink"/>
            <w:noProof/>
          </w:rPr>
          <w:t xml:space="preserve">RN07: Validar o parâmetro </w:t>
        </w:r>
        <w:r w:rsidRPr="00EC320E">
          <w:rPr>
            <w:rStyle w:val="Hyperlink"/>
            <w:i/>
            <w:noProof/>
          </w:rPr>
          <w:t>Prorrogação de Contrato</w:t>
        </w:r>
        <w:r>
          <w:rPr>
            <w:noProof/>
            <w:webHidden/>
          </w:rPr>
          <w:tab/>
        </w:r>
        <w:r>
          <w:rPr>
            <w:noProof/>
            <w:webHidden/>
          </w:rPr>
          <w:fldChar w:fldCharType="begin"/>
        </w:r>
        <w:r>
          <w:rPr>
            <w:noProof/>
            <w:webHidden/>
          </w:rPr>
          <w:instrText xml:space="preserve"> PAGEREF _Toc404765160 \h </w:instrText>
        </w:r>
        <w:r>
          <w:rPr>
            <w:noProof/>
            <w:webHidden/>
          </w:rPr>
        </w:r>
        <w:r>
          <w:rPr>
            <w:noProof/>
            <w:webHidden/>
          </w:rPr>
          <w:fldChar w:fldCharType="separate"/>
        </w:r>
        <w:r>
          <w:rPr>
            <w:noProof/>
            <w:webHidden/>
          </w:rPr>
          <w:t>15</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61" w:history="1">
        <w:r w:rsidRPr="00EC320E">
          <w:rPr>
            <w:rStyle w:val="Hyperlink"/>
            <w:noProof/>
          </w:rPr>
          <w:t>5.7.</w:t>
        </w:r>
        <w:r>
          <w:rPr>
            <w:rFonts w:asciiTheme="minorHAnsi" w:eastAsiaTheme="minorEastAsia" w:hAnsiTheme="minorHAnsi" w:cstheme="minorBidi"/>
            <w:noProof/>
            <w:sz w:val="22"/>
            <w:szCs w:val="22"/>
          </w:rPr>
          <w:tab/>
        </w:r>
        <w:r w:rsidRPr="00EC320E">
          <w:rPr>
            <w:rStyle w:val="Hyperlink"/>
            <w:noProof/>
          </w:rPr>
          <w:t>RN08: Verificar vigência do motivo de afastamento  para anulação</w:t>
        </w:r>
        <w:r>
          <w:rPr>
            <w:noProof/>
            <w:webHidden/>
          </w:rPr>
          <w:tab/>
        </w:r>
        <w:r>
          <w:rPr>
            <w:noProof/>
            <w:webHidden/>
          </w:rPr>
          <w:fldChar w:fldCharType="begin"/>
        </w:r>
        <w:r>
          <w:rPr>
            <w:noProof/>
            <w:webHidden/>
          </w:rPr>
          <w:instrText xml:space="preserve"> PAGEREF _Toc404765161 \h </w:instrText>
        </w:r>
        <w:r>
          <w:rPr>
            <w:noProof/>
            <w:webHidden/>
          </w:rPr>
        </w:r>
        <w:r>
          <w:rPr>
            <w:noProof/>
            <w:webHidden/>
          </w:rPr>
          <w:fldChar w:fldCharType="separate"/>
        </w:r>
        <w:r>
          <w:rPr>
            <w:noProof/>
            <w:webHidden/>
          </w:rPr>
          <w:t>15</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62" w:history="1">
        <w:r w:rsidRPr="00EC320E">
          <w:rPr>
            <w:rStyle w:val="Hyperlink"/>
            <w:noProof/>
          </w:rPr>
          <w:t>5.8.</w:t>
        </w:r>
        <w:r>
          <w:rPr>
            <w:rFonts w:asciiTheme="minorHAnsi" w:eastAsiaTheme="minorEastAsia" w:hAnsiTheme="minorHAnsi" w:cstheme="minorBidi"/>
            <w:noProof/>
            <w:sz w:val="22"/>
            <w:szCs w:val="22"/>
          </w:rPr>
          <w:tab/>
        </w:r>
        <w:r w:rsidRPr="00EC320E">
          <w:rPr>
            <w:rStyle w:val="Hyperlink"/>
            <w:noProof/>
          </w:rPr>
          <w:t>RN10: Verificar vigência do motivo de afastamento para exclusão</w:t>
        </w:r>
        <w:r>
          <w:rPr>
            <w:noProof/>
            <w:webHidden/>
          </w:rPr>
          <w:tab/>
        </w:r>
        <w:r>
          <w:rPr>
            <w:noProof/>
            <w:webHidden/>
          </w:rPr>
          <w:fldChar w:fldCharType="begin"/>
        </w:r>
        <w:r>
          <w:rPr>
            <w:noProof/>
            <w:webHidden/>
          </w:rPr>
          <w:instrText xml:space="preserve"> PAGEREF _Toc404765162 \h </w:instrText>
        </w:r>
        <w:r>
          <w:rPr>
            <w:noProof/>
            <w:webHidden/>
          </w:rPr>
        </w:r>
        <w:r>
          <w:rPr>
            <w:noProof/>
            <w:webHidden/>
          </w:rPr>
          <w:fldChar w:fldCharType="separate"/>
        </w:r>
        <w:r>
          <w:rPr>
            <w:noProof/>
            <w:webHidden/>
          </w:rPr>
          <w:t>15</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63" w:history="1">
        <w:r w:rsidRPr="00EC320E">
          <w:rPr>
            <w:rStyle w:val="Hyperlink"/>
            <w:noProof/>
          </w:rPr>
          <w:t>5.9.</w:t>
        </w:r>
        <w:r>
          <w:rPr>
            <w:rFonts w:asciiTheme="minorHAnsi" w:eastAsiaTheme="minorEastAsia" w:hAnsiTheme="minorHAnsi" w:cstheme="minorBidi"/>
            <w:noProof/>
            <w:sz w:val="22"/>
            <w:szCs w:val="22"/>
          </w:rPr>
          <w:tab/>
        </w:r>
        <w:r w:rsidRPr="00EC320E">
          <w:rPr>
            <w:rStyle w:val="Hyperlink"/>
            <w:noProof/>
          </w:rPr>
          <w:t>RN11: Verificar vigência do motivo de afastamento para alteração</w:t>
        </w:r>
        <w:r>
          <w:rPr>
            <w:noProof/>
            <w:webHidden/>
          </w:rPr>
          <w:tab/>
        </w:r>
        <w:r>
          <w:rPr>
            <w:noProof/>
            <w:webHidden/>
          </w:rPr>
          <w:fldChar w:fldCharType="begin"/>
        </w:r>
        <w:r>
          <w:rPr>
            <w:noProof/>
            <w:webHidden/>
          </w:rPr>
          <w:instrText xml:space="preserve"> PAGEREF _Toc404765163 \h </w:instrText>
        </w:r>
        <w:r>
          <w:rPr>
            <w:noProof/>
            <w:webHidden/>
          </w:rPr>
        </w:r>
        <w:r>
          <w:rPr>
            <w:noProof/>
            <w:webHidden/>
          </w:rPr>
          <w:fldChar w:fldCharType="separate"/>
        </w:r>
        <w:r>
          <w:rPr>
            <w:noProof/>
            <w:webHidden/>
          </w:rPr>
          <w:t>15</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64" w:history="1">
        <w:r w:rsidRPr="00EC320E">
          <w:rPr>
            <w:rStyle w:val="Hyperlink"/>
            <w:noProof/>
          </w:rPr>
          <w:t>5.10.</w:t>
        </w:r>
        <w:r>
          <w:rPr>
            <w:rFonts w:asciiTheme="minorHAnsi" w:eastAsiaTheme="minorEastAsia" w:hAnsiTheme="minorHAnsi" w:cstheme="minorBidi"/>
            <w:noProof/>
            <w:sz w:val="22"/>
            <w:szCs w:val="22"/>
          </w:rPr>
          <w:tab/>
        </w:r>
        <w:r w:rsidRPr="00EC320E">
          <w:rPr>
            <w:rStyle w:val="Hyperlink"/>
            <w:noProof/>
          </w:rPr>
          <w:t>RN12: Validar data inicial para evolução (criação de vigência)</w:t>
        </w:r>
        <w:r>
          <w:rPr>
            <w:noProof/>
            <w:webHidden/>
          </w:rPr>
          <w:tab/>
        </w:r>
        <w:r>
          <w:rPr>
            <w:noProof/>
            <w:webHidden/>
          </w:rPr>
          <w:fldChar w:fldCharType="begin"/>
        </w:r>
        <w:r>
          <w:rPr>
            <w:noProof/>
            <w:webHidden/>
          </w:rPr>
          <w:instrText xml:space="preserve"> PAGEREF _Toc404765164 \h </w:instrText>
        </w:r>
        <w:r>
          <w:rPr>
            <w:noProof/>
            <w:webHidden/>
          </w:rPr>
        </w:r>
        <w:r>
          <w:rPr>
            <w:noProof/>
            <w:webHidden/>
          </w:rPr>
          <w:fldChar w:fldCharType="separate"/>
        </w:r>
        <w:r>
          <w:rPr>
            <w:noProof/>
            <w:webHidden/>
          </w:rPr>
          <w:t>15</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65" w:history="1">
        <w:r w:rsidRPr="00EC320E">
          <w:rPr>
            <w:rStyle w:val="Hyperlink"/>
            <w:noProof/>
          </w:rPr>
          <w:t>5.11.</w:t>
        </w:r>
        <w:r>
          <w:rPr>
            <w:rFonts w:asciiTheme="minorHAnsi" w:eastAsiaTheme="minorEastAsia" w:hAnsiTheme="minorHAnsi" w:cstheme="minorBidi"/>
            <w:noProof/>
            <w:sz w:val="22"/>
            <w:szCs w:val="22"/>
          </w:rPr>
          <w:tab/>
        </w:r>
        <w:r w:rsidRPr="00EC320E">
          <w:rPr>
            <w:rStyle w:val="Hyperlink"/>
            <w:noProof/>
          </w:rPr>
          <w:t>RN13: Validar data inicial para continuação da alteração</w:t>
        </w:r>
        <w:r>
          <w:rPr>
            <w:noProof/>
            <w:webHidden/>
          </w:rPr>
          <w:tab/>
        </w:r>
        <w:r>
          <w:rPr>
            <w:noProof/>
            <w:webHidden/>
          </w:rPr>
          <w:fldChar w:fldCharType="begin"/>
        </w:r>
        <w:r>
          <w:rPr>
            <w:noProof/>
            <w:webHidden/>
          </w:rPr>
          <w:instrText xml:space="preserve"> PAGEREF _Toc404765165 \h </w:instrText>
        </w:r>
        <w:r>
          <w:rPr>
            <w:noProof/>
            <w:webHidden/>
          </w:rPr>
        </w:r>
        <w:r>
          <w:rPr>
            <w:noProof/>
            <w:webHidden/>
          </w:rPr>
          <w:fldChar w:fldCharType="separate"/>
        </w:r>
        <w:r>
          <w:rPr>
            <w:noProof/>
            <w:webHidden/>
          </w:rPr>
          <w:t>15</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66" w:history="1">
        <w:r w:rsidRPr="00EC320E">
          <w:rPr>
            <w:rStyle w:val="Hyperlink"/>
            <w:noProof/>
          </w:rPr>
          <w:t>5.12.</w:t>
        </w:r>
        <w:r>
          <w:rPr>
            <w:rFonts w:asciiTheme="minorHAnsi" w:eastAsiaTheme="minorEastAsia" w:hAnsiTheme="minorHAnsi" w:cstheme="minorBidi"/>
            <w:noProof/>
            <w:sz w:val="22"/>
            <w:szCs w:val="22"/>
          </w:rPr>
          <w:tab/>
        </w:r>
        <w:r w:rsidRPr="00EC320E">
          <w:rPr>
            <w:rStyle w:val="Hyperlink"/>
            <w:noProof/>
          </w:rPr>
          <w:t>RN14: Validar data inicial para alteração retificadora</w:t>
        </w:r>
        <w:r>
          <w:rPr>
            <w:noProof/>
            <w:webHidden/>
          </w:rPr>
          <w:tab/>
        </w:r>
        <w:r>
          <w:rPr>
            <w:noProof/>
            <w:webHidden/>
          </w:rPr>
          <w:fldChar w:fldCharType="begin"/>
        </w:r>
        <w:r>
          <w:rPr>
            <w:noProof/>
            <w:webHidden/>
          </w:rPr>
          <w:instrText xml:space="preserve"> PAGEREF _Toc404765166 \h </w:instrText>
        </w:r>
        <w:r>
          <w:rPr>
            <w:noProof/>
            <w:webHidden/>
          </w:rPr>
        </w:r>
        <w:r>
          <w:rPr>
            <w:noProof/>
            <w:webHidden/>
          </w:rPr>
          <w:fldChar w:fldCharType="separate"/>
        </w:r>
        <w:r>
          <w:rPr>
            <w:noProof/>
            <w:webHidden/>
          </w:rPr>
          <w:t>16</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67" w:history="1">
        <w:r w:rsidRPr="00EC320E">
          <w:rPr>
            <w:rStyle w:val="Hyperlink"/>
            <w:noProof/>
          </w:rPr>
          <w:t>5.13.</w:t>
        </w:r>
        <w:r>
          <w:rPr>
            <w:rFonts w:asciiTheme="minorHAnsi" w:eastAsiaTheme="minorEastAsia" w:hAnsiTheme="minorHAnsi" w:cstheme="minorBidi"/>
            <w:noProof/>
            <w:sz w:val="22"/>
            <w:szCs w:val="22"/>
          </w:rPr>
          <w:tab/>
        </w:r>
        <w:r w:rsidRPr="00EC320E">
          <w:rPr>
            <w:rStyle w:val="Hyperlink"/>
            <w:noProof/>
          </w:rPr>
          <w:t>RN15: Verificar se é a única vigência para exclusão/anulação</w:t>
        </w:r>
        <w:r>
          <w:rPr>
            <w:noProof/>
            <w:webHidden/>
          </w:rPr>
          <w:tab/>
        </w:r>
        <w:r>
          <w:rPr>
            <w:noProof/>
            <w:webHidden/>
          </w:rPr>
          <w:fldChar w:fldCharType="begin"/>
        </w:r>
        <w:r>
          <w:rPr>
            <w:noProof/>
            <w:webHidden/>
          </w:rPr>
          <w:instrText xml:space="preserve"> PAGEREF _Toc404765167 \h </w:instrText>
        </w:r>
        <w:r>
          <w:rPr>
            <w:noProof/>
            <w:webHidden/>
          </w:rPr>
        </w:r>
        <w:r>
          <w:rPr>
            <w:noProof/>
            <w:webHidden/>
          </w:rPr>
          <w:fldChar w:fldCharType="separate"/>
        </w:r>
        <w:r>
          <w:rPr>
            <w:noProof/>
            <w:webHidden/>
          </w:rPr>
          <w:t>16</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68" w:history="1">
        <w:r w:rsidRPr="00EC320E">
          <w:rPr>
            <w:rStyle w:val="Hyperlink"/>
            <w:noProof/>
          </w:rPr>
          <w:t>5.14.</w:t>
        </w:r>
        <w:r>
          <w:rPr>
            <w:rFonts w:asciiTheme="minorHAnsi" w:eastAsiaTheme="minorEastAsia" w:hAnsiTheme="minorHAnsi" w:cstheme="minorBidi"/>
            <w:noProof/>
            <w:sz w:val="22"/>
            <w:szCs w:val="22"/>
          </w:rPr>
          <w:tab/>
        </w:r>
        <w:r w:rsidRPr="00EC320E">
          <w:rPr>
            <w:rStyle w:val="Hyperlink"/>
            <w:noProof/>
          </w:rPr>
          <w:t>RN16: Verificar se existe afastamento associado</w:t>
        </w:r>
        <w:r>
          <w:rPr>
            <w:noProof/>
            <w:webHidden/>
          </w:rPr>
          <w:tab/>
        </w:r>
        <w:r>
          <w:rPr>
            <w:noProof/>
            <w:webHidden/>
          </w:rPr>
          <w:fldChar w:fldCharType="begin"/>
        </w:r>
        <w:r>
          <w:rPr>
            <w:noProof/>
            <w:webHidden/>
          </w:rPr>
          <w:instrText xml:space="preserve"> PAGEREF _Toc404765168 \h </w:instrText>
        </w:r>
        <w:r>
          <w:rPr>
            <w:noProof/>
            <w:webHidden/>
          </w:rPr>
        </w:r>
        <w:r>
          <w:rPr>
            <w:noProof/>
            <w:webHidden/>
          </w:rPr>
          <w:fldChar w:fldCharType="separate"/>
        </w:r>
        <w:r>
          <w:rPr>
            <w:noProof/>
            <w:webHidden/>
          </w:rPr>
          <w:t>16</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69" w:history="1">
        <w:r w:rsidRPr="00EC320E">
          <w:rPr>
            <w:rStyle w:val="Hyperlink"/>
            <w:noProof/>
          </w:rPr>
          <w:t>5.15.</w:t>
        </w:r>
        <w:r>
          <w:rPr>
            <w:rFonts w:asciiTheme="minorHAnsi" w:eastAsiaTheme="minorEastAsia" w:hAnsiTheme="minorHAnsi" w:cstheme="minorBidi"/>
            <w:noProof/>
            <w:sz w:val="22"/>
            <w:szCs w:val="22"/>
          </w:rPr>
          <w:tab/>
        </w:r>
        <w:r w:rsidRPr="00EC320E">
          <w:rPr>
            <w:rStyle w:val="Hyperlink"/>
            <w:noProof/>
          </w:rPr>
          <w:t>RN17: Verificar se já existe o mesmo motivo temporário para a carreira/item de carreira</w:t>
        </w:r>
        <w:r>
          <w:rPr>
            <w:noProof/>
            <w:webHidden/>
          </w:rPr>
          <w:tab/>
        </w:r>
        <w:r>
          <w:rPr>
            <w:noProof/>
            <w:webHidden/>
          </w:rPr>
          <w:fldChar w:fldCharType="begin"/>
        </w:r>
        <w:r>
          <w:rPr>
            <w:noProof/>
            <w:webHidden/>
          </w:rPr>
          <w:instrText xml:space="preserve"> PAGEREF _Toc404765169 \h </w:instrText>
        </w:r>
        <w:r>
          <w:rPr>
            <w:noProof/>
            <w:webHidden/>
          </w:rPr>
        </w:r>
        <w:r>
          <w:rPr>
            <w:noProof/>
            <w:webHidden/>
          </w:rPr>
          <w:fldChar w:fldCharType="separate"/>
        </w:r>
        <w:r>
          <w:rPr>
            <w:noProof/>
            <w:webHidden/>
          </w:rPr>
          <w:t>16</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0" w:history="1">
        <w:r w:rsidRPr="00EC320E">
          <w:rPr>
            <w:rStyle w:val="Hyperlink"/>
            <w:noProof/>
          </w:rPr>
          <w:t>5.16.</w:t>
        </w:r>
        <w:r>
          <w:rPr>
            <w:rFonts w:asciiTheme="minorHAnsi" w:eastAsiaTheme="minorEastAsia" w:hAnsiTheme="minorHAnsi" w:cstheme="minorBidi"/>
            <w:noProof/>
            <w:sz w:val="22"/>
            <w:szCs w:val="22"/>
          </w:rPr>
          <w:tab/>
        </w:r>
        <w:r w:rsidRPr="00EC320E">
          <w:rPr>
            <w:rStyle w:val="Hyperlink"/>
            <w:noProof/>
          </w:rPr>
          <w:t>RN18: Verificar se o motivo é compatível com a vigência do motivo de afastamento temporário informado</w:t>
        </w:r>
        <w:r>
          <w:rPr>
            <w:noProof/>
            <w:webHidden/>
          </w:rPr>
          <w:tab/>
        </w:r>
        <w:r>
          <w:rPr>
            <w:noProof/>
            <w:webHidden/>
          </w:rPr>
          <w:fldChar w:fldCharType="begin"/>
        </w:r>
        <w:r>
          <w:rPr>
            <w:noProof/>
            <w:webHidden/>
          </w:rPr>
          <w:instrText xml:space="preserve"> PAGEREF _Toc404765170 \h </w:instrText>
        </w:r>
        <w:r>
          <w:rPr>
            <w:noProof/>
            <w:webHidden/>
          </w:rPr>
        </w:r>
        <w:r>
          <w:rPr>
            <w:noProof/>
            <w:webHidden/>
          </w:rPr>
          <w:fldChar w:fldCharType="separate"/>
        </w:r>
        <w:r>
          <w:rPr>
            <w:noProof/>
            <w:webHidden/>
          </w:rPr>
          <w:t>16</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1" w:history="1">
        <w:r w:rsidRPr="00EC320E">
          <w:rPr>
            <w:rStyle w:val="Hyperlink"/>
            <w:noProof/>
          </w:rPr>
          <w:t>5.17.</w:t>
        </w:r>
        <w:r>
          <w:rPr>
            <w:rFonts w:asciiTheme="minorHAnsi" w:eastAsiaTheme="minorEastAsia" w:hAnsiTheme="minorHAnsi" w:cstheme="minorBidi"/>
            <w:noProof/>
            <w:sz w:val="22"/>
            <w:szCs w:val="22"/>
          </w:rPr>
          <w:tab/>
        </w:r>
        <w:r w:rsidRPr="00EC320E">
          <w:rPr>
            <w:rStyle w:val="Hyperlink"/>
            <w:noProof/>
          </w:rPr>
          <w:t>RN19: Verificar se as datas de vigência são válidas</w:t>
        </w:r>
        <w:r>
          <w:rPr>
            <w:noProof/>
            <w:webHidden/>
          </w:rPr>
          <w:tab/>
        </w:r>
        <w:r>
          <w:rPr>
            <w:noProof/>
            <w:webHidden/>
          </w:rPr>
          <w:fldChar w:fldCharType="begin"/>
        </w:r>
        <w:r>
          <w:rPr>
            <w:noProof/>
            <w:webHidden/>
          </w:rPr>
          <w:instrText xml:space="preserve"> PAGEREF _Toc404765171 \h </w:instrText>
        </w:r>
        <w:r>
          <w:rPr>
            <w:noProof/>
            <w:webHidden/>
          </w:rPr>
        </w:r>
        <w:r>
          <w:rPr>
            <w:noProof/>
            <w:webHidden/>
          </w:rPr>
          <w:fldChar w:fldCharType="separate"/>
        </w:r>
        <w:r>
          <w:rPr>
            <w:noProof/>
            <w:webHidden/>
          </w:rPr>
          <w:t>17</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2" w:history="1">
        <w:r w:rsidRPr="00EC320E">
          <w:rPr>
            <w:rStyle w:val="Hyperlink"/>
            <w:strike/>
            <w:noProof/>
            <w:highlight w:val="lightGray"/>
          </w:rPr>
          <w:t>5.18.</w:t>
        </w:r>
        <w:r>
          <w:rPr>
            <w:rFonts w:asciiTheme="minorHAnsi" w:eastAsiaTheme="minorEastAsia" w:hAnsiTheme="minorHAnsi" w:cstheme="minorBidi"/>
            <w:noProof/>
            <w:sz w:val="22"/>
            <w:szCs w:val="22"/>
          </w:rPr>
          <w:tab/>
        </w:r>
        <w:r w:rsidRPr="00EC320E">
          <w:rPr>
            <w:rStyle w:val="Hyperlink"/>
            <w:strike/>
            <w:noProof/>
            <w:highlight w:val="lightGray"/>
          </w:rPr>
          <w:t>RN23: Validar motivo de afastamento temporário</w:t>
        </w:r>
        <w:r>
          <w:rPr>
            <w:noProof/>
            <w:webHidden/>
          </w:rPr>
          <w:tab/>
        </w:r>
        <w:r>
          <w:rPr>
            <w:noProof/>
            <w:webHidden/>
          </w:rPr>
          <w:fldChar w:fldCharType="begin"/>
        </w:r>
        <w:r>
          <w:rPr>
            <w:noProof/>
            <w:webHidden/>
          </w:rPr>
          <w:instrText xml:space="preserve"> PAGEREF _Toc404765172 \h </w:instrText>
        </w:r>
        <w:r>
          <w:rPr>
            <w:noProof/>
            <w:webHidden/>
          </w:rPr>
        </w:r>
        <w:r>
          <w:rPr>
            <w:noProof/>
            <w:webHidden/>
          </w:rPr>
          <w:fldChar w:fldCharType="separate"/>
        </w:r>
        <w:r>
          <w:rPr>
            <w:noProof/>
            <w:webHidden/>
          </w:rPr>
          <w:t>17</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3" w:history="1">
        <w:r w:rsidRPr="00EC320E">
          <w:rPr>
            <w:rStyle w:val="Hyperlink"/>
            <w:noProof/>
          </w:rPr>
          <w:t>5.19.</w:t>
        </w:r>
        <w:r>
          <w:rPr>
            <w:rFonts w:asciiTheme="minorHAnsi" w:eastAsiaTheme="minorEastAsia" w:hAnsiTheme="minorHAnsi" w:cstheme="minorBidi"/>
            <w:noProof/>
            <w:sz w:val="22"/>
            <w:szCs w:val="22"/>
          </w:rPr>
          <w:tab/>
        </w:r>
        <w:r w:rsidRPr="00EC320E">
          <w:rPr>
            <w:rStyle w:val="Hyperlink"/>
            <w:noProof/>
          </w:rPr>
          <w:t>RN24: Validar motivo de afastamento temporário</w:t>
        </w:r>
        <w:r>
          <w:rPr>
            <w:noProof/>
            <w:webHidden/>
          </w:rPr>
          <w:tab/>
        </w:r>
        <w:r>
          <w:rPr>
            <w:noProof/>
            <w:webHidden/>
          </w:rPr>
          <w:fldChar w:fldCharType="begin"/>
        </w:r>
        <w:r>
          <w:rPr>
            <w:noProof/>
            <w:webHidden/>
          </w:rPr>
          <w:instrText xml:space="preserve"> PAGEREF _Toc404765173 \h </w:instrText>
        </w:r>
        <w:r>
          <w:rPr>
            <w:noProof/>
            <w:webHidden/>
          </w:rPr>
        </w:r>
        <w:r>
          <w:rPr>
            <w:noProof/>
            <w:webHidden/>
          </w:rPr>
          <w:fldChar w:fldCharType="separate"/>
        </w:r>
        <w:r>
          <w:rPr>
            <w:noProof/>
            <w:webHidden/>
          </w:rPr>
          <w:t>17</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4" w:history="1">
        <w:r w:rsidRPr="00EC320E">
          <w:rPr>
            <w:rStyle w:val="Hyperlink"/>
            <w:rFonts w:eastAsia="Arial Unicode MS"/>
            <w:noProof/>
          </w:rPr>
          <w:t>5.20.</w:t>
        </w:r>
        <w:r>
          <w:rPr>
            <w:rFonts w:asciiTheme="minorHAnsi" w:eastAsiaTheme="minorEastAsia" w:hAnsiTheme="minorHAnsi" w:cstheme="minorBidi"/>
            <w:noProof/>
            <w:sz w:val="22"/>
            <w:szCs w:val="22"/>
          </w:rPr>
          <w:tab/>
        </w:r>
        <w:r w:rsidRPr="00EC320E">
          <w:rPr>
            <w:rStyle w:val="Hyperlink"/>
            <w:noProof/>
          </w:rPr>
          <w:t xml:space="preserve">RN26: Verificar se informou os campos </w:t>
        </w:r>
        <w:r w:rsidRPr="00EC320E">
          <w:rPr>
            <w:rStyle w:val="Hyperlink"/>
            <w:i/>
            <w:noProof/>
          </w:rPr>
          <w:t>período para verificação da quantidade máxima</w:t>
        </w:r>
        <w:r w:rsidRPr="00EC320E">
          <w:rPr>
            <w:rStyle w:val="Hyperlink"/>
            <w:noProof/>
          </w:rPr>
          <w:t xml:space="preserve"> e </w:t>
        </w:r>
        <w:r w:rsidRPr="00EC320E">
          <w:rPr>
            <w:rStyle w:val="Hyperlink"/>
            <w:i/>
            <w:noProof/>
          </w:rPr>
          <w:t>apenas o último lançamento</w:t>
        </w:r>
        <w:r>
          <w:rPr>
            <w:noProof/>
            <w:webHidden/>
          </w:rPr>
          <w:tab/>
        </w:r>
        <w:r>
          <w:rPr>
            <w:noProof/>
            <w:webHidden/>
          </w:rPr>
          <w:fldChar w:fldCharType="begin"/>
        </w:r>
        <w:r>
          <w:rPr>
            <w:noProof/>
            <w:webHidden/>
          </w:rPr>
          <w:instrText xml:space="preserve"> PAGEREF _Toc404765174 \h </w:instrText>
        </w:r>
        <w:r>
          <w:rPr>
            <w:noProof/>
            <w:webHidden/>
          </w:rPr>
        </w:r>
        <w:r>
          <w:rPr>
            <w:noProof/>
            <w:webHidden/>
          </w:rPr>
          <w:fldChar w:fldCharType="separate"/>
        </w:r>
        <w:r>
          <w:rPr>
            <w:noProof/>
            <w:webHidden/>
          </w:rPr>
          <w:t>17</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5" w:history="1">
        <w:r w:rsidRPr="00EC320E">
          <w:rPr>
            <w:rStyle w:val="Hyperlink"/>
            <w:rFonts w:eastAsia="Arial Unicode MS"/>
            <w:noProof/>
          </w:rPr>
          <w:t>5.21.</w:t>
        </w:r>
        <w:r>
          <w:rPr>
            <w:rFonts w:asciiTheme="minorHAnsi" w:eastAsiaTheme="minorEastAsia" w:hAnsiTheme="minorHAnsi" w:cstheme="minorBidi"/>
            <w:noProof/>
            <w:sz w:val="22"/>
            <w:szCs w:val="22"/>
          </w:rPr>
          <w:tab/>
        </w:r>
        <w:r w:rsidRPr="00EC320E">
          <w:rPr>
            <w:rStyle w:val="Hyperlink"/>
            <w:noProof/>
          </w:rPr>
          <w:t xml:space="preserve">RN27: Verificar se informou os campos </w:t>
        </w:r>
        <w:r w:rsidRPr="00EC320E">
          <w:rPr>
            <w:rStyle w:val="Hyperlink"/>
            <w:i/>
            <w:noProof/>
          </w:rPr>
          <w:t>quantidade máxima permitida no período</w:t>
        </w:r>
        <w:r w:rsidRPr="00EC320E">
          <w:rPr>
            <w:rStyle w:val="Hyperlink"/>
            <w:noProof/>
          </w:rPr>
          <w:t xml:space="preserve"> e </w:t>
        </w:r>
        <w:r w:rsidRPr="00EC320E">
          <w:rPr>
            <w:rStyle w:val="Hyperlink"/>
            <w:i/>
            <w:noProof/>
          </w:rPr>
          <w:t>Novo motivo de afastamento a ser gerado após a quantidade máxima de dias permitida no período</w:t>
        </w:r>
        <w:r>
          <w:rPr>
            <w:noProof/>
            <w:webHidden/>
          </w:rPr>
          <w:tab/>
        </w:r>
        <w:r>
          <w:rPr>
            <w:noProof/>
            <w:webHidden/>
          </w:rPr>
          <w:fldChar w:fldCharType="begin"/>
        </w:r>
        <w:r>
          <w:rPr>
            <w:noProof/>
            <w:webHidden/>
          </w:rPr>
          <w:instrText xml:space="preserve"> PAGEREF _Toc404765175 \h </w:instrText>
        </w:r>
        <w:r>
          <w:rPr>
            <w:noProof/>
            <w:webHidden/>
          </w:rPr>
        </w:r>
        <w:r>
          <w:rPr>
            <w:noProof/>
            <w:webHidden/>
          </w:rPr>
          <w:fldChar w:fldCharType="separate"/>
        </w:r>
        <w:r>
          <w:rPr>
            <w:noProof/>
            <w:webHidden/>
          </w:rPr>
          <w:t>17</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6" w:history="1">
        <w:r w:rsidRPr="00EC320E">
          <w:rPr>
            <w:rStyle w:val="Hyperlink"/>
            <w:noProof/>
          </w:rPr>
          <w:t>5.22.</w:t>
        </w:r>
        <w:r>
          <w:rPr>
            <w:rFonts w:asciiTheme="minorHAnsi" w:eastAsiaTheme="minorEastAsia" w:hAnsiTheme="minorHAnsi" w:cstheme="minorBidi"/>
            <w:noProof/>
            <w:sz w:val="22"/>
            <w:szCs w:val="22"/>
          </w:rPr>
          <w:tab/>
        </w:r>
        <w:r w:rsidRPr="00EC320E">
          <w:rPr>
            <w:rStyle w:val="Hyperlink"/>
            <w:noProof/>
            <w:highlight w:val="lightGray"/>
          </w:rPr>
          <w:t>RN28: Validar o campo Limite de dias permitidos acumular</w:t>
        </w:r>
        <w:r>
          <w:rPr>
            <w:noProof/>
            <w:webHidden/>
          </w:rPr>
          <w:tab/>
        </w:r>
        <w:r>
          <w:rPr>
            <w:noProof/>
            <w:webHidden/>
          </w:rPr>
          <w:fldChar w:fldCharType="begin"/>
        </w:r>
        <w:r>
          <w:rPr>
            <w:noProof/>
            <w:webHidden/>
          </w:rPr>
          <w:instrText xml:space="preserve"> PAGEREF _Toc404765176 \h </w:instrText>
        </w:r>
        <w:r>
          <w:rPr>
            <w:noProof/>
            <w:webHidden/>
          </w:rPr>
        </w:r>
        <w:r>
          <w:rPr>
            <w:noProof/>
            <w:webHidden/>
          </w:rPr>
          <w:fldChar w:fldCharType="separate"/>
        </w:r>
        <w:r>
          <w:rPr>
            <w:noProof/>
            <w:webHidden/>
          </w:rPr>
          <w:t>17</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7" w:history="1">
        <w:r w:rsidRPr="00EC320E">
          <w:rPr>
            <w:rStyle w:val="Hyperlink"/>
            <w:noProof/>
          </w:rPr>
          <w:t>5.23.</w:t>
        </w:r>
        <w:r>
          <w:rPr>
            <w:rFonts w:asciiTheme="minorHAnsi" w:eastAsiaTheme="minorEastAsia" w:hAnsiTheme="minorHAnsi" w:cstheme="minorBidi"/>
            <w:noProof/>
            <w:sz w:val="22"/>
            <w:szCs w:val="22"/>
          </w:rPr>
          <w:tab/>
        </w:r>
        <w:r w:rsidRPr="00EC320E">
          <w:rPr>
            <w:rStyle w:val="Hyperlink"/>
            <w:noProof/>
            <w:highlight w:val="lightGray"/>
          </w:rPr>
          <w:t>RN29: Validar o campo Quantidade mínima permitida para cada lançamento</w:t>
        </w:r>
        <w:r>
          <w:rPr>
            <w:noProof/>
            <w:webHidden/>
          </w:rPr>
          <w:tab/>
        </w:r>
        <w:r>
          <w:rPr>
            <w:noProof/>
            <w:webHidden/>
          </w:rPr>
          <w:fldChar w:fldCharType="begin"/>
        </w:r>
        <w:r>
          <w:rPr>
            <w:noProof/>
            <w:webHidden/>
          </w:rPr>
          <w:instrText xml:space="preserve"> PAGEREF _Toc404765177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8" w:history="1">
        <w:r w:rsidRPr="00EC320E">
          <w:rPr>
            <w:rStyle w:val="Hyperlink"/>
            <w:noProof/>
          </w:rPr>
          <w:t>5.24.</w:t>
        </w:r>
        <w:r>
          <w:rPr>
            <w:rFonts w:asciiTheme="minorHAnsi" w:eastAsiaTheme="minorEastAsia" w:hAnsiTheme="minorHAnsi" w:cstheme="minorBidi"/>
            <w:noProof/>
            <w:sz w:val="22"/>
            <w:szCs w:val="22"/>
          </w:rPr>
          <w:tab/>
        </w:r>
        <w:r w:rsidRPr="00EC320E">
          <w:rPr>
            <w:rStyle w:val="Hyperlink"/>
            <w:noProof/>
            <w:highlight w:val="lightGray"/>
          </w:rPr>
          <w:t>RN30: Validar o campo Quantidade máxima permitida para cada lançamento</w:t>
        </w:r>
        <w:r>
          <w:rPr>
            <w:noProof/>
            <w:webHidden/>
          </w:rPr>
          <w:tab/>
        </w:r>
        <w:r>
          <w:rPr>
            <w:noProof/>
            <w:webHidden/>
          </w:rPr>
          <w:fldChar w:fldCharType="begin"/>
        </w:r>
        <w:r>
          <w:rPr>
            <w:noProof/>
            <w:webHidden/>
          </w:rPr>
          <w:instrText xml:space="preserve"> PAGEREF _Toc404765178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79" w:history="1">
        <w:r w:rsidRPr="00EC320E">
          <w:rPr>
            <w:rStyle w:val="Hyperlink"/>
            <w:noProof/>
          </w:rPr>
          <w:t>5.25.</w:t>
        </w:r>
        <w:r>
          <w:rPr>
            <w:rFonts w:asciiTheme="minorHAnsi" w:eastAsiaTheme="minorEastAsia" w:hAnsiTheme="minorHAnsi" w:cstheme="minorBidi"/>
            <w:noProof/>
            <w:sz w:val="22"/>
            <w:szCs w:val="22"/>
          </w:rPr>
          <w:tab/>
        </w:r>
        <w:r w:rsidRPr="00EC320E">
          <w:rPr>
            <w:rStyle w:val="Hyperlink"/>
            <w:noProof/>
            <w:highlight w:val="lightGray"/>
          </w:rPr>
          <w:t>RN31: Validar o campo Quantidade máxima permitida no período</w:t>
        </w:r>
        <w:r>
          <w:rPr>
            <w:noProof/>
            <w:webHidden/>
          </w:rPr>
          <w:tab/>
        </w:r>
        <w:r>
          <w:rPr>
            <w:noProof/>
            <w:webHidden/>
          </w:rPr>
          <w:fldChar w:fldCharType="begin"/>
        </w:r>
        <w:r>
          <w:rPr>
            <w:noProof/>
            <w:webHidden/>
          </w:rPr>
          <w:instrText xml:space="preserve"> PAGEREF _Toc404765179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0" w:history="1">
        <w:r w:rsidRPr="00EC320E">
          <w:rPr>
            <w:rStyle w:val="Hyperlink"/>
            <w:noProof/>
          </w:rPr>
          <w:t>5.26.</w:t>
        </w:r>
        <w:r>
          <w:rPr>
            <w:rFonts w:asciiTheme="minorHAnsi" w:eastAsiaTheme="minorEastAsia" w:hAnsiTheme="minorHAnsi" w:cstheme="minorBidi"/>
            <w:noProof/>
            <w:sz w:val="22"/>
            <w:szCs w:val="22"/>
          </w:rPr>
          <w:tab/>
        </w:r>
        <w:r w:rsidRPr="00EC320E">
          <w:rPr>
            <w:rStyle w:val="Hyperlink"/>
            <w:noProof/>
            <w:highlight w:val="lightGray"/>
          </w:rPr>
          <w:t>RN32: Validar o campo Período para verificação da quantidade máxima</w:t>
        </w:r>
        <w:r>
          <w:rPr>
            <w:noProof/>
            <w:webHidden/>
          </w:rPr>
          <w:tab/>
        </w:r>
        <w:r>
          <w:rPr>
            <w:noProof/>
            <w:webHidden/>
          </w:rPr>
          <w:fldChar w:fldCharType="begin"/>
        </w:r>
        <w:r>
          <w:rPr>
            <w:noProof/>
            <w:webHidden/>
          </w:rPr>
          <w:instrText xml:space="preserve"> PAGEREF _Toc404765180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1" w:history="1">
        <w:r w:rsidRPr="00EC320E">
          <w:rPr>
            <w:rStyle w:val="Hyperlink"/>
            <w:noProof/>
          </w:rPr>
          <w:t>5.27.</w:t>
        </w:r>
        <w:r>
          <w:rPr>
            <w:rFonts w:asciiTheme="minorHAnsi" w:eastAsiaTheme="minorEastAsia" w:hAnsiTheme="minorHAnsi" w:cstheme="minorBidi"/>
            <w:noProof/>
            <w:sz w:val="22"/>
            <w:szCs w:val="22"/>
          </w:rPr>
          <w:tab/>
        </w:r>
        <w:r w:rsidRPr="00EC320E">
          <w:rPr>
            <w:rStyle w:val="Hyperlink"/>
            <w:noProof/>
            <w:highlight w:val="lightGray"/>
          </w:rPr>
          <w:t>RN33: Validar o campo Quantidade máxima para o vínculo</w:t>
        </w:r>
        <w:r>
          <w:rPr>
            <w:noProof/>
            <w:webHidden/>
          </w:rPr>
          <w:tab/>
        </w:r>
        <w:r>
          <w:rPr>
            <w:noProof/>
            <w:webHidden/>
          </w:rPr>
          <w:fldChar w:fldCharType="begin"/>
        </w:r>
        <w:r>
          <w:rPr>
            <w:noProof/>
            <w:webHidden/>
          </w:rPr>
          <w:instrText xml:space="preserve"> PAGEREF _Toc404765181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2" w:history="1">
        <w:r w:rsidRPr="00EC320E">
          <w:rPr>
            <w:rStyle w:val="Hyperlink"/>
            <w:noProof/>
            <w:highlight w:val="yellow"/>
          </w:rPr>
          <w:t>5.28.</w:t>
        </w:r>
        <w:r>
          <w:rPr>
            <w:rFonts w:asciiTheme="minorHAnsi" w:eastAsiaTheme="minorEastAsia" w:hAnsiTheme="minorHAnsi" w:cstheme="minorBidi"/>
            <w:noProof/>
            <w:sz w:val="22"/>
            <w:szCs w:val="22"/>
          </w:rPr>
          <w:tab/>
        </w:r>
        <w:r w:rsidRPr="00EC320E">
          <w:rPr>
            <w:rStyle w:val="Hyperlink"/>
            <w:noProof/>
            <w:highlight w:val="lightGray"/>
          </w:rPr>
          <w:t>RN34: Validar o campo Prazo limite da movimentação para ocorrer a devolução (em dias)</w:t>
        </w:r>
        <w:r>
          <w:rPr>
            <w:noProof/>
            <w:webHidden/>
          </w:rPr>
          <w:tab/>
        </w:r>
        <w:r>
          <w:rPr>
            <w:noProof/>
            <w:webHidden/>
          </w:rPr>
          <w:fldChar w:fldCharType="begin"/>
        </w:r>
        <w:r>
          <w:rPr>
            <w:noProof/>
            <w:webHidden/>
          </w:rPr>
          <w:instrText xml:space="preserve"> PAGEREF _Toc404765182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3" w:history="1">
        <w:r w:rsidRPr="00EC320E">
          <w:rPr>
            <w:rStyle w:val="Hyperlink"/>
            <w:noProof/>
            <w:highlight w:val="yellow"/>
          </w:rPr>
          <w:t>5.29.</w:t>
        </w:r>
        <w:r>
          <w:rPr>
            <w:rFonts w:asciiTheme="minorHAnsi" w:eastAsiaTheme="minorEastAsia" w:hAnsiTheme="minorHAnsi" w:cstheme="minorBidi"/>
            <w:noProof/>
            <w:sz w:val="22"/>
            <w:szCs w:val="22"/>
          </w:rPr>
          <w:tab/>
        </w:r>
        <w:r w:rsidRPr="00EC320E">
          <w:rPr>
            <w:rStyle w:val="Hyperlink"/>
            <w:noProof/>
            <w:highlight w:val="lightGray"/>
          </w:rPr>
          <w:t>RN35: Validar o campo Percentual a ser devolvido</w:t>
        </w:r>
        <w:r>
          <w:rPr>
            <w:noProof/>
            <w:webHidden/>
          </w:rPr>
          <w:tab/>
        </w:r>
        <w:r>
          <w:rPr>
            <w:noProof/>
            <w:webHidden/>
          </w:rPr>
          <w:fldChar w:fldCharType="begin"/>
        </w:r>
        <w:r>
          <w:rPr>
            <w:noProof/>
            <w:webHidden/>
          </w:rPr>
          <w:instrText xml:space="preserve"> PAGEREF _Toc404765183 \h </w:instrText>
        </w:r>
        <w:r>
          <w:rPr>
            <w:noProof/>
            <w:webHidden/>
          </w:rPr>
        </w:r>
        <w:r>
          <w:rPr>
            <w:noProof/>
            <w:webHidden/>
          </w:rPr>
          <w:fldChar w:fldCharType="separate"/>
        </w:r>
        <w:r>
          <w:rPr>
            <w:noProof/>
            <w:webHidden/>
          </w:rPr>
          <w:t>18</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4" w:history="1">
        <w:r w:rsidRPr="00EC320E">
          <w:rPr>
            <w:rStyle w:val="Hyperlink"/>
            <w:noProof/>
          </w:rPr>
          <w:t>5.30.</w:t>
        </w:r>
        <w:r>
          <w:rPr>
            <w:rFonts w:asciiTheme="minorHAnsi" w:eastAsiaTheme="minorEastAsia" w:hAnsiTheme="minorHAnsi" w:cstheme="minorBidi"/>
            <w:noProof/>
            <w:sz w:val="22"/>
            <w:szCs w:val="22"/>
          </w:rPr>
          <w:tab/>
        </w:r>
        <w:r w:rsidRPr="00EC320E">
          <w:rPr>
            <w:rStyle w:val="Hyperlink"/>
            <w:noProof/>
            <w:highlight w:val="lightGray"/>
          </w:rPr>
          <w:t>RN36: Validar o campo Tempo em que a data fim do contrato deve ser prorrogada (em dias)</w:t>
        </w:r>
        <w:r>
          <w:rPr>
            <w:noProof/>
            <w:webHidden/>
          </w:rPr>
          <w:tab/>
        </w:r>
        <w:r>
          <w:rPr>
            <w:noProof/>
            <w:webHidden/>
          </w:rPr>
          <w:fldChar w:fldCharType="begin"/>
        </w:r>
        <w:r>
          <w:rPr>
            <w:noProof/>
            <w:webHidden/>
          </w:rPr>
          <w:instrText xml:space="preserve"> PAGEREF _Toc404765184 \h </w:instrText>
        </w:r>
        <w:r>
          <w:rPr>
            <w:noProof/>
            <w:webHidden/>
          </w:rPr>
        </w:r>
        <w:r>
          <w:rPr>
            <w:noProof/>
            <w:webHidden/>
          </w:rPr>
          <w:fldChar w:fldCharType="separate"/>
        </w:r>
        <w:r>
          <w:rPr>
            <w:noProof/>
            <w:webHidden/>
          </w:rPr>
          <w:t>19</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5" w:history="1">
        <w:r w:rsidRPr="00EC320E">
          <w:rPr>
            <w:rStyle w:val="Hyperlink"/>
            <w:strike/>
            <w:noProof/>
          </w:rPr>
          <w:t>5.31.</w:t>
        </w:r>
        <w:r>
          <w:rPr>
            <w:rFonts w:asciiTheme="minorHAnsi" w:eastAsiaTheme="minorEastAsia" w:hAnsiTheme="minorHAnsi" w:cstheme="minorBidi"/>
            <w:noProof/>
            <w:sz w:val="22"/>
            <w:szCs w:val="22"/>
          </w:rPr>
          <w:tab/>
        </w:r>
        <w:r w:rsidRPr="00EC320E">
          <w:rPr>
            <w:rStyle w:val="Hyperlink"/>
            <w:strike/>
            <w:noProof/>
            <w:highlight w:val="lightGray"/>
          </w:rPr>
          <w:t>RN37: Verificar se foi informado Apenas o último lançamento</w:t>
        </w:r>
        <w:r>
          <w:rPr>
            <w:noProof/>
            <w:webHidden/>
          </w:rPr>
          <w:tab/>
        </w:r>
        <w:r>
          <w:rPr>
            <w:noProof/>
            <w:webHidden/>
          </w:rPr>
          <w:fldChar w:fldCharType="begin"/>
        </w:r>
        <w:r>
          <w:rPr>
            <w:noProof/>
            <w:webHidden/>
          </w:rPr>
          <w:instrText xml:space="preserve"> PAGEREF _Toc404765185 \h </w:instrText>
        </w:r>
        <w:r>
          <w:rPr>
            <w:noProof/>
            <w:webHidden/>
          </w:rPr>
        </w:r>
        <w:r>
          <w:rPr>
            <w:noProof/>
            <w:webHidden/>
          </w:rPr>
          <w:fldChar w:fldCharType="separate"/>
        </w:r>
        <w:r>
          <w:rPr>
            <w:noProof/>
            <w:webHidden/>
          </w:rPr>
          <w:t>19</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6" w:history="1">
        <w:r w:rsidRPr="00EC320E">
          <w:rPr>
            <w:rStyle w:val="Hyperlink"/>
            <w:noProof/>
          </w:rPr>
          <w:t>5.32.</w:t>
        </w:r>
        <w:r>
          <w:rPr>
            <w:rFonts w:asciiTheme="minorHAnsi" w:eastAsiaTheme="minorEastAsia" w:hAnsiTheme="minorHAnsi" w:cstheme="minorBidi"/>
            <w:noProof/>
            <w:sz w:val="22"/>
            <w:szCs w:val="22"/>
          </w:rPr>
          <w:tab/>
        </w:r>
        <w:r w:rsidRPr="00EC320E">
          <w:rPr>
            <w:rStyle w:val="Hyperlink"/>
            <w:noProof/>
            <w:highlight w:val="lightGray"/>
          </w:rPr>
          <w:t>RN38: Verificar se foi informado Quantidade máxima permitida no período</w:t>
        </w:r>
        <w:r>
          <w:rPr>
            <w:noProof/>
            <w:webHidden/>
          </w:rPr>
          <w:tab/>
        </w:r>
        <w:r>
          <w:rPr>
            <w:noProof/>
            <w:webHidden/>
          </w:rPr>
          <w:fldChar w:fldCharType="begin"/>
        </w:r>
        <w:r>
          <w:rPr>
            <w:noProof/>
            <w:webHidden/>
          </w:rPr>
          <w:instrText xml:space="preserve"> PAGEREF _Toc404765186 \h </w:instrText>
        </w:r>
        <w:r>
          <w:rPr>
            <w:noProof/>
            <w:webHidden/>
          </w:rPr>
        </w:r>
        <w:r>
          <w:rPr>
            <w:noProof/>
            <w:webHidden/>
          </w:rPr>
          <w:fldChar w:fldCharType="separate"/>
        </w:r>
        <w:r>
          <w:rPr>
            <w:noProof/>
            <w:webHidden/>
          </w:rPr>
          <w:t>19</w:t>
        </w:r>
        <w:r>
          <w:rPr>
            <w:noProof/>
            <w:webHidden/>
          </w:rPr>
          <w:fldChar w:fldCharType="end"/>
        </w:r>
      </w:hyperlink>
    </w:p>
    <w:p w:rsidR="006747DF" w:rsidRDefault="006747DF">
      <w:pPr>
        <w:pStyle w:val="Sumrio2"/>
        <w:tabs>
          <w:tab w:val="left" w:pos="1200"/>
          <w:tab w:val="right" w:leader="dot" w:pos="8494"/>
        </w:tabs>
        <w:rPr>
          <w:rFonts w:asciiTheme="minorHAnsi" w:eastAsiaTheme="minorEastAsia" w:hAnsiTheme="minorHAnsi" w:cstheme="minorBidi"/>
          <w:noProof/>
          <w:sz w:val="22"/>
          <w:szCs w:val="22"/>
        </w:rPr>
      </w:pPr>
      <w:hyperlink w:anchor="_Toc404765187" w:history="1">
        <w:r w:rsidRPr="00EC320E">
          <w:rPr>
            <w:rStyle w:val="Hyperlink"/>
            <w:noProof/>
          </w:rPr>
          <w:t>5.33.</w:t>
        </w:r>
        <w:r>
          <w:rPr>
            <w:rFonts w:asciiTheme="minorHAnsi" w:eastAsiaTheme="minorEastAsia" w:hAnsiTheme="minorHAnsi" w:cstheme="minorBidi"/>
            <w:noProof/>
            <w:sz w:val="22"/>
            <w:szCs w:val="22"/>
          </w:rPr>
          <w:tab/>
        </w:r>
        <w:r w:rsidRPr="00EC320E">
          <w:rPr>
            <w:rStyle w:val="Hyperlink"/>
            <w:noProof/>
            <w:highlight w:val="lightGray"/>
          </w:rPr>
          <w:t>RN39: Validar o Novo motivo de afastamento a ser gerado após a quantidade máxima de dias permitida no período</w:t>
        </w:r>
        <w:r>
          <w:rPr>
            <w:noProof/>
            <w:webHidden/>
          </w:rPr>
          <w:tab/>
        </w:r>
        <w:r>
          <w:rPr>
            <w:noProof/>
            <w:webHidden/>
          </w:rPr>
          <w:fldChar w:fldCharType="begin"/>
        </w:r>
        <w:r>
          <w:rPr>
            <w:noProof/>
            <w:webHidden/>
          </w:rPr>
          <w:instrText xml:space="preserve"> PAGEREF _Toc404765187 \h </w:instrText>
        </w:r>
        <w:r>
          <w:rPr>
            <w:noProof/>
            <w:webHidden/>
          </w:rPr>
        </w:r>
        <w:r>
          <w:rPr>
            <w:noProof/>
            <w:webHidden/>
          </w:rPr>
          <w:fldChar w:fldCharType="separate"/>
        </w:r>
        <w:r>
          <w:rPr>
            <w:noProof/>
            <w:webHidden/>
          </w:rPr>
          <w:t>19</w:t>
        </w:r>
        <w:r>
          <w:rPr>
            <w:noProof/>
            <w:webHidden/>
          </w:rPr>
          <w:fldChar w:fldCharType="end"/>
        </w:r>
      </w:hyperlink>
    </w:p>
    <w:p w:rsidR="006747DF" w:rsidRDefault="006747DF">
      <w:pPr>
        <w:pStyle w:val="Sumrio1"/>
        <w:tabs>
          <w:tab w:val="left" w:pos="480"/>
          <w:tab w:val="right" w:leader="dot" w:pos="8494"/>
        </w:tabs>
        <w:rPr>
          <w:rFonts w:asciiTheme="minorHAnsi" w:eastAsiaTheme="minorEastAsia" w:hAnsiTheme="minorHAnsi" w:cstheme="minorBidi"/>
          <w:noProof/>
          <w:sz w:val="22"/>
          <w:szCs w:val="22"/>
        </w:rPr>
      </w:pPr>
      <w:hyperlink w:anchor="_Toc404765188" w:history="1">
        <w:r w:rsidRPr="00EC320E">
          <w:rPr>
            <w:rStyle w:val="Hyperlink"/>
            <w:noProof/>
          </w:rPr>
          <w:t>6.</w:t>
        </w:r>
        <w:r>
          <w:rPr>
            <w:rFonts w:asciiTheme="minorHAnsi" w:eastAsiaTheme="minorEastAsia" w:hAnsiTheme="minorHAnsi" w:cstheme="minorBidi"/>
            <w:noProof/>
            <w:sz w:val="22"/>
            <w:szCs w:val="22"/>
          </w:rPr>
          <w:tab/>
        </w:r>
        <w:r w:rsidRPr="00EC320E">
          <w:rPr>
            <w:rStyle w:val="Hyperlink"/>
            <w:noProof/>
          </w:rPr>
          <w:t>Anexos</w:t>
        </w:r>
        <w:r>
          <w:rPr>
            <w:noProof/>
            <w:webHidden/>
          </w:rPr>
          <w:tab/>
        </w:r>
        <w:r>
          <w:rPr>
            <w:noProof/>
            <w:webHidden/>
          </w:rPr>
          <w:fldChar w:fldCharType="begin"/>
        </w:r>
        <w:r>
          <w:rPr>
            <w:noProof/>
            <w:webHidden/>
          </w:rPr>
          <w:instrText xml:space="preserve"> PAGEREF _Toc404765188 \h </w:instrText>
        </w:r>
        <w:r>
          <w:rPr>
            <w:noProof/>
            <w:webHidden/>
          </w:rPr>
        </w:r>
        <w:r>
          <w:rPr>
            <w:noProof/>
            <w:webHidden/>
          </w:rPr>
          <w:fldChar w:fldCharType="separate"/>
        </w:r>
        <w:r>
          <w:rPr>
            <w:noProof/>
            <w:webHidden/>
          </w:rPr>
          <w:t>20</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89" w:history="1">
        <w:r w:rsidRPr="00EC320E">
          <w:rPr>
            <w:rStyle w:val="Hyperlink"/>
            <w:noProof/>
          </w:rPr>
          <w:t>6.1.</w:t>
        </w:r>
        <w:r>
          <w:rPr>
            <w:rFonts w:asciiTheme="minorHAnsi" w:eastAsiaTheme="minorEastAsia" w:hAnsiTheme="minorHAnsi" w:cstheme="minorBidi"/>
            <w:noProof/>
            <w:sz w:val="22"/>
            <w:szCs w:val="22"/>
          </w:rPr>
          <w:tab/>
        </w:r>
        <w:r w:rsidRPr="00EC320E">
          <w:rPr>
            <w:rStyle w:val="Hyperlink"/>
            <w:noProof/>
          </w:rPr>
          <w:t>Atualização conforme o Tipo de Vigência</w:t>
        </w:r>
        <w:r>
          <w:rPr>
            <w:noProof/>
            <w:webHidden/>
          </w:rPr>
          <w:tab/>
        </w:r>
        <w:r>
          <w:rPr>
            <w:noProof/>
            <w:webHidden/>
          </w:rPr>
          <w:fldChar w:fldCharType="begin"/>
        </w:r>
        <w:r>
          <w:rPr>
            <w:noProof/>
            <w:webHidden/>
          </w:rPr>
          <w:instrText xml:space="preserve"> PAGEREF _Toc404765189 \h </w:instrText>
        </w:r>
        <w:r>
          <w:rPr>
            <w:noProof/>
            <w:webHidden/>
          </w:rPr>
        </w:r>
        <w:r>
          <w:rPr>
            <w:noProof/>
            <w:webHidden/>
          </w:rPr>
          <w:fldChar w:fldCharType="separate"/>
        </w:r>
        <w:r>
          <w:rPr>
            <w:noProof/>
            <w:webHidden/>
          </w:rPr>
          <w:t>20</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90" w:history="1">
        <w:r w:rsidRPr="00EC320E">
          <w:rPr>
            <w:rStyle w:val="Hyperlink"/>
            <w:noProof/>
          </w:rPr>
          <w:t>6.2.</w:t>
        </w:r>
        <w:r>
          <w:rPr>
            <w:rFonts w:asciiTheme="minorHAnsi" w:eastAsiaTheme="minorEastAsia" w:hAnsiTheme="minorHAnsi" w:cstheme="minorBidi"/>
            <w:noProof/>
            <w:sz w:val="22"/>
            <w:szCs w:val="22"/>
          </w:rPr>
          <w:tab/>
        </w:r>
        <w:r w:rsidRPr="00EC320E">
          <w:rPr>
            <w:rStyle w:val="Hyperlink"/>
            <w:noProof/>
          </w:rPr>
          <w:t>Regras para os campos dependentes</w:t>
        </w:r>
        <w:r>
          <w:rPr>
            <w:noProof/>
            <w:webHidden/>
          </w:rPr>
          <w:tab/>
        </w:r>
        <w:r>
          <w:rPr>
            <w:noProof/>
            <w:webHidden/>
          </w:rPr>
          <w:fldChar w:fldCharType="begin"/>
        </w:r>
        <w:r>
          <w:rPr>
            <w:noProof/>
            <w:webHidden/>
          </w:rPr>
          <w:instrText xml:space="preserve"> PAGEREF _Toc404765190 \h </w:instrText>
        </w:r>
        <w:r>
          <w:rPr>
            <w:noProof/>
            <w:webHidden/>
          </w:rPr>
        </w:r>
        <w:r>
          <w:rPr>
            <w:noProof/>
            <w:webHidden/>
          </w:rPr>
          <w:fldChar w:fldCharType="separate"/>
        </w:r>
        <w:r>
          <w:rPr>
            <w:noProof/>
            <w:webHidden/>
          </w:rPr>
          <w:t>20</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91" w:history="1">
        <w:r w:rsidRPr="00EC320E">
          <w:rPr>
            <w:rStyle w:val="Hyperlink"/>
            <w:noProof/>
          </w:rPr>
          <w:t>6.3.</w:t>
        </w:r>
        <w:r>
          <w:rPr>
            <w:rFonts w:asciiTheme="minorHAnsi" w:eastAsiaTheme="minorEastAsia" w:hAnsiTheme="minorHAnsi" w:cstheme="minorBidi"/>
            <w:noProof/>
            <w:sz w:val="22"/>
            <w:szCs w:val="22"/>
          </w:rPr>
          <w:tab/>
        </w:r>
        <w:r w:rsidRPr="00EC320E">
          <w:rPr>
            <w:rStyle w:val="Hyperlink"/>
            <w:noProof/>
          </w:rPr>
          <w:t>Situações de inclusão/alteração/exclusão/anulação</w:t>
        </w:r>
        <w:r>
          <w:rPr>
            <w:noProof/>
            <w:webHidden/>
          </w:rPr>
          <w:tab/>
        </w:r>
        <w:r>
          <w:rPr>
            <w:noProof/>
            <w:webHidden/>
          </w:rPr>
          <w:fldChar w:fldCharType="begin"/>
        </w:r>
        <w:r>
          <w:rPr>
            <w:noProof/>
            <w:webHidden/>
          </w:rPr>
          <w:instrText xml:space="preserve"> PAGEREF _Toc404765191 \h </w:instrText>
        </w:r>
        <w:r>
          <w:rPr>
            <w:noProof/>
            <w:webHidden/>
          </w:rPr>
        </w:r>
        <w:r>
          <w:rPr>
            <w:noProof/>
            <w:webHidden/>
          </w:rPr>
          <w:fldChar w:fldCharType="separate"/>
        </w:r>
        <w:r>
          <w:rPr>
            <w:noProof/>
            <w:webHidden/>
          </w:rPr>
          <w:t>22</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92" w:history="1">
        <w:r w:rsidRPr="00EC320E">
          <w:rPr>
            <w:rStyle w:val="Hyperlink"/>
            <w:noProof/>
          </w:rPr>
          <w:t>6.4.</w:t>
        </w:r>
        <w:r>
          <w:rPr>
            <w:rFonts w:asciiTheme="minorHAnsi" w:eastAsiaTheme="minorEastAsia" w:hAnsiTheme="minorHAnsi" w:cstheme="minorBidi"/>
            <w:noProof/>
            <w:sz w:val="22"/>
            <w:szCs w:val="22"/>
          </w:rPr>
          <w:tab/>
        </w:r>
        <w:r w:rsidRPr="00EC320E">
          <w:rPr>
            <w:rStyle w:val="Hyperlink"/>
            <w:noProof/>
          </w:rPr>
          <w:t>Regras dos campos para motivos de afastamento para determinados itens de carreira</w:t>
        </w:r>
        <w:r>
          <w:rPr>
            <w:noProof/>
            <w:webHidden/>
          </w:rPr>
          <w:tab/>
        </w:r>
        <w:r>
          <w:rPr>
            <w:noProof/>
            <w:webHidden/>
          </w:rPr>
          <w:fldChar w:fldCharType="begin"/>
        </w:r>
        <w:r>
          <w:rPr>
            <w:noProof/>
            <w:webHidden/>
          </w:rPr>
          <w:instrText xml:space="preserve"> PAGEREF _Toc404765192 \h </w:instrText>
        </w:r>
        <w:r>
          <w:rPr>
            <w:noProof/>
            <w:webHidden/>
          </w:rPr>
        </w:r>
        <w:r>
          <w:rPr>
            <w:noProof/>
            <w:webHidden/>
          </w:rPr>
          <w:fldChar w:fldCharType="separate"/>
        </w:r>
        <w:r>
          <w:rPr>
            <w:noProof/>
            <w:webHidden/>
          </w:rPr>
          <w:t>23</w:t>
        </w:r>
        <w:r>
          <w:rPr>
            <w:noProof/>
            <w:webHidden/>
          </w:rPr>
          <w:fldChar w:fldCharType="end"/>
        </w:r>
      </w:hyperlink>
    </w:p>
    <w:p w:rsidR="006747DF" w:rsidRDefault="006747DF">
      <w:pPr>
        <w:pStyle w:val="Sumrio2"/>
        <w:tabs>
          <w:tab w:val="left" w:pos="960"/>
          <w:tab w:val="right" w:leader="dot" w:pos="8494"/>
        </w:tabs>
        <w:rPr>
          <w:rFonts w:asciiTheme="minorHAnsi" w:eastAsiaTheme="minorEastAsia" w:hAnsiTheme="minorHAnsi" w:cstheme="minorBidi"/>
          <w:noProof/>
          <w:sz w:val="22"/>
          <w:szCs w:val="22"/>
        </w:rPr>
      </w:pPr>
      <w:hyperlink w:anchor="_Toc404765193" w:history="1">
        <w:r w:rsidRPr="00EC320E">
          <w:rPr>
            <w:rStyle w:val="Hyperlink"/>
            <w:noProof/>
          </w:rPr>
          <w:t>6.5.</w:t>
        </w:r>
        <w:r>
          <w:rPr>
            <w:rFonts w:asciiTheme="minorHAnsi" w:eastAsiaTheme="minorEastAsia" w:hAnsiTheme="minorHAnsi" w:cstheme="minorBidi"/>
            <w:noProof/>
            <w:sz w:val="22"/>
            <w:szCs w:val="22"/>
          </w:rPr>
          <w:tab/>
        </w:r>
        <w:r w:rsidRPr="00EC320E">
          <w:rPr>
            <w:rStyle w:val="Hyperlink"/>
            <w:noProof/>
            <w:highlight w:val="lightGray"/>
          </w:rPr>
          <w:t>Situações de alteração/exclusão</w:t>
        </w:r>
        <w:r>
          <w:rPr>
            <w:noProof/>
            <w:webHidden/>
          </w:rPr>
          <w:tab/>
        </w:r>
        <w:r>
          <w:rPr>
            <w:noProof/>
            <w:webHidden/>
          </w:rPr>
          <w:fldChar w:fldCharType="begin"/>
        </w:r>
        <w:r>
          <w:rPr>
            <w:noProof/>
            <w:webHidden/>
          </w:rPr>
          <w:instrText xml:space="preserve"> PAGEREF _Toc404765193 \h </w:instrText>
        </w:r>
        <w:r>
          <w:rPr>
            <w:noProof/>
            <w:webHidden/>
          </w:rPr>
        </w:r>
        <w:r>
          <w:rPr>
            <w:noProof/>
            <w:webHidden/>
          </w:rPr>
          <w:fldChar w:fldCharType="separate"/>
        </w:r>
        <w:r>
          <w:rPr>
            <w:noProof/>
            <w:webHidden/>
          </w:rPr>
          <w:t>24</w:t>
        </w:r>
        <w:r>
          <w:rPr>
            <w:noProof/>
            <w:webHidden/>
          </w:rPr>
          <w:fldChar w:fldCharType="end"/>
        </w:r>
      </w:hyperlink>
    </w:p>
    <w:p w:rsidR="00A93ADB" w:rsidRDefault="00A93ADB" w:rsidP="006747DF">
      <w:pPr>
        <w:pStyle w:val="Sumrio1"/>
        <w:rPr>
          <w:rFonts w:cs="Arial"/>
        </w:rPr>
      </w:pPr>
      <w:r>
        <w:fldChar w:fldCharType="end"/>
      </w:r>
    </w:p>
    <w:p w:rsidR="006747DF" w:rsidRDefault="006747DF">
      <w:pPr>
        <w:spacing w:line="240" w:lineRule="auto"/>
        <w:ind w:left="0"/>
        <w:jc w:val="left"/>
        <w:rPr>
          <w:rFonts w:cs="Arial"/>
          <w:b/>
          <w:bCs/>
          <w:color w:val="000080"/>
          <w:kern w:val="32"/>
          <w:sz w:val="36"/>
          <w:szCs w:val="32"/>
        </w:rPr>
      </w:pPr>
      <w:r>
        <w:br w:type="page"/>
      </w:r>
    </w:p>
    <w:p w:rsidR="00A93ADB" w:rsidRDefault="00A93ADB" w:rsidP="00A93ADB">
      <w:pPr>
        <w:pStyle w:val="Ttulo1"/>
        <w:keepNext w:val="0"/>
        <w:widowControl w:val="0"/>
        <w:spacing w:before="0" w:line="240" w:lineRule="auto"/>
        <w:ind w:left="540" w:hanging="540"/>
      </w:pPr>
      <w:bookmarkStart w:id="1" w:name="_Toc404765128"/>
      <w:r>
        <w:lastRenderedPageBreak/>
        <w:t>Pacote/Caso de Uso</w:t>
      </w:r>
      <w:bookmarkEnd w:id="1"/>
    </w:p>
    <w:p w:rsidR="00A93ADB" w:rsidRDefault="00A93ADB" w:rsidP="00A93ADB"/>
    <w:p w:rsidR="00A93ADB" w:rsidRDefault="00A93ADB" w:rsidP="00A93ADB">
      <w:pPr>
        <w:widowControl w:val="0"/>
        <w:ind w:left="360"/>
        <w:rPr>
          <w:rFonts w:cs="Arial"/>
          <w:b/>
          <w:bCs/>
          <w:color w:val="000080"/>
          <w:sz w:val="28"/>
        </w:rPr>
      </w:pPr>
      <w:r>
        <w:rPr>
          <w:rFonts w:cs="Arial"/>
          <w:b/>
          <w:bCs/>
          <w:color w:val="000080"/>
          <w:sz w:val="28"/>
        </w:rPr>
        <w:t>Manter Motivos de Afastamento Temporários para Itens de Carreira</w:t>
      </w:r>
    </w:p>
    <w:p w:rsidR="00A93ADB" w:rsidRDefault="00A93ADB" w:rsidP="00A93ADB">
      <w:pPr>
        <w:widowControl w:val="0"/>
        <w:ind w:left="902"/>
        <w:rPr>
          <w:rFonts w:cs="Arial"/>
          <w:b/>
          <w:bCs/>
          <w:color w:val="FF0000"/>
        </w:rPr>
      </w:pPr>
    </w:p>
    <w:p w:rsidR="00A93ADB" w:rsidRDefault="00A93ADB" w:rsidP="00A93ADB">
      <w:pPr>
        <w:pStyle w:val="Ttulo2"/>
        <w:widowControl w:val="0"/>
        <w:tabs>
          <w:tab w:val="left" w:pos="1080"/>
        </w:tabs>
        <w:spacing w:before="0" w:after="0" w:line="240" w:lineRule="auto"/>
        <w:ind w:left="1080" w:hanging="720"/>
      </w:pPr>
      <w:bookmarkStart w:id="2" w:name="_Toc404765129"/>
      <w:r>
        <w:t>Descrição</w:t>
      </w:r>
      <w:bookmarkEnd w:id="2"/>
    </w:p>
    <w:p w:rsidR="00A93ADB" w:rsidRDefault="00A93ADB" w:rsidP="00A93ADB">
      <w:pPr>
        <w:pStyle w:val="Recuodecorpodetexto2"/>
        <w:widowControl w:val="0"/>
        <w:ind w:left="1620" w:firstLine="0"/>
        <w:rPr>
          <w:sz w:val="24"/>
        </w:rPr>
      </w:pPr>
    </w:p>
    <w:p w:rsidR="00A93ADB" w:rsidRDefault="00A93ADB" w:rsidP="00A93ADB">
      <w:pPr>
        <w:pStyle w:val="Recuodecorpodetexto2"/>
        <w:widowControl w:val="0"/>
        <w:ind w:left="1260" w:firstLine="0"/>
        <w:rPr>
          <w:sz w:val="24"/>
        </w:rPr>
      </w:pPr>
      <w:r>
        <w:rPr>
          <w:sz w:val="24"/>
        </w:rPr>
        <w:t>Pacote responsável por agrupar os casos de uso de manutenção de Motivos de Afastamentos Temporários para Itens de Carreira.</w:t>
      </w:r>
    </w:p>
    <w:p w:rsidR="00A93ADB" w:rsidRDefault="00A93ADB" w:rsidP="00A93ADB">
      <w:pPr>
        <w:pStyle w:val="Recuodecorpodetexto2"/>
        <w:widowControl w:val="0"/>
        <w:ind w:left="1620" w:firstLine="0"/>
        <w:rPr>
          <w:sz w:val="24"/>
        </w:rPr>
      </w:pPr>
    </w:p>
    <w:p w:rsidR="00A93ADB" w:rsidRDefault="00A93ADB" w:rsidP="00A93ADB">
      <w:pPr>
        <w:pStyle w:val="Ttulo2"/>
        <w:widowControl w:val="0"/>
        <w:tabs>
          <w:tab w:val="left" w:pos="1080"/>
        </w:tabs>
        <w:spacing w:before="0" w:after="0" w:line="240" w:lineRule="auto"/>
        <w:ind w:left="1080" w:hanging="720"/>
      </w:pPr>
      <w:bookmarkStart w:id="3" w:name="_Toc404765130"/>
      <w:r>
        <w:t>Requisitos atendidos</w:t>
      </w:r>
      <w:bookmarkEnd w:id="3"/>
    </w:p>
    <w:p w:rsidR="00A93ADB" w:rsidRDefault="00A93ADB" w:rsidP="00A93ADB"/>
    <w:p w:rsidR="00A93ADB" w:rsidRDefault="00A93ADB" w:rsidP="00A93ADB">
      <w:pPr>
        <w:pStyle w:val="Recuodecorpodetexto"/>
        <w:ind w:left="1260"/>
      </w:pPr>
      <w:r>
        <w:t>R1 – Manter Motivos de Afastamentos</w:t>
      </w:r>
    </w:p>
    <w:p w:rsidR="00A93ADB" w:rsidRDefault="00A93ADB" w:rsidP="00A93ADB"/>
    <w:p w:rsidR="00A93ADB" w:rsidRDefault="00A93ADB" w:rsidP="00A93ADB">
      <w:pPr>
        <w:pStyle w:val="Ttulo1"/>
        <w:keepNext w:val="0"/>
        <w:widowControl w:val="0"/>
        <w:spacing w:before="0" w:line="240" w:lineRule="auto"/>
        <w:ind w:left="540" w:hanging="540"/>
      </w:pPr>
      <w:bookmarkStart w:id="4" w:name="_Toc404765131"/>
      <w:r>
        <w:t>Conceito</w:t>
      </w:r>
      <w:bookmarkEnd w:id="4"/>
      <w:r>
        <w:tab/>
      </w:r>
    </w:p>
    <w:p w:rsidR="00A93ADB" w:rsidRDefault="00A93ADB" w:rsidP="00A93ADB"/>
    <w:p w:rsidR="00A93ADB" w:rsidRDefault="00A93ADB" w:rsidP="00A93ADB">
      <w:pPr>
        <w:pStyle w:val="Ttulo2"/>
        <w:widowControl w:val="0"/>
        <w:tabs>
          <w:tab w:val="left" w:pos="1080"/>
        </w:tabs>
        <w:spacing w:before="0" w:after="0" w:line="240" w:lineRule="auto"/>
        <w:ind w:left="1080" w:hanging="720"/>
      </w:pPr>
      <w:bookmarkStart w:id="5" w:name="_Toc404765132"/>
      <w:r>
        <w:t>Conceitos principais</w:t>
      </w:r>
      <w:bookmarkEnd w:id="5"/>
    </w:p>
    <w:p w:rsidR="00A93ADB" w:rsidRDefault="00A93ADB" w:rsidP="00A93ADB">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93ADB" w:rsidTr="0097135F">
        <w:trPr>
          <w:trHeight w:val="600"/>
        </w:trPr>
        <w:tc>
          <w:tcPr>
            <w:tcW w:w="2338" w:type="dxa"/>
          </w:tcPr>
          <w:p w:rsidR="00A93ADB" w:rsidRDefault="00A93ADB" w:rsidP="00A93ADB">
            <w:pPr>
              <w:pStyle w:val="Cabealho"/>
              <w:ind w:left="0"/>
              <w:jc w:val="left"/>
              <w:rPr>
                <w:rFonts w:cs="Arial"/>
                <w:b/>
              </w:rPr>
            </w:pPr>
            <w:r>
              <w:rPr>
                <w:rFonts w:cs="Arial"/>
                <w:b/>
              </w:rPr>
              <w:t>Motivo de afastamento temporário</w:t>
            </w:r>
          </w:p>
        </w:tc>
        <w:tc>
          <w:tcPr>
            <w:tcW w:w="6732" w:type="dxa"/>
          </w:tcPr>
          <w:p w:rsidR="00A93ADB" w:rsidRDefault="00A93ADB" w:rsidP="0097135F">
            <w:pPr>
              <w:pStyle w:val="Cabealho"/>
              <w:rPr>
                <w:rFonts w:cs="Arial"/>
              </w:rPr>
            </w:pPr>
            <w:r>
              <w:rPr>
                <w:rFonts w:cs="Arial"/>
              </w:rPr>
              <w:t>Relação dos motivos que afastam o vínculo temporariamente</w:t>
            </w:r>
          </w:p>
        </w:tc>
      </w:tr>
      <w:tr w:rsidR="00A93ADB" w:rsidTr="0097135F">
        <w:trPr>
          <w:trHeight w:val="600"/>
        </w:trPr>
        <w:tc>
          <w:tcPr>
            <w:tcW w:w="2338" w:type="dxa"/>
          </w:tcPr>
          <w:p w:rsidR="00A93ADB" w:rsidRDefault="00A93ADB" w:rsidP="006747DF">
            <w:pPr>
              <w:pStyle w:val="Cabealho"/>
              <w:ind w:left="0"/>
              <w:rPr>
                <w:rFonts w:cs="Arial"/>
                <w:b/>
              </w:rPr>
            </w:pPr>
            <w:r>
              <w:rPr>
                <w:rFonts w:cs="Arial"/>
                <w:b/>
              </w:rPr>
              <w:t>Parâmetros de afastamentos temporários para carreira/item de carreira</w:t>
            </w:r>
          </w:p>
        </w:tc>
        <w:tc>
          <w:tcPr>
            <w:tcW w:w="6732" w:type="dxa"/>
          </w:tcPr>
          <w:p w:rsidR="00A93ADB" w:rsidRDefault="00A93ADB" w:rsidP="0097135F">
            <w:pPr>
              <w:pStyle w:val="Cabealho"/>
              <w:rPr>
                <w:rFonts w:cs="Arial"/>
              </w:rPr>
            </w:pPr>
            <w:r>
              <w:rPr>
                <w:rFonts w:cs="Arial"/>
              </w:rPr>
              <w:t xml:space="preserve">Parâmetros específicos da carreira e/ou item de </w:t>
            </w:r>
            <w:proofErr w:type="gramStart"/>
            <w:r>
              <w:rPr>
                <w:rFonts w:cs="Arial"/>
              </w:rPr>
              <w:t>carreira relativos</w:t>
            </w:r>
            <w:proofErr w:type="gramEnd"/>
            <w:r>
              <w:rPr>
                <w:rFonts w:cs="Arial"/>
              </w:rPr>
              <w:t xml:space="preserve"> aos motivos de afastamentos que afastam o vínculo temporariamente</w:t>
            </w:r>
          </w:p>
        </w:tc>
      </w:tr>
    </w:tbl>
    <w:p w:rsidR="00A93ADB" w:rsidRDefault="00A93ADB" w:rsidP="00A93ADB">
      <w:pPr>
        <w:pStyle w:val="Cabealho"/>
        <w:rPr>
          <w:rFonts w:cs="Arial"/>
        </w:rPr>
      </w:pPr>
    </w:p>
    <w:p w:rsidR="00A93ADB" w:rsidRDefault="00A93ADB" w:rsidP="00A93ADB">
      <w:pPr>
        <w:rPr>
          <w:rFonts w:cs="Arial"/>
        </w:rPr>
      </w:pPr>
    </w:p>
    <w:p w:rsidR="00A93ADB" w:rsidRDefault="00A93ADB" w:rsidP="00A93ADB">
      <w:pPr>
        <w:pStyle w:val="Ttulo2"/>
        <w:widowControl w:val="0"/>
        <w:tabs>
          <w:tab w:val="left" w:pos="1080"/>
        </w:tabs>
        <w:spacing w:before="0" w:after="0" w:line="240" w:lineRule="auto"/>
        <w:ind w:left="1080" w:hanging="720"/>
      </w:pPr>
      <w:bookmarkStart w:id="6" w:name="_Toc404765133"/>
      <w:r>
        <w:t>Conceitos associados</w:t>
      </w:r>
      <w:bookmarkEnd w:id="6"/>
    </w:p>
    <w:p w:rsidR="00A93ADB" w:rsidRDefault="00A93ADB" w:rsidP="00A93ADB">
      <w:pPr>
        <w:pStyle w:val="Cabealho"/>
        <w:rPr>
          <w:rFonts w:cs="Arial"/>
        </w:rPr>
      </w:pPr>
    </w:p>
    <w:p w:rsidR="00A93ADB" w:rsidRDefault="00A93ADB" w:rsidP="00A93ADB">
      <w:pPr>
        <w:pStyle w:val="Cabealho"/>
        <w:rPr>
          <w:rFonts w:cs="Arial"/>
        </w:rPr>
      </w:pPr>
      <w:r>
        <w:rPr>
          <w:rFonts w:cs="Arial"/>
        </w:rPr>
        <w:t>Não se aplica.</w:t>
      </w:r>
    </w:p>
    <w:p w:rsidR="00A93ADB" w:rsidRDefault="00A93ADB" w:rsidP="00A93ADB">
      <w:pPr>
        <w:rPr>
          <w:rFonts w:eastAsia="Arial Unicode MS"/>
        </w:rPr>
      </w:pPr>
    </w:p>
    <w:p w:rsidR="00A93ADB" w:rsidRDefault="00A93ADB" w:rsidP="00A93ADB">
      <w:pPr>
        <w:pStyle w:val="Ttulo1"/>
        <w:keepNext w:val="0"/>
        <w:widowControl w:val="0"/>
        <w:spacing w:before="0" w:line="240" w:lineRule="auto"/>
        <w:ind w:left="540" w:hanging="540"/>
      </w:pPr>
      <w:r>
        <w:rPr>
          <w:b w:val="0"/>
          <w:bCs w:val="0"/>
        </w:rPr>
        <w:br w:type="page"/>
      </w:r>
      <w:bookmarkStart w:id="7" w:name="_Toc404765134"/>
      <w:r>
        <w:lastRenderedPageBreak/>
        <w:t>Diagrama</w:t>
      </w:r>
      <w:bookmarkEnd w:id="7"/>
    </w:p>
    <w:p w:rsidR="00A93ADB" w:rsidRDefault="00A93ADB" w:rsidP="00A93ADB">
      <w:pPr>
        <w:pStyle w:val="Cabealho"/>
        <w:widowControl w:val="0"/>
        <w:tabs>
          <w:tab w:val="left" w:pos="708"/>
        </w:tabs>
        <w:rPr>
          <w:rFonts w:cs="Arial"/>
        </w:rPr>
      </w:pPr>
    </w:p>
    <w:p w:rsidR="00A93ADB" w:rsidRDefault="00A93ADB" w:rsidP="00A93ADB">
      <w:pPr>
        <w:widowControl w:val="0"/>
        <w:jc w:val="center"/>
        <w:rPr>
          <w:rFonts w:cs="Arial"/>
        </w:rPr>
      </w:pPr>
    </w:p>
    <w:p w:rsidR="00A93ADB" w:rsidRDefault="006747DF" w:rsidP="00A93ADB">
      <w:pPr>
        <w:widowControl w:val="0"/>
        <w:ind w:left="0"/>
        <w:jc w:val="center"/>
        <w:rPr>
          <w:rFonts w:cs="Arial"/>
        </w:rPr>
      </w:pPr>
      <w:r>
        <w:rPr>
          <w:rFonts w:cs="Arial"/>
          <w:noProof/>
        </w:rPr>
        <mc:AlternateContent>
          <mc:Choice Requires="wpc">
            <w:drawing>
              <wp:inline distT="0" distB="0" distL="0" distR="0">
                <wp:extent cx="5753100" cy="4733925"/>
                <wp:effectExtent l="0" t="0" r="0" b="9525"/>
                <wp:docPr id="128" name="Tela 1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890905" y="14605"/>
                            <a:ext cx="875665" cy="876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890905" y="94615"/>
                            <a:ext cx="2197100" cy="462470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1087755" y="189865"/>
                            <a:ext cx="15106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Motivos</w:t>
                              </w:r>
                              <w:proofErr w:type="spellEnd"/>
                              <w:r>
                                <w:rPr>
                                  <w:rFonts w:ascii="Tahoma" w:hAnsi="Tahoma" w:cs="Tahoma"/>
                                  <w:color w:val="000000"/>
                                  <w:sz w:val="14"/>
                                  <w:szCs w:val="14"/>
                                  <w:lang w:val="en-US"/>
                                </w:rPr>
                                <w:t xml:space="preserve"> de </w:t>
                              </w:r>
                              <w:proofErr w:type="spellStart"/>
                              <w:r>
                                <w:rPr>
                                  <w:rFonts w:ascii="Tahoma" w:hAnsi="Tahoma" w:cs="Tahoma"/>
                                  <w:color w:val="000000"/>
                                  <w:sz w:val="14"/>
                                  <w:szCs w:val="14"/>
                                  <w:lang w:val="en-US"/>
                                </w:rPr>
                                <w:t>Afastamento</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11" name="Rectangle 8"/>
                        <wps:cNvSpPr>
                          <a:spLocks noChangeArrowheads="1"/>
                        </wps:cNvSpPr>
                        <wps:spPr bwMode="auto">
                          <a:xfrm>
                            <a:off x="1116965" y="306070"/>
                            <a:ext cx="16148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color w:val="000000"/>
                                  <w:sz w:val="14"/>
                                  <w:szCs w:val="14"/>
                                  <w:lang w:val="en-US"/>
                                </w:rPr>
                                <w:t>Temporários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para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Determinados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Itens</w:t>
                              </w:r>
                              <w:proofErr w:type="spellEnd"/>
                              <w:r>
                                <w:rPr>
                                  <w:rFonts w:ascii="Tahoma" w:hAnsi="Tahoma" w:cs="Tahoma"/>
                                  <w:color w:val="000000"/>
                                  <w:sz w:val="14"/>
                                  <w:szCs w:val="14"/>
                                  <w:lang w:val="en-US"/>
                                </w:rPr>
                                <w:t xml:space="preserve"> de </w:t>
                              </w:r>
                            </w:p>
                          </w:txbxContent>
                        </wps:txbx>
                        <wps:bodyPr rot="0" vert="horz" wrap="none" lIns="0" tIns="0" rIns="0" bIns="0" anchor="t" anchorCtr="0">
                          <a:spAutoFit/>
                        </wps:bodyPr>
                      </wps:wsp>
                      <wps:wsp>
                        <wps:cNvPr id="12" name="Rectangle 9"/>
                        <wps:cNvSpPr>
                          <a:spLocks noChangeArrowheads="1"/>
                        </wps:cNvSpPr>
                        <wps:spPr bwMode="auto">
                          <a:xfrm>
                            <a:off x="1824990" y="422910"/>
                            <a:ext cx="31051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color w:val="000000"/>
                                  <w:sz w:val="14"/>
                                  <w:szCs w:val="14"/>
                                  <w:lang w:val="en-US"/>
                                </w:rPr>
                                <w:t>Carreira</w:t>
                              </w:r>
                              <w:proofErr w:type="spellEnd"/>
                            </w:p>
                          </w:txbxContent>
                        </wps:txbx>
                        <wps:bodyPr rot="0" vert="horz" wrap="none" lIns="0" tIns="0" rIns="0" bIns="0" anchor="t" anchorCtr="0">
                          <a:spAutoFit/>
                        </wps:bodyPr>
                      </wps:wsp>
                      <wps:wsp>
                        <wps:cNvPr id="13" name="Oval 10"/>
                        <wps:cNvSpPr>
                          <a:spLocks noChangeArrowheads="1"/>
                        </wps:cNvSpPr>
                        <wps:spPr bwMode="auto">
                          <a:xfrm>
                            <a:off x="1102360" y="1458595"/>
                            <a:ext cx="1781175" cy="7080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 name="Rectangle 11"/>
                        <wps:cNvSpPr>
                          <a:spLocks noChangeArrowheads="1"/>
                        </wps:cNvSpPr>
                        <wps:spPr bwMode="auto">
                          <a:xfrm>
                            <a:off x="1591310" y="1568450"/>
                            <a:ext cx="7613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5" name="Rectangle 12"/>
                        <wps:cNvSpPr>
                          <a:spLocks noChangeArrowheads="1"/>
                        </wps:cNvSpPr>
                        <wps:spPr bwMode="auto">
                          <a:xfrm>
                            <a:off x="1394460" y="1684655"/>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6" name="Rectangle 13"/>
                        <wps:cNvSpPr>
                          <a:spLocks noChangeArrowheads="1"/>
                        </wps:cNvSpPr>
                        <wps:spPr bwMode="auto">
                          <a:xfrm>
                            <a:off x="1394460" y="1801495"/>
                            <a:ext cx="11156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7" name="Rectangle 14"/>
                        <wps:cNvSpPr>
                          <a:spLocks noChangeArrowheads="1"/>
                        </wps:cNvSpPr>
                        <wps:spPr bwMode="auto">
                          <a:xfrm>
                            <a:off x="1730375" y="1918335"/>
                            <a:ext cx="4959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18" name="Oval 15"/>
                        <wps:cNvSpPr>
                          <a:spLocks noChangeArrowheads="1"/>
                        </wps:cNvSpPr>
                        <wps:spPr bwMode="auto">
                          <a:xfrm>
                            <a:off x="1102360" y="2290445"/>
                            <a:ext cx="1744980" cy="7366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1540510" y="2399665"/>
                            <a:ext cx="773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0" name="Rectangle 17"/>
                        <wps:cNvSpPr>
                          <a:spLocks noChangeArrowheads="1"/>
                        </wps:cNvSpPr>
                        <wps:spPr bwMode="auto">
                          <a:xfrm>
                            <a:off x="1372870" y="2516505"/>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1" name="Rectangle 18"/>
                        <wps:cNvSpPr>
                          <a:spLocks noChangeArrowheads="1"/>
                        </wps:cNvSpPr>
                        <wps:spPr bwMode="auto">
                          <a:xfrm>
                            <a:off x="1372870" y="2633345"/>
                            <a:ext cx="11156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2" name="Rectangle 19"/>
                        <wps:cNvSpPr>
                          <a:spLocks noChangeArrowheads="1"/>
                        </wps:cNvSpPr>
                        <wps:spPr bwMode="auto">
                          <a:xfrm>
                            <a:off x="1708150" y="2750185"/>
                            <a:ext cx="4959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23" name="Oval 20"/>
                        <wps:cNvSpPr>
                          <a:spLocks noChangeArrowheads="1"/>
                        </wps:cNvSpPr>
                        <wps:spPr bwMode="auto">
                          <a:xfrm>
                            <a:off x="1102360" y="3873500"/>
                            <a:ext cx="1752600" cy="6927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1569720" y="3975100"/>
                            <a:ext cx="76962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5" name="Rectangle 22"/>
                        <wps:cNvSpPr>
                          <a:spLocks noChangeArrowheads="1"/>
                        </wps:cNvSpPr>
                        <wps:spPr bwMode="auto">
                          <a:xfrm>
                            <a:off x="1379855" y="4091940"/>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6" name="Rectangle 23"/>
                        <wps:cNvSpPr>
                          <a:spLocks noChangeArrowheads="1"/>
                        </wps:cNvSpPr>
                        <wps:spPr bwMode="auto">
                          <a:xfrm>
                            <a:off x="1379855" y="4208780"/>
                            <a:ext cx="11156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7" name="Rectangle 24"/>
                        <wps:cNvSpPr>
                          <a:spLocks noChangeArrowheads="1"/>
                        </wps:cNvSpPr>
                        <wps:spPr bwMode="auto">
                          <a:xfrm>
                            <a:off x="1715770" y="4325620"/>
                            <a:ext cx="4959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28" name="Oval 25"/>
                        <wps:cNvSpPr>
                          <a:spLocks noChangeArrowheads="1"/>
                        </wps:cNvSpPr>
                        <wps:spPr bwMode="auto">
                          <a:xfrm>
                            <a:off x="1102360" y="3114675"/>
                            <a:ext cx="1752600" cy="6858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9" name="Rectangle 26"/>
                        <wps:cNvSpPr>
                          <a:spLocks noChangeArrowheads="1"/>
                        </wps:cNvSpPr>
                        <wps:spPr bwMode="auto">
                          <a:xfrm>
                            <a:off x="1562100" y="3216910"/>
                            <a:ext cx="7588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0" name="Rectangle 27"/>
                        <wps:cNvSpPr>
                          <a:spLocks noChangeArrowheads="1"/>
                        </wps:cNvSpPr>
                        <wps:spPr bwMode="auto">
                          <a:xfrm>
                            <a:off x="1379855" y="3333750"/>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1" name="Rectangle 28"/>
                        <wps:cNvSpPr>
                          <a:spLocks noChangeArrowheads="1"/>
                        </wps:cNvSpPr>
                        <wps:spPr bwMode="auto">
                          <a:xfrm>
                            <a:off x="1379855" y="3449955"/>
                            <a:ext cx="11156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2" name="Rectangle 29"/>
                        <wps:cNvSpPr>
                          <a:spLocks noChangeArrowheads="1"/>
                        </wps:cNvSpPr>
                        <wps:spPr bwMode="auto">
                          <a:xfrm>
                            <a:off x="1715770" y="3566795"/>
                            <a:ext cx="4959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33" name="Oval 30"/>
                        <wps:cNvSpPr>
                          <a:spLocks noChangeArrowheads="1"/>
                        </wps:cNvSpPr>
                        <wps:spPr bwMode="auto">
                          <a:xfrm>
                            <a:off x="1102360" y="634365"/>
                            <a:ext cx="1767205" cy="7296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 name="Rectangle 31"/>
                        <wps:cNvSpPr>
                          <a:spLocks noChangeArrowheads="1"/>
                        </wps:cNvSpPr>
                        <wps:spPr bwMode="auto">
                          <a:xfrm>
                            <a:off x="1591310" y="744220"/>
                            <a:ext cx="7175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5" name="Rectangle 32"/>
                        <wps:cNvSpPr>
                          <a:spLocks noChangeArrowheads="1"/>
                        </wps:cNvSpPr>
                        <wps:spPr bwMode="auto">
                          <a:xfrm>
                            <a:off x="1387475" y="860425"/>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6" name="Rectangle 33"/>
                        <wps:cNvSpPr>
                          <a:spLocks noChangeArrowheads="1"/>
                        </wps:cNvSpPr>
                        <wps:spPr bwMode="auto">
                          <a:xfrm>
                            <a:off x="1387475" y="977265"/>
                            <a:ext cx="11156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7" name="Rectangle 34"/>
                        <wps:cNvSpPr>
                          <a:spLocks noChangeArrowheads="1"/>
                        </wps:cNvSpPr>
                        <wps:spPr bwMode="auto">
                          <a:xfrm>
                            <a:off x="1722755" y="1094105"/>
                            <a:ext cx="4959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38" name="Oval 35"/>
                        <wps:cNvSpPr>
                          <a:spLocks noChangeArrowheads="1"/>
                        </wps:cNvSpPr>
                        <wps:spPr bwMode="auto">
                          <a:xfrm>
                            <a:off x="299085" y="991870"/>
                            <a:ext cx="131445" cy="13144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 name="Line 36"/>
                        <wps:cNvCnPr/>
                        <wps:spPr bwMode="auto">
                          <a:xfrm>
                            <a:off x="365125" y="1123315"/>
                            <a:ext cx="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292100" y="1174115"/>
                            <a:ext cx="153035"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H="1">
                            <a:off x="277495" y="1254760"/>
                            <a:ext cx="8763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365125" y="1254760"/>
                            <a:ext cx="8763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3" name="Rectangle 40"/>
                        <wps:cNvSpPr>
                          <a:spLocks noChangeArrowheads="1"/>
                        </wps:cNvSpPr>
                        <wps:spPr bwMode="auto">
                          <a:xfrm>
                            <a:off x="139700" y="1400175"/>
                            <a:ext cx="3422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Usuário</w:t>
                              </w:r>
                              <w:proofErr w:type="spellEnd"/>
                            </w:p>
                          </w:txbxContent>
                        </wps:txbx>
                        <wps:bodyPr rot="0" vert="horz" wrap="none" lIns="0" tIns="0" rIns="0" bIns="0" anchor="t" anchorCtr="0">
                          <a:spAutoFit/>
                        </wps:bodyPr>
                      </wps:wsp>
                      <wps:wsp>
                        <wps:cNvPr id="44" name="Line 41"/>
                        <wps:cNvCnPr/>
                        <wps:spPr bwMode="auto">
                          <a:xfrm flipV="1">
                            <a:off x="481965" y="1130300"/>
                            <a:ext cx="408940" cy="5143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 name="Rectangle 42"/>
                        <wps:cNvSpPr>
                          <a:spLocks noChangeArrowheads="1"/>
                        </wps:cNvSpPr>
                        <wps:spPr bwMode="auto">
                          <a:xfrm>
                            <a:off x="3511550" y="153035"/>
                            <a:ext cx="890905" cy="876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6" name="Rectangle 43"/>
                        <wps:cNvSpPr>
                          <a:spLocks noChangeArrowheads="1"/>
                        </wps:cNvSpPr>
                        <wps:spPr bwMode="auto">
                          <a:xfrm>
                            <a:off x="3511550" y="233680"/>
                            <a:ext cx="2226945" cy="104267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7" name="Rectangle 44"/>
                        <wps:cNvSpPr>
                          <a:spLocks noChangeArrowheads="1"/>
                        </wps:cNvSpPr>
                        <wps:spPr bwMode="auto">
                          <a:xfrm>
                            <a:off x="3774440" y="328295"/>
                            <a:ext cx="142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Afastamento</w:t>
                              </w:r>
                              <w:proofErr w:type="spellEnd"/>
                            </w:p>
                          </w:txbxContent>
                        </wps:txbx>
                        <wps:bodyPr rot="0" vert="horz" wrap="none" lIns="0" tIns="0" rIns="0" bIns="0" anchor="t" anchorCtr="0">
                          <a:spAutoFit/>
                        </wps:bodyPr>
                      </wps:wsp>
                      <wps:wsp>
                        <wps:cNvPr id="48" name="Line 45"/>
                        <wps:cNvCnPr/>
                        <wps:spPr bwMode="auto">
                          <a:xfrm>
                            <a:off x="3526155" y="16764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3526155" y="16764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flipH="1">
                            <a:off x="3533775" y="17526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V="1">
                            <a:off x="3533775" y="17526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3526155" y="16764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a:off x="3526155" y="18986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a:off x="3533775" y="16764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a:off x="3526155" y="1752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a:off x="3526155" y="1752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a:off x="3533775" y="16764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3533775" y="16764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3526155" y="16764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526155" y="1752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3526155" y="16764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59"/>
                        <wps:cNvCnPr/>
                        <wps:spPr bwMode="auto">
                          <a:xfrm flipH="1">
                            <a:off x="3526155" y="16764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0"/>
                        <wps:cNvCnPr/>
                        <wps:spPr bwMode="auto">
                          <a:xfrm>
                            <a:off x="3533775" y="175260"/>
                            <a:ext cx="36195" cy="3619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flipH="1" flipV="1">
                            <a:off x="3533775" y="17526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flipH="1" flipV="1">
                            <a:off x="3533775" y="167640"/>
                            <a:ext cx="3619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flipV="1">
                            <a:off x="3533775" y="17526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H="1" flipV="1">
                            <a:off x="3533775" y="17526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flipV="1">
                            <a:off x="3526155" y="175260"/>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flipH="1" flipV="1">
                            <a:off x="3540760" y="175260"/>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3526155" y="16764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3526155" y="16764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Oval 69"/>
                        <wps:cNvSpPr>
                          <a:spLocks noChangeArrowheads="1"/>
                        </wps:cNvSpPr>
                        <wps:spPr bwMode="auto">
                          <a:xfrm>
                            <a:off x="3650615" y="568960"/>
                            <a:ext cx="1832610" cy="51816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73" name="Rectangle 70"/>
                        <wps:cNvSpPr>
                          <a:spLocks noChangeArrowheads="1"/>
                        </wps:cNvSpPr>
                        <wps:spPr bwMode="auto">
                          <a:xfrm>
                            <a:off x="4081145" y="648970"/>
                            <a:ext cx="900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74" name="Rectangle 71"/>
                        <wps:cNvSpPr>
                          <a:spLocks noChangeArrowheads="1"/>
                        </wps:cNvSpPr>
                        <wps:spPr bwMode="auto">
                          <a:xfrm>
                            <a:off x="3971925" y="765810"/>
                            <a:ext cx="10814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75" name="Rectangle 72"/>
                        <wps:cNvSpPr>
                          <a:spLocks noChangeArrowheads="1"/>
                        </wps:cNvSpPr>
                        <wps:spPr bwMode="auto">
                          <a:xfrm>
                            <a:off x="4300220" y="882650"/>
                            <a:ext cx="5149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76" name="Line 73"/>
                        <wps:cNvCnPr/>
                        <wps:spPr bwMode="auto">
                          <a:xfrm>
                            <a:off x="3665220" y="58356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3665220" y="58356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a:off x="3672205" y="59055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V="1">
                            <a:off x="3672205" y="590550"/>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a:off x="3665220" y="58356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a:off x="3665220" y="60515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a:off x="3672205" y="58356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a:off x="3665220" y="5905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a:off x="3665220" y="5905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a:off x="3672205" y="58356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3672205" y="58356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3665220" y="58356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3665220" y="5905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3665220" y="58356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7"/>
                        <wps:cNvCnPr/>
                        <wps:spPr bwMode="auto">
                          <a:xfrm flipH="1">
                            <a:off x="3665220" y="58356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3672205" y="590550"/>
                            <a:ext cx="36830"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flipH="1" flipV="1">
                            <a:off x="3672205" y="59055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flipH="1" flipV="1">
                            <a:off x="3672205" y="583565"/>
                            <a:ext cx="36830"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H="1" flipV="1">
                            <a:off x="3672205" y="59055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H="1" flipV="1">
                            <a:off x="3672205" y="59055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flipH="1" flipV="1">
                            <a:off x="3665220" y="590550"/>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flipH="1" flipV="1">
                            <a:off x="3679825" y="59055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3665220" y="58356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3665220" y="58356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flipH="1" flipV="1">
                            <a:off x="3088005" y="736600"/>
                            <a:ext cx="569595" cy="109220"/>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01" name="Line 98"/>
                        <wps:cNvCnPr/>
                        <wps:spPr bwMode="auto">
                          <a:xfrm flipV="1">
                            <a:off x="3088005" y="721995"/>
                            <a:ext cx="66040" cy="1460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3088005" y="736600"/>
                            <a:ext cx="51435" cy="3683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621280" y="59817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621280" y="59817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a:off x="2628265" y="605155"/>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V="1">
                            <a:off x="2628265" y="605155"/>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2621280" y="5981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a:off x="2621280" y="619760"/>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2628265" y="59817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a:off x="2621280" y="60515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a:off x="2621280" y="60515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a:off x="2628265" y="59817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2628265" y="59817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2621280" y="5981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2621280" y="60515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2621280" y="59817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flipH="1">
                            <a:off x="2621280" y="5981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a:off x="2628265" y="605155"/>
                            <a:ext cx="36830"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flipH="1" flipV="1">
                            <a:off x="2628265" y="60515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flipV="1">
                            <a:off x="2628265" y="598170"/>
                            <a:ext cx="36830"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H="1" flipV="1">
                            <a:off x="2628265" y="60515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flipH="1" flipV="1">
                            <a:off x="2628265" y="60515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flipH="1" flipV="1">
                            <a:off x="2621280" y="605155"/>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H="1" flipV="1">
                            <a:off x="2635885" y="605155"/>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2621280" y="59817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2621280" y="5981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Rectangle 124"/>
                        <wps:cNvSpPr>
                          <a:spLocks noChangeArrowheads="1"/>
                        </wps:cNvSpPr>
                        <wps:spPr bwMode="auto">
                          <a:xfrm>
                            <a:off x="3088005" y="845820"/>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7DF" w:rsidRDefault="006747D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128" o:spid="_x0000_s1026" editas="canvas" style="width:453pt;height:372.75pt;mso-position-horizontal-relative:char;mso-position-vertical-relative:line" coordsize="57531,47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dDZBUAAA9kAQAOAAAAZHJzL2Uyb0RvYy54bWzsXW1zo0bW/b5V+x8ofdeY5h1VlK2JZGVT&#10;NXmS2tnd71jClioSaEEzdrKV//6c7oaGxmAbWcLj1fWHGSxhBOhy7su59/R3f3vYbY2vcZZv0mQ6&#10;Yh/MkREny3S1Se6mo3/9czEORkZ+iJJVtE2TeDr6Pc5Hf/v+r3/57n4/ia10nW5XcWbgIEk+ud9P&#10;R+vDYT+5usqX63gX5R/SfZzgzds020UH/JrdXa2y6B5H322vLNP0ru7TbLXP0mWc53h1Lt8cfS+O&#10;f3sbLw+/3N7m8cHYTkc4t4P4NxP/3vB/r77/LprcZdF+vVkWpxEdcRa7aJPgQ9Wh5tEhMr5km0eH&#10;2m2WWZqnt4cPy3R3ld7ebpaxuAZcDTMbVzOLkq9RLi5mibtTniC2Tnjcmzt+3km62Gy3uBtXOPqE&#10;v8b/v8f3E/O3t4m+k3xF7Fvsc7/HF5jv1VeZv+4UP6+jfSyuPJ8s/+/rr5mxWU1HzshIoh3M6B/4&#10;YqPkbhsbLv8K+Ydjr8/7XzN+nvn+U7r8LTeSdLbGXvHHLEvv13G0wkkxvj9OvPYH/Jccf2rc3P+c&#10;rnD06MshFd/mw2224wfE92Q8TEdBaIamOzJ+x2EcD1vCeuKHg7Hk7/qu5+HdJd4OfM8WxnUVTcqD&#10;7LP88GOc7gy+MR1luATxIdHXT/mBn1Q0KXcRF5FuNyv+pYhfsrub2TYzvkaw4wV+ZjNxHbjW+m7b&#10;xLjnVv3034ehadp229/zz59H+Vp+jji0vMbd5oDHdLvZ4dJM/iNf5vf0OlmJ23CINlu5jQvh9iJu&#10;Mr+v8vu5SVe/4x5nqXwGgRnYWKfZHyPjHs/fdJT/50uUxSNj+1OC7ylkjsMfWPGL4/oWfsnq79zU&#10;34mSJQ41HR1GhtycHeRD/mWfbe7W+CQmbkqSfsR3e7sR95t/7/KsipOF/cpzPbshh48N2eO3VLPL&#10;QQw5dDzWMGSLhT7DVyws2fEsx5emTrZMttwCygyW0kRlf0BjZmbg+24By0EYAIM1XGYuMxUwM8/0&#10;sK+E2yORWfnKLr8YTeATAOochrl3EIHAf+E8roPrwBk7lnc9dsz5fPxxMXPG3oL57tyez2Zz9idH&#10;KeZM1pvVKk44+pdBCXNe5lCL8EiGEyos0bxE3nQmi0VxQ2q7XemnIdwTrqVxScxyzB+scLzwAn/s&#10;LBx3HPpmMDZZ+EPomU7ozBf6JX3aJPHrL4l7udC13GccnfBUpRuuXVs06enP1DfCT7+6FQDE8otu&#10;OLvDw81DAefP+r0EgXHp9ZTHU94OG9LTYaPLywl3v+eebfHmno2xx2gQDIkGjHkhD8MQhdmmZ/pF&#10;qMKfQx6lMY85AQ/ieJhGaIAYg9BgCDQQ+YtIPqqw84lg+H8MFKzHoBAOCQqB5SDrEaDgWFaIkEUL&#10;EWxmuoiCCRO60k2KEJ7JeI+KEAQmWOVzcGmBgl1iwi+oahjykRwo/2XMtGxP4gFz3MANmzmDHzBE&#10;5RIRENGaiDWfzBni7Xazz3nFKpq8h4JOln4p6jZUw3m2DttejGQt1UhEv0XYP0A5krkhg+eS9UjX&#10;Cxy34dZ8j9llRZJCXQp1gU2DhbqivnyJoS6cRrMaxpSPHwIV7NABOSFRAaBQlLtkJUpkwIwxC1BB&#10;0S5FuyW/NBgsOKV/vLRo12uBBYWRQ8NCYDLnUcjLmOvhRYIFgoXBYUFkV5cYLfgtsKAwcghY8G3T&#10;5okur4aHLLDtRiYMnAjxGqECocLgqKBaIi4tWEDTnMwhZGlMoeMQgFArjaFSbjpOAxCY7zhhUKQP&#10;vu15shmouzmESmMX197EWvqbmHqah7Bi1wGjI5Ngyw5D3v+hMT6+bzvo0CO3Rm5tcLemmqMuzK3x&#10;Fs5HpTF1M4ZABdu3AjSE8GDXcpnnNlt4URmj0li9oZiaQ4armKsuqUuDhZaOMaZuxtCw4Nm2/Sjk&#10;pdKYPmdAsDAcLKg+qUuDhZaeMeQVA9Lr6PtgnCfj0YLvmixo5BBUGiNUQFNBPV4ajEer2qUuDRb0&#10;tjHkFAMiQq02Zge+7ZZzcKq53HctXg8TZQUvtHwJGVQbo9E/NcNqtbSNWcO2jXmhGKeEX7NDH2Wy&#10;R21jocdzdZqQ6Bi+pW7os3VDVw2Ul+bXWvrGrGH7xvwwKMYoHTNkIcavtZI5FccawR5lwcNlwVUL&#10;5aXhQkvjmDVs41gNFyzMWoP7beICNY7Vk0DChQFxQT0Kl4YLLZ1jSC0GTIZ95voFmebYlstTBg0X&#10;qDym14YIFgaEBfUkXBos6K1jcmzxDaYqbQaFLPSVaoiAicpaeSxwISXFd6DyGJXHqvJYS+uYNWzr&#10;mGcJ9SteHrMgJiJL7dX8lO8GAZ4rKo9R69jgrWNSqu0CByV4r2azd8wauHdMlcfQIoKZiUa4S+Ux&#10;Ko8hknkjOlh5yAuLd+2W5jFr4OaxChcwGRFKdcEqXAAuUHmMymNvhAvKRV4aLrR0j1nDdo9V5TEb&#10;wtB+c96aymO6r6Ty2IDlMeUhLw0W9O4xqdH+BuUxD9NnzZE05ntoyykKC74VFrrcVB2j6piqjtkt&#10;zWMIgQdkfWqaYxgEtpqkj48aL2kLPbFwA/WOFXWTLt3B45U0q+mAS/NqLb1j9rC9Y4HvFCoiAXTf&#10;Je2k5cA0V0k58NvkwNWIwKXBQkvrmFz3Z6iIF0MSJSyEvm89inipNEY58FuVzKuZi0uDhZbOMeQV&#10;A+YQvoV5SsQsYNiZGToQ39f7RKg0RrDwZrCg4uZLgwW9c0zqAA4UKFhYnAOjkhwQQogQPlqzx8Zi&#10;gEVhDIrnhSQZFcaoMFYVxlTbmFhhzFZ8OPRDZsmvWeHdXrTMJyqzyFale2KWbTfXRyxHI19giVus&#10;F/bUmhDaUnJnWrvzhUs9iGz9m1q0Tt2czrXoAAEdC7BJ8ObNpRzCsJ7nQAt78jVLZZ+StEPFvx5h&#10;h1aoGhGxGImDZEkPk5gL7dYCFp9ppCU7bK4s3boQc/viie/SDlVfjLRDRfi91A6NWyxo83cE6AK+&#10;igWQLd9HbC6R0XIdH8sM4BGr6nxy2WPZGUvoeN4lPd+lVaquDGmV9YaM13hpssXRmy4v+y5tUbUC&#10;VIvJy5H3gZIeBvENrhXDqyCOafLlxjQwtcGu0upNRKVuq1swmLxUNWF+YVUQRzVYCA/l1HsrXuSh&#10;RNz070bc5ASsXJOYMQTtTcUdxwy43IYInFzmyNpLd32jdzQPVRWxRnQnBYn6iympIXyqRtPts/ww&#10;j/K1gUUapyPxloQpSiuHTCsRdDfHXxxVqRxAI9V2kX4WYohF3qk5qwCr25e9azIL4Ll3NHm4zXbc&#10;9LgZ/RinO4NvTEdZvDw8VRfRTPBRZ+hsxk2waanb5EwFlJ6oO9kmRdmBV5tk3eFZFM3/8yXK4nIZ&#10;+BA1TsDB4ackn44cV6h1ZeKX4h25JHzxTtey8MaXfba5W+N2y8c/SfkS8bdvvkS808JLO0rHYWBj&#10;Rn3PayqaWAi8QlVwRjuLJyvSZM9kz3tezy0yhF8zsYKz00KoIo4ARA2USdgoywjAECPLgdUcNWBo&#10;yHJ5exYp+pGiXzG13dOpHd+VWYnSPOsEkxRsibEVjk65P2xI14cN6faw0eXyRJS7525u8fZuThGq&#10;MpUQ6X2BCC9KJfjFFIVXG8IZiL9kscDzPVmoqAqvuCX82YYrkyMN3Z6qd+5gPpM6mOKnLSCj1CGf&#10;NENAHrdyGxiQkdKZUQRflWM6tRkKxkqa4tCEFJkhd2147kGIlv8LNleY29ubIc8da8QoYqaeZthK&#10;SNkulBiKxnOpLsQPW+GixdywwEYyyDn7k2O5cuVcvcR42G2TfIIXpxfGkLo6Q+ocx5A2K33PGWRh&#10;jNIuuTPoLJGQo740g9TJUedV5Ogz8aIMFEXMSLhIuJhPUHUrqhmu4kVF2iJljk6RtgRh0BwAKdAQ&#10;UoGyBZzQkNxzaYY6EQdv3TNe1LLnWpRI2XNwHThjFLWvx445n48/LmbO2FsgfJ5Tx5Kq2ZZmiJpL&#10;LW1x65zbq7JnIYWqJyvklMkM7z6voxaKwVWUmXTKdbaMzHAlcv4uQQHBx4qSAHW3p3l6e/iwTHdX&#10;KCxvlvHVfZqtriyTmWJrn6XLOM83SZcZKqZLmmGd5OpvhuSUjS/ZZkqtm73NUGdWpOLi0SkKmSGZ&#10;4XFoqDMr8NGvSVGeJvgoNqTYsMMpYwhHS1F6MytaplwzQ0pRKFN+eWzo6XyK25tP6TJDKtiQGfYw&#10;Q51FcXuzKB08cw0XWwyS3DO55y73rPMpcmT2FMlKq3tmfDxXtoLxzdMyzJgK4iDd3ZxPTTjfdhOO&#10;p5MqcNk9M5YKHFvnnJ7rfrC9s9ontSpe7aJNIh7S9ziSy6dda2SL15ts6WOerV5cmadjB1Jugyhp&#10;oqQLLtDTSRivNwnTxzyH9+6Enu8cPXVyBr6enDtaouXsKY0w66N7PDEYdg7B00kb2QrWJw96Fj1r&#10;KXoLekqPLnIjcu7U6NNs9PF0Mge+/tTo6ZhcL0vIvbSYZ62CJLMk/oRSczhNK8gZYwyga6nRyUie&#10;ljSo6MqVFklmSEMzVXO4r5M88Ok9UbIHyVNDRJpRoBmF+oyCr0ieXyBLZMB3V2b4WYiuoEq9/5Qu&#10;f8uNJJ2to+Qu/phl6T3vEYSkiqh7ivhXqY3wSJRPSRo39z+nq3g6ijBELipppYRNOYrtuSZfmo07&#10;ctcLwqYGJgtsBKIFhrosYHKHbl8eb6G0mT8pE9xdcV/gZ2A5nBcKP7XOnRpZCjka3JyvcYaNdZr9&#10;MTLus2gPaakLUsDxFSdUaQ9KiZkiITq3EUNwjDGucAMj9pwAQoT8CarmZiEH5vAl10kwhARDBhcM&#10;UUIZFyYY4it2roYKdYru3KgAQVIWFsr3vucG8GIaKjCghlOqvMGvebLzttu1Zc/IvCmSKiqa9NUL&#10;OCaXUfv22vafdsW0umNhMl3DGEp8gA8QlDoV5f9tehWHh5sHobJlqYrMpcGCYkVrsFCnRs8NC4gE&#10;TL7QKw8WggCaxA1YgGJpyFdvoWCBgoXBgwVVCLs0VNDJaGQUVQrcexTL89zyAXcD2+0Y06e6tD2f&#10;zagSo1VidNIZIez5zJDUxajJtqPJ1tfJZbmUwnHkcr1C7WGlSp7v8FIf5K2bgQ90gnm2xOMeERJ1&#10;J0LbU68DRp2233anra/Tyb5KXlBwfpF7bu+vfcYgi4qdtEsAMRkkNS8WzYvQOK8TyL6Km19qkBou&#10;Ph0v1tq8CRcpXqzHi4FOIMNvnyZehIAY10fGwSoSo+QvSF2M0pZSir9EQ0UgCyETeOvXmGEtSqTs&#10;mYZVXz6sGigeWJihXIekT9rS5ZRbkhVyypQ9d2TPgSIepRnWOccXJStkhuUy1DL6IFmnY9TFOIdU&#10;G/8L6hxXfzMkp0yyTkfJOgU6swIfTbGhTKxe2Pn37TVt1NpKVAMCX/2gbDwo/29rQJC8Ikxg4Hmp&#10;QGdW4KNfY4ZUsCE0PA4NdWYFPvpEZkgpCmXKPTJlnU+Bjz6RGVLBhszw5WbIF5Oqpyi9WZRqiLkr&#10;Z24xSCrdUOmmo3QT6nxK8Do+pZYzt7pnvrqkaHc4x2woqYuZ71uAJNRJlaA3qVKB41HdD7WB0XPY&#10;J+njvHPz1MkWuPKeIWQf82z14go+SYCEOmmbAiShTsLAsZ/RPIf37oSe7xw9dXIGvp7Mk9TFiqo4&#10;F06QePZW1fJQJ23C3qTNs869VkFvQU9SF6NlBJ9YOCvUyRz4+pOjZxgUk9ttkwq1ChKlRhR7Poo9&#10;dZJHCsefog+tJQ1SFaTT69NTjPnOY0yd5IFP74mSVFOnPrTNMnvlKpfM1FkeOO+edvhcMGkGgVnM&#10;Ffq25+Hz8AHV4ILrhW65jgczQz6ajfdPOMzF2DMLeYQQgLJFDI1P1SRP9ll+qIkp/57P04M8e+oO&#10;mtzne+lasWE87LZJPoEXhc7Z4bCfXF3ly3W8i/IPu1PYqE78hL2Jn/YSe90yLRbKSKCyTNiqUzhw&#10;doaxmtPZZbrdrMgsB29aY6bOAYW9OaC6C68bYxtMMscuxq/PkdSQMb5zPpKZOuPD/XpPR16zRsuz&#10;mMWnaIUYQMCakomU11CTRkeTBjN1boeZvcmdHoZIMilkiJ2GqLM43F33RMQqtdFNkuvCSTnZlkls&#10;Ekohk+w0SZ254U77GJP8N1f17mGShbsmqRSqhjer4czU2RruvnuapG6IT8aNNWrm1GUeqoe/73o4&#10;9Ja1dnOGmuFpDBHrsPLFiHCwqrZzxroOGeJ7N0SdmWHma6gZZNIqWnRDyqSvA2fsWN712DHn8zH1&#10;UTzRR8H4wiq1ARzuqk+EiC1pC7lmSlu60hZUh3VD7E3AdMSIbUpmZIhkiJ2GqDMu4Itfh4jkmkm9&#10;5xj1HsYabItcPebILjKKER8OpFhxlGIFFjbTXTNc9WlixLZkhVwzueZO19xgW1hvtoViRGpoPEGz&#10;GGtwLHDV50NEaoQgROxExAazAlfd0xC7+GfiWChtOS5taXAsWNq5p0nqTlrlz+2FHKUBcI6WRZJQ&#10;ee8ti6xBtMBz97TGCiBbO7zrifUbWCgxge+cCeTrgNYJGNabgOlhoO0Jt4JQklGh5p1HzTtWg5hh&#10;vYmZHgZKCPrf0AyvSULy5RKSzGoQNnD55OJJSuWbkVJhyCI0Fy/HT/sQOc8jqErX2xCUxFSoCeip&#10;JiCrQfDA5Z8aQW034MuRYNarzUBrpM850nhKkt57ktQgfuDyexqoXlNSaNmWEFG9nertXfV2q0H8&#10;wLWfzxBrqEiTDLTsa33ZV2Yp4ucf8fIQJXfb2GDw45U1fhYaglAb2X9Kl7/lRpLO1tgv/phl6f06&#10;jlbQ0RB+XqzDg1WL5R/wsJTLDxo39z+nq3g6ir4cUjEI9nCb7WowatfUBALHDWRUW40/CEdeYCnz&#10;TE+uJtstupLhOsTnRF+xbBCuA7tycZQf41R8rFpzKJpsE34e6gXsKF/51rhtTeglz+5uZtvM+Bpt&#10;p6OF+OHflq4HcxV1rKck72tBSeGLNn+wwvHCC/yxs3Dcceibwdhk4Q8hBEVCZ774k99KdSyxDKHU&#10;T8GLL9NPWWXR/Sa5k4n4LtokI+N+OgpdqOLxu999bab4eXxt0WS3OcSZsd3spiPo9eCH7xRNuDFe&#10;JyuxfYg2W7lduxX89MWdwhdc/t+2tNTh4ebB2KymI0vVqKR+ppGlh+kIxvg1zrCxTrM/cDVZtJ+O&#10;kjSJR8b2pwSPA3Y4lBtZuXFTbkTJEn84HR1GhtycHfBbEVvuP+IxWWyE3fJHSH4uTpb/ImRssLWE&#10;es1SXMAdPnu9Wc6jQ1T/Xew/ia10nW5Xcfb9/wsAAAD//wMAUEsDBBQABgAIAAAAIQByYETv3AAA&#10;AAUBAAAPAAAAZHJzL2Rvd25yZXYueG1sTI/NTsMwEITvSLyDtUhcEHVApJAQp0KVgAN/ovAA29gk&#10;UeN1sLdteHsWLnAZaTSrmW+rxeQHtXMx9YEMnM0yUI6aYHtqDby/3Z5egUqMZHEI5Ax8uQSL+vCg&#10;wtKGPb263YpbJSWUSjTQMY+l1qnpnMc0C6MjyT5C9MhiY6ttxL2U+0GfZ9lce+xJFjoc3bJzzWa1&#10;9QZe4vNJwcXTMn+4f9wE/1nQHbIxx0fTzTUodhP/HcMPvqBDLUzrsCWb1GBAHuFflazI5mLXBi4v&#10;8hx0Xen/9PU3AAAA//8DAFBLAQItABQABgAIAAAAIQC2gziS/gAAAOEBAAATAAAAAAAAAAAAAAAA&#10;AAAAAABbQ29udGVudF9UeXBlc10ueG1sUEsBAi0AFAAGAAgAAAAhADj9If/WAAAAlAEAAAsAAAAA&#10;AAAAAAAAAAAALwEAAF9yZWxzLy5yZWxzUEsBAi0AFAAGAAgAAAAhAJdRV0NkFQAAD2QBAA4AAAAA&#10;AAAAAAAAAAAALgIAAGRycy9lMm9Eb2MueG1sUEsBAi0AFAAGAAgAAAAhAHJgRO/cAAAABQEAAA8A&#10;AAAAAAAAAAAAAAAAvhcAAGRycy9kb3ducmV2LnhtbFBLBQYAAAAABAAEAPMAAADH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47339;visibility:visible;mso-wrap-style:square">
                  <v:fill o:detectmouseclick="t"/>
                  <v:path o:connecttype="none"/>
                </v:shape>
                <v:rect id="Rectangle 5" o:spid="_x0000_s1028" style="position:absolute;left:8909;top:146;width:8756;height: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sMAA&#10;AADaAAAADwAAAGRycy9kb3ducmV2LnhtbESPzYoCMRCE7wu+Q2jBy7JmFFGZNYoKgheRVR+gd9I7&#10;v+kMSdTx7Y0g7LGoqq+oxaozjbiR86VlBaNhAoI4s7rkXMHlvPuag/ABWWNjmRQ8yMNq2ftYYKrt&#10;nX/odgq5iBD2KSooQmhTKX1WkEE/tC1x9P6sMxiidLnUDu8Rbho5TpKpNFhyXCiwpW1BWX26GgXr&#10;WvrPOiNfHa6zYzW1rsLNr1KDfrf+BhGoC//hd3uvFUzgdSXe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VfNsMAAAADaAAAADwAAAAAAAAAAAAAAAACYAgAAZHJzL2Rvd25y&#10;ZXYueG1sUEsFBgAAAAAEAAQA9QAAAIUDAAAAAA==&#10;" fillcolor="#ffc" strokecolor="#903" strokeweight="0"/>
                <v:rect id="Rectangle 6" o:spid="_x0000_s1029" style="position:absolute;left:8909;top:946;width:21971;height:46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0" style="position:absolute;left:10877;top:1898;width:1510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6747DF" w:rsidRDefault="006747D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Motivos</w:t>
                        </w:r>
                        <w:proofErr w:type="spellEnd"/>
                        <w:r>
                          <w:rPr>
                            <w:rFonts w:ascii="Tahoma" w:hAnsi="Tahoma" w:cs="Tahoma"/>
                            <w:color w:val="000000"/>
                            <w:sz w:val="14"/>
                            <w:szCs w:val="14"/>
                            <w:lang w:val="en-US"/>
                          </w:rPr>
                          <w:t xml:space="preserve"> de </w:t>
                        </w:r>
                        <w:proofErr w:type="spellStart"/>
                        <w:r>
                          <w:rPr>
                            <w:rFonts w:ascii="Tahoma" w:hAnsi="Tahoma" w:cs="Tahoma"/>
                            <w:color w:val="000000"/>
                            <w:sz w:val="14"/>
                            <w:szCs w:val="14"/>
                            <w:lang w:val="en-US"/>
                          </w:rPr>
                          <w:t>Afastamento</w:t>
                        </w:r>
                        <w:proofErr w:type="spellEnd"/>
                        <w:r>
                          <w:rPr>
                            <w:rFonts w:ascii="Tahoma" w:hAnsi="Tahoma" w:cs="Tahoma"/>
                            <w:color w:val="000000"/>
                            <w:sz w:val="14"/>
                            <w:szCs w:val="14"/>
                            <w:lang w:val="en-US"/>
                          </w:rPr>
                          <w:t xml:space="preserve"> </w:t>
                        </w:r>
                      </w:p>
                    </w:txbxContent>
                  </v:textbox>
                </v:rect>
                <v:rect id="Rectangle 8" o:spid="_x0000_s1031" style="position:absolute;left:11169;top:3060;width:1614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6747DF" w:rsidRDefault="006747DF">
                        <w:pPr>
                          <w:ind w:left="0"/>
                        </w:pPr>
                        <w:proofErr w:type="spellStart"/>
                        <w:r>
                          <w:rPr>
                            <w:rFonts w:ascii="Tahoma" w:hAnsi="Tahoma" w:cs="Tahoma"/>
                            <w:color w:val="000000"/>
                            <w:sz w:val="14"/>
                            <w:szCs w:val="14"/>
                            <w:lang w:val="en-US"/>
                          </w:rPr>
                          <w:t>Temporários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para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Determinados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Itens</w:t>
                        </w:r>
                        <w:proofErr w:type="spellEnd"/>
                        <w:r>
                          <w:rPr>
                            <w:rFonts w:ascii="Tahoma" w:hAnsi="Tahoma" w:cs="Tahoma"/>
                            <w:color w:val="000000"/>
                            <w:sz w:val="14"/>
                            <w:szCs w:val="14"/>
                            <w:lang w:val="en-US"/>
                          </w:rPr>
                          <w:t xml:space="preserve"> de </w:t>
                        </w:r>
                      </w:p>
                    </w:txbxContent>
                  </v:textbox>
                </v:rect>
                <v:rect id="Rectangle 9" o:spid="_x0000_s1032" style="position:absolute;left:18249;top:4229;width:3106;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6747DF" w:rsidRDefault="006747DF">
                        <w:pPr>
                          <w:ind w:left="0"/>
                        </w:pPr>
                        <w:proofErr w:type="spellStart"/>
                        <w:r>
                          <w:rPr>
                            <w:rFonts w:ascii="Tahoma" w:hAnsi="Tahoma" w:cs="Tahoma"/>
                            <w:color w:val="000000"/>
                            <w:sz w:val="14"/>
                            <w:szCs w:val="14"/>
                            <w:lang w:val="en-US"/>
                          </w:rPr>
                          <w:t>Carreira</w:t>
                        </w:r>
                        <w:proofErr w:type="spellEnd"/>
                      </w:p>
                    </w:txbxContent>
                  </v:textbox>
                </v:rect>
                <v:oval id="Oval 10" o:spid="_x0000_s1033" style="position:absolute;left:11023;top:14585;width:17812;height:7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lbWcAA&#10;AADbAAAADwAAAGRycy9kb3ducmV2LnhtbERPS2sCMRC+F/wPYYTealYrIqtRRCgUeqivg8dxM+4G&#10;N5N0k2r896ZQ8DYf33Pmy2RbcaUuGMcKhoMCBHHltOFawWH/8TYFESKyxtYxKbhTgOWi9zLHUrsb&#10;b+m6i7XIIRxKVNDE6EspQ9WQxTBwnjhzZ9dZjBl2tdQd3nK4beWoKCbSouHc0KCndUPVZfdrFXi/&#10;GY9T+jZhlM4/5otP2/vxpNRrP61mICKl+BT/uz91nv8Of7/kA+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HlbWcAAAADbAAAADwAAAAAAAAAAAAAAAACYAgAAZHJzL2Rvd25y&#10;ZXYueG1sUEsFBgAAAAAEAAQA9QAAAIUDAAAAAA==&#10;" fillcolor="#ffc" strokecolor="#903" strokeweight="0"/>
                <v:rect id="Rectangle 11" o:spid="_x0000_s1034" style="position:absolute;left:15913;top:15684;width:76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2" o:spid="_x0000_s1035" style="position:absolute;left:13944;top:16846;width:111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v:textbox>
                </v:rect>
                <v:rect id="Rectangle 13" o:spid="_x0000_s1036" style="position:absolute;left:13944;top:18014;width:1115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v:textbox>
                </v:rect>
                <v:rect id="Rectangle 14" o:spid="_x0000_s1037" style="position:absolute;left:17303;top:19183;width:4960;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v:textbox>
                </v:rect>
                <v:oval id="Oval 15" o:spid="_x0000_s1038" style="position:absolute;left:11023;top:22904;width:17450;height:7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39" style="position:absolute;left:15405;top:23996;width:773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7" o:spid="_x0000_s1040" style="position:absolute;left:13728;top:25165;width:1111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v:textbox>
                </v:rect>
                <v:rect id="Rectangle 18" o:spid="_x0000_s1041" style="position:absolute;left:13728;top:26333;width:1115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v:textbox>
                </v:rect>
                <v:rect id="Rectangle 19" o:spid="_x0000_s1042" style="position:absolute;left:17081;top:27501;width:4959;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v:textbox>
                </v:rect>
                <v:oval id="Oval 20" o:spid="_x0000_s1043" style="position:absolute;left:11023;top:38735;width:17526;height:6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R5MMA&#10;AADbAAAADwAAAGRycy9kb3ducmV2LnhtbESPT2sCMRTE7wW/Q3hCbzXrKiJboxShUPBQ/x16fG6e&#10;u6Gbl3STavz2plDwOMzMb5jFKtlOXKgPxrGC8agAQVw7bbhRcDy8v8xBhIissXNMCm4UYLUcPC2w&#10;0u7KO7rsYyMyhEOFCtoYfSVlqFuyGEbOE2fv7HqLMcu+kbrHa4bbTpZFMZMWDeeFFj2tW6q/979W&#10;gffb6TSlTxPKdP4xGz7tbl8npZ6H6e0VRKQUH+H/9odWUE7g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R5MMAAADbAAAADwAAAAAAAAAAAAAAAACYAgAAZHJzL2Rv&#10;d25yZXYueG1sUEsFBgAAAAAEAAQA9QAAAIgDAAAAAA==&#10;" fillcolor="#ffc" strokecolor="#903" strokeweight="0"/>
                <v:rect id="Rectangle 21" o:spid="_x0000_s1044" style="position:absolute;left:15697;top:39751;width:7696;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22" o:spid="_x0000_s1045" style="position:absolute;left:13798;top:40919;width:1111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v:textbox>
                </v:rect>
                <v:rect id="Rectangle 23" o:spid="_x0000_s1046" style="position:absolute;left:13798;top:42087;width:1115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v:textbox>
                </v:rect>
                <v:rect id="Rectangle 24" o:spid="_x0000_s1047" style="position:absolute;left:17157;top:43256;width:4960;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v:textbox>
                </v:rect>
                <v:oval id="Oval 25" o:spid="_x0000_s1048" style="position:absolute;left:11023;top:31146;width:17526;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DlcAA&#10;AADbAAAADwAAAGRycy9kb3ducmV2LnhtbERPy2oCMRTdC/2HcAvuNNNBpEyNIoWC4MJHXXR5nVxn&#10;gpObdBI1/r1ZCC4P5z1bJNuJK/XBOFbwMS5AENdOG24UHH5/Rp8gQkTW2DkmBXcKsJi/DWZYaXfj&#10;HV33sRE5hEOFCtoYfSVlqFuyGMbOE2fu5HqLMcO+kbrHWw63nSyLYiotGs4NLXr6bqk+7y9Wgffb&#10;ySSljQllOv2bNR9397+jUsP3tPwCESnFl/jpXmkFZR6b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EDlcAAAADbAAAADwAAAAAAAAAAAAAAAACYAgAAZHJzL2Rvd25y&#10;ZXYueG1sUEsFBgAAAAAEAAQA9QAAAIUDAAAAAA==&#10;" fillcolor="#ffc" strokecolor="#903" strokeweight="0"/>
                <v:rect id="Rectangle 26" o:spid="_x0000_s1049" style="position:absolute;left:15621;top:32169;width:7588;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27" o:spid="_x0000_s1050" style="position:absolute;left:13798;top:33337;width:111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v:textbox>
                </v:rect>
                <v:rect id="Rectangle 28" o:spid="_x0000_s1051" style="position:absolute;left:13798;top:34499;width:1115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v:textbox>
                </v:rect>
                <v:rect id="Rectangle 29" o:spid="_x0000_s1052" style="position:absolute;left:17157;top:35667;width:496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v:textbox>
                </v:rect>
                <v:oval id="Oval 30" o:spid="_x0000_s1053" style="position:absolute;left:11023;top:6343;width:17672;height:7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wHOcMA&#10;AADbAAAADwAAAGRycy9kb3ducmV2LnhtbESPzWsCMRTE7wX/h/AEbzXrB0VWo4hQKPTgR3vw+Nw8&#10;d4Obl7hJNf73plDocZiZ3zCLVbKtuFEXjGMFo2EBgrhy2nCt4Pvr/XUGIkRkja1jUvCgAKtl72WB&#10;pXZ33tPtEGuRIRxKVNDE6EspQ9WQxTB0njh7Z9dZjFl2tdQd3jPctnJcFG/SouG80KCnTUPV5fBj&#10;FXi/m05T2powTuer+eTT/nE8KTXop/UcRKQU/8N/7Q+tYDKB3y/5B8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wHOcMAAADbAAAADwAAAAAAAAAAAAAAAACYAgAAZHJzL2Rv&#10;d25yZXYueG1sUEsFBgAAAAAEAAQA9QAAAIgDAAAAAA==&#10;" fillcolor="#ffc" strokecolor="#903" strokeweight="0"/>
                <v:rect id="Rectangle 31" o:spid="_x0000_s1054" style="position:absolute;left:15913;top:7442;width:717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32" o:spid="_x0000_s1055" style="position:absolute;left:13874;top:8604;width:1111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r>
                          <w:rPr>
                            <w:rFonts w:ascii="Tahoma" w:hAnsi="Tahoma" w:cs="Tahoma"/>
                            <w:b/>
                            <w:bCs/>
                            <w:color w:val="000000"/>
                            <w:sz w:val="14"/>
                            <w:szCs w:val="14"/>
                            <w:lang w:val="en-US"/>
                          </w:rPr>
                          <w:t xml:space="preserve"> </w:t>
                        </w:r>
                      </w:p>
                    </w:txbxContent>
                  </v:textbox>
                </v:rect>
                <v:rect id="Rectangle 33" o:spid="_x0000_s1056" style="position:absolute;left:13874;top:9772;width:1115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6747DF" w:rsidRDefault="006747DF">
                        <w:pPr>
                          <w:ind w:left="0"/>
                        </w:pPr>
                        <w:proofErr w:type="spellStart"/>
                        <w:proofErr w:type="gramStart"/>
                        <w:r>
                          <w:rPr>
                            <w:rFonts w:ascii="Tahoma" w:hAnsi="Tahoma" w:cs="Tahoma"/>
                            <w:b/>
                            <w:bCs/>
                            <w:color w:val="000000"/>
                            <w:sz w:val="14"/>
                            <w:szCs w:val="14"/>
                            <w:lang w:val="en-US"/>
                          </w:rPr>
                          <w:t>para</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Determinados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Itens</w:t>
                        </w:r>
                        <w:proofErr w:type="spellEnd"/>
                        <w:r>
                          <w:rPr>
                            <w:rFonts w:ascii="Tahoma" w:hAnsi="Tahoma" w:cs="Tahoma"/>
                            <w:b/>
                            <w:bCs/>
                            <w:color w:val="000000"/>
                            <w:sz w:val="14"/>
                            <w:szCs w:val="14"/>
                            <w:lang w:val="en-US"/>
                          </w:rPr>
                          <w:t xml:space="preserve"> </w:t>
                        </w:r>
                      </w:p>
                    </w:txbxContent>
                  </v:textbox>
                </v:rect>
                <v:rect id="Rectangle 34" o:spid="_x0000_s1057" style="position:absolute;left:17227;top:10941;width:4959;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6747DF" w:rsidRDefault="006747DF">
                        <w:pPr>
                          <w:ind w:left="0"/>
                        </w:pPr>
                        <w:proofErr w:type="gramStart"/>
                        <w:r>
                          <w:rPr>
                            <w:rFonts w:ascii="Tahoma" w:hAnsi="Tahoma" w:cs="Tahoma"/>
                            <w:b/>
                            <w:bCs/>
                            <w:color w:val="000000"/>
                            <w:sz w:val="14"/>
                            <w:szCs w:val="14"/>
                            <w:lang w:val="en-US"/>
                          </w:rPr>
                          <w:t>de</w:t>
                        </w:r>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Carreira</w:t>
                        </w:r>
                        <w:proofErr w:type="spellEnd"/>
                      </w:p>
                    </w:txbxContent>
                  </v:textbox>
                </v:rect>
                <v:oval id="Oval 35" o:spid="_x0000_s1058" style="position:absolute;left:2990;top:9918;width:1315;height:1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iVSMAA&#10;AADbAAAADwAAAGRycy9kb3ducmV2LnhtbERPy2oCMRTdC/2HcAvdORmtlDIaRQqC0IXPRZfXyXUm&#10;OLlJJ6nGvzcLocvDec8WyXbiSn0wjhWMihIEce204UbB8bAafoIIEVlj55gU3CnAYv4ymGGl3Y13&#10;dN3HRuQQDhUqaGP0lZShbsliKJwnztzZ9RZjhn0jdY+3HG47OS7LD2nRcG5o0dNXS/Vl/2cVeL+d&#10;TFLamDBO51/zzafd/eek1NtrWk5BRErxX/x0r7WC9zw2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WiVSMAAAADbAAAADwAAAAAAAAAAAAAAAACYAgAAZHJzL2Rvd25y&#10;ZXYueG1sUEsFBgAAAAAEAAQA9QAAAIUDAAAAAA==&#10;" fillcolor="#ffc" strokecolor="#903" strokeweight="0"/>
                <v:line id="Line 36" o:spid="_x0000_s1059" style="position:absolute;visibility:visible;mso-wrap-style:square" from="3651,11233" to="3651,1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6Zt8QAAADbAAAADwAAAGRycy9kb3ducmV2LnhtbESPT2sCMRTE70K/Q3iF3jTbFopdjVKK&#10;olAK/unB4zN5bpYmL9tN1PXbm4LgcZiZ3zDjaeedOFEb68AKngcFCGIdTM2Vgp/tvD8EEROyQReY&#10;FFwownTy0BtjacKZ13TapEpkCMcSFdiUmlLKqC15jIPQEGfvEFqPKcu2kqbFc4Z7J1+K4k16rDkv&#10;WGzo05L+3Ry9ApdWcqf3RdjOFk2nZ3/269tZpZ4eu48RiERduodv7aVR8PoO/1/yD5C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npm3xAAAANsAAAAPAAAAAAAAAAAA&#10;AAAAAKECAABkcnMvZG93bnJldi54bWxQSwUGAAAAAAQABAD5AAAAkgMAAAAA&#10;" strokecolor="#903" strokeweight="0"/>
                <v:line id="Line 37" o:spid="_x0000_s1060" style="position:absolute;visibility:visible;mso-wrap-style:square" from="2921,11741" to="4451,11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JDV8AAAADbAAAADwAAAGRycy9kb3ducmV2LnhtbERPTWsCMRC9F/wPYYTearZSpKxGkaIo&#10;FMGqB4/TZLpZTCbrJur235uD4PHxviezzjtxpTbWgRW8DwoQxDqYmisFh/3y7RNETMgGXWBS8E8R&#10;ZtPeywRLE278Q9ddqkQO4ViiAptSU0oZtSWPcRAa4sz9hdZjyrCtpGnxlsO9k8OiGEmPNecGiw19&#10;WdKn3cUrcGkrj/q3CPvFqun04my/N84q9drv5mMQibr0FD/ca6PgI6/PX/IPkNM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miQ1fAAAAA2wAAAA8AAAAAAAAAAAAAAAAA&#10;oQIAAGRycy9kb3ducmV2LnhtbFBLBQYAAAAABAAEAPkAAACOAwAAAAA=&#10;" strokecolor="#903" strokeweight="0"/>
                <v:line id="Line 38" o:spid="_x0000_s1061" style="position:absolute;flip:x;visibility:visible;mso-wrap-style:square" from="2774,12547" to="3651,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ub+cIAAADbAAAADwAAAGRycy9kb3ducmV2LnhtbESPQYvCMBSE7wv+h/AEb2uqyLJWo0hh&#10;oXvUXQ/eHs1rWmxeShNt/PdGWNjjMDPfMNt9tJ240+BbxwoW8wwEceV0y0bB78/X+ycIH5A1do5J&#10;wYM87HeTty3m2o18pPspGJEg7HNU0ITQ51L6qiGLfu564uTVbrAYkhyM1AOOCW47ucyyD2mx5bTQ&#10;YE9FQ9X1dLMKvovjpYzxfDk/6mKJxsd6raNSs2k8bEAEiuE//NcutYLVAl5f0g+Qu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mub+cIAAADbAAAADwAAAAAAAAAAAAAA&#10;AAChAgAAZHJzL2Rvd25yZXYueG1sUEsFBgAAAAAEAAQA+QAAAJADAAAAAA==&#10;" strokecolor="#903" strokeweight="0"/>
                <v:line id="Line 39" o:spid="_x0000_s1062" style="position:absolute;visibility:visible;mso-wrap-style:square" from="3651,12547" to="4527,1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x4u8MAAADbAAAADwAAAGRycy9kb3ducmV2LnhtbESPQWsCMRSE70L/Q3hCb5pVipStUUqx&#10;VCiCXXvo8TV5bhaTl+0m6vbfG0HwOMzMN8x82XsnTtTFJrCCybgAQayDabhW8L17Hz2DiAnZoAtM&#10;Cv4pwnLxMJhjacKZv+hUpVpkCMcSFdiU2lLKqC15jOPQEmdvHzqPKcuulqbDc4Z7J6dFMZMeG84L&#10;Flt6s6QP1dErcGkrf/RvEXarj7bXqz/7uXFWqcdh//oCIlGf7uFbe20UPE3h+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Y8eLvDAAAA2wAAAA8AAAAAAAAAAAAA&#10;AAAAoQIAAGRycy9kb3ducmV2LnhtbFBLBQYAAAAABAAEAPkAAACRAwAAAAA=&#10;" strokecolor="#903" strokeweight="0"/>
                <v:rect id="Rectangle 40" o:spid="_x0000_s1063" style="position:absolute;left:1397;top:14001;width:3422;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Usuário</w:t>
                        </w:r>
                        <w:proofErr w:type="spellEnd"/>
                      </w:p>
                    </w:txbxContent>
                  </v:textbox>
                </v:rect>
                <v:line id="Line 41" o:spid="_x0000_s1064" style="position:absolute;flip:y;visibility:visible;mso-wrap-style:square" from="4819,11303" to="8909,118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54MsQAAADbAAAADwAAAGRycy9kb3ducmV2LnhtbESP3WoCMRSE7wXfIRzBG6lZ/4psjSKi&#10;oCBCtaW3h83p7tbNyZJEXd/eCAUvh5n5hpktGlOJKzlfWlYw6CcgiDOrS84VfJ02b1MQPiBrrCyT&#10;gjt5WMzbrRmm2t74k67HkIsIYZ+igiKEOpXSZwUZ9H1bE0fv1zqDIUqXS+3wFuGmksMkeZcGS44L&#10;Bda0Kig7Hy9GQe9ncNlN/8J+csD1t7Ml7w88UqrbaZYfIAI14RX+b2+1gvEYnl/iD5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HngyxAAAANsAAAAPAAAAAAAAAAAA&#10;AAAAAKECAABkcnMvZG93bnJldi54bWxQSwUGAAAAAAQABAD5AAAAkgMAAAAA&#10;" strokecolor="#903" strokeweight="31e-5mm"/>
                <v:rect id="Rectangle 42" o:spid="_x0000_s1065" style="position:absolute;left:35115;top:1530;width:8909;height: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D868IA&#10;AADbAAAADwAAAGRycy9kb3ducmV2LnhtbESP3WoCMRSE7wu+QziCN0WzSmv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wPzrwgAAANsAAAAPAAAAAAAAAAAAAAAAAJgCAABkcnMvZG93&#10;bnJldi54bWxQSwUGAAAAAAQABAD1AAAAhwMAAAAA&#10;" fillcolor="#ffc" strokecolor="#903" strokeweight="0"/>
                <v:rect id="Rectangle 43" o:spid="_x0000_s1066" style="position:absolute;left:35115;top:2336;width:22269;height:104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JinMIA&#10;AADbAAAADwAAAGRycy9kb3ducmV2LnhtbESP3WoCMRSE7wt9h3AK3hTNKmWVrVFUELwpxdUHOG5O&#10;9zcnSxJ1ffumUPBymJlvmOV6MJ24kfO1ZQXTSQKCuLC65lLB+bQfL0D4gKyxs0wKHuRhvXp9WWKm&#10;7Z2PdMtDKSKEfYYKqhD6TEpfVGTQT2xPHL0f6wyGKF0ptcN7hJtOzpIklQZrjgsV9rSrqGjzq1Gw&#10;aaV/bwvyzdd1/t2k1jW4vSg1ehs2nyACDeEZ/m8ftIKP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EmKcwgAAANsAAAAPAAAAAAAAAAAAAAAAAJgCAABkcnMvZG93&#10;bnJldi54bWxQSwUGAAAAAAQABAD1AAAAhwMAAAAA&#10;" fillcolor="#ffc" strokecolor="#903" strokeweight="0"/>
                <v:rect id="Rectangle 44" o:spid="_x0000_s1067" style="position:absolute;left:37744;top:3282;width:14256;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yh68EA&#10;AADbAAAADwAAAGRycy9kb3ducmV2LnhtbESPzYoCMRCE74LvEFrwphlF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soevBAAAA2wAAAA8AAAAAAAAAAAAAAAAAmAIAAGRycy9kb3du&#10;cmV2LnhtbFBLBQYAAAAABAAEAPUAAACGAwAAAAA=&#10;" filled="f" stroked="f">
                  <v:textbox style="mso-fit-shape-to-text:t" inset="0,0,0,0">
                    <w:txbxContent>
                      <w:p w:rsidR="006747DF" w:rsidRDefault="006747DF">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Afastamento</w:t>
                        </w:r>
                        <w:proofErr w:type="spellEnd"/>
                      </w:p>
                    </w:txbxContent>
                  </v:textbox>
                </v:rect>
                <v:line id="Line 45" o:spid="_x0000_s1068" style="position:absolute;visibility:visible;mso-wrap-style:square" from="35261,1676" to="35261,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69" style="position:absolute;visibility:visible;mso-wrap-style:square" from="35261,1676" to="35553,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0" style="position:absolute;flip:x;visibility:visible;mso-wrap-style:square" from="35337,1752" to="35553,1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3rYcIAAADbAAAADwAAAGRycy9kb3ducmV2LnhtbERPy2oCMRTdF/yHcAV3NWPB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b3rYcIAAADbAAAADwAAAAAAAAAAAAAA&#10;AAChAgAAZHJzL2Rvd25yZXYueG1sUEsFBgAAAAAEAAQA+QAAAJADAAAAAA==&#10;" strokeweight="0"/>
                <v:line id="Line 48" o:spid="_x0000_s1071" style="position:absolute;flip:y;visibility:visible;mso-wrap-style:square" from="35337,1752" to="35337,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O+sUAAADbAAAADwAAAGRycy9kb3ducmV2LnhtbESPQWsCMRSE70L/Q3iF3jSr0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FO+sUAAADbAAAADwAAAAAAAAAA&#10;AAAAAAChAgAAZHJzL2Rvd25yZXYueG1sUEsFBgAAAAAEAAQA+QAAAJMDAAAAAA==&#10;" strokeweight="0"/>
                <v:line id="Line 49" o:spid="_x0000_s1072" style="position:absolute;visibility:visible;mso-wrap-style:square" from="35261,1676" to="35629,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MPBMQAAADbAAAADwAAAGRycy9kb3ducmV2LnhtbESPQWvCQBSE7wX/w/IEb81GQZumriJS&#10;ib21qUKPj+xrsph9G7JbE/99t1DwOMzMN8x6O9pWXKn3xrGCeZKCIK6cNlwrOH0eHjMQPiBrbB2T&#10;ght52G4mD2vMtRv4g65lqEWEsM9RQRNCl0vpq4Ys+sR1xNH7dr3FEGVfS93jEOG2lYs0XUmLhuNC&#10;gx3tG6ou5Y9VYN5XxfLt6fx8lq9FmH9ll8zYk1Kz6bh7ARFoDPfwf/uoFSwX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w8ExAAAANsAAAAPAAAAAAAAAAAA&#10;AAAAAKECAABkcnMvZG93bnJldi54bWxQSwUGAAAAAAQABAD5AAAAkgMAAAAA&#10;" strokeweight="0"/>
                <v:line id="Line 50" o:spid="_x0000_s1073" style="position:absolute;visibility:visible;mso-wrap-style:square" from="35261,1898" to="35261,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n8QAAADbAAAADwAAAGRycy9kb3ducmV2LnhtbESPQWvCQBSE70L/w/IK3upGiz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P6qfxAAAANsAAAAPAAAAAAAAAAAA&#10;AAAAAKECAABkcnMvZG93bnJldi54bWxQSwUGAAAAAAQABAD5AAAAkgMAAAAA&#10;" strokeweight="0"/>
                <v:line id="Line 51" o:spid="_x0000_s1074" style="position:absolute;visibility:visible;mso-wrap-style:square" from="35337,1676" to="35337,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Yy68QAAADbAAAADwAAAGRycy9kb3ducmV2LnhtbESPQWvCQBSE70L/w/IK3upGqT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1jLrxAAAANsAAAAPAAAAAAAAAAAA&#10;AAAAAKECAABkcnMvZG93bnJldi54bWxQSwUGAAAAAAQABAD5AAAAkgMAAAAA&#10;" strokeweight="0"/>
                <v:line id="Line 52" o:spid="_x0000_s1075" style="position:absolute;visibility:visible;mso-wrap-style:square" from="35261,1752" to="35629,1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line id="Line 53" o:spid="_x0000_s1076" style="position:absolute;visibility:visible;mso-wrap-style:square" from="35261,1752" to="35629,1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gJB8QAAADbAAAADwAAAGRycy9kb3ducmV2LnhtbESPT2vCQBTE7wW/w/IK3urGgmlM3YgU&#10;Rb21/oEeH9nXZEn2bciuGr+9Wyj0OMzMb5jFcrCtuFLvjWMF00kCgrh02nCl4HTcvGQgfEDW2Dom&#10;BXfysCxGTwvMtbvxF10PoRIRwj5HBXUIXS6lL2uy6CeuI47ej+sthij7SuoebxFuW/maJKm0aDgu&#10;1NjRR01lc7hYBeYz3c72b+f5Wa63YfqdNZmxJ6XGz8PqHUSgIfyH/9o7rWCWwu+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SAkHxAAAANsAAAAPAAAAAAAAAAAA&#10;AAAAAKECAABkcnMvZG93bnJldi54bWxQSwUGAAAAAAQABAD5AAAAkgMAAAAA&#10;" strokeweight="0"/>
                <v:line id="Line 54" o:spid="_x0000_s1077" style="position:absolute;visibility:visible;mso-wrap-style:square" from="35337,1676" to="35337,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SsnMMAAADbAAAADwAAAGRycy9kb3ducmV2LnhtbESPT4vCMBTE7wt+h/AEb2vqglqrUURW&#10;dG/rP/D4aJ5tsHkpTdT67c3CgsdhZn7DzBatrcSdGm8cKxj0ExDEudOGCwXHw/ozBeEDssbKMSl4&#10;kofFvPMxw0y7B+/ovg+FiBD2GSooQ6gzKX1ekkXfdzVx9C6usRiibAqpG3xEuK3kV5KMpEXDcaHE&#10;mlYl5df9zSowv6PN8Gd8mpzk9yYMzuk1NfaoVK/bLqcgArXhHf5vb7WC4Rj+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ErJzDAAAA2wAAAA8AAAAAAAAAAAAA&#10;AAAAoQIAAGRycy9kb3ducmV2LnhtbFBLBQYAAAAABAAEAPkAAACRAwAAAAA=&#10;" strokeweight="0"/>
                <v:line id="Line 55" o:spid="_x0000_s1078" style="position:absolute;visibility:visible;mso-wrap-style:square" from="35337,1676" to="35337,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79" style="position:absolute;visibility:visible;mso-wrap-style:square" from="35261,1676" to="35629,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0" style="position:absolute;visibility:visible;mso-wrap-style:square" from="35261,1752" to="35629,1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8" o:spid="_x0000_s1081" style="position:absolute;visibility:visible;mso-wrap-style:square" from="35261,1676" to="35261,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line id="Line 59" o:spid="_x0000_s1082" style="position:absolute;flip:x;visibility:visible;mso-wrap-style:square" from="35261,1676" to="35629,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8aMMUAAADbAAAADwAAAGRycy9kb3ducmV2LnhtbESPQWsCMRSE74X+h/AKvdWsHmzZGkUU&#10;RQptUevB23Pz3F3cvCxJdOO/NwXB4zAz3zCjSTSNuJDztWUF/V4GgriwuuZSwd928fYBwgdkjY1l&#10;UnAlD5Px89MIc207XtNlE0qRIOxzVFCF0OZS+qIig75nW+LkHa0zGJJ0pdQOuwQ3jRxk2VAarDkt&#10;VNjSrKLitDkbBeufdz645Tme4qH7/t3vyq/dfKrU60ucfoIIFMMjfG+vtILhAP6/pB8gx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8aMMUAAADbAAAADwAAAAAAAAAA&#10;AAAAAAChAgAAZHJzL2Rvd25yZXYueG1sUEsFBgAAAAAEAAQA+QAAAJMDAAAAAA==&#10;" strokeweight="0"/>
                <v:line id="Line 60" o:spid="_x0000_s1083" style="position:absolute;visibility:visible;mso-wrap-style:square" from="35337,1752" to="35699,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nfscQAAADbAAAADwAAAGRycy9kb3ducmV2LnhtbESPT2sCMRTE74V+h/CE3mrWCmJXo0ih&#10;pbR4qPXP9bl5bhY3L0uS7q7f3ggFj8PM/IaZL3tbi5Z8qBwrGA0zEMSF0xWXCra/789TECEia6wd&#10;k4ILBVguHh/mmGvX8Q+1m1iKBOGQowITY5NLGQpDFsPQNcTJOzlvMSbpS6k9dglua/mSZRNpseK0&#10;YLChN0PFefNnFcSP1SuP9X7XTjsszeHbf3Xro1JPg341AxGpj/fwf/tTK5iM4fYl/QC5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ed+xxAAAANsAAAAPAAAAAAAAAAAA&#10;AAAAAKECAABkcnMvZG93bnJldi54bWxQSwUGAAAAAAQABAD5AAAAkgMAAAAA&#10;" strokeweight="64e-5mm"/>
                <v:line id="Line 61" o:spid="_x0000_s1084" style="position:absolute;flip:x y;visibility:visible;mso-wrap-style:square" from="35337,1752" to="35699,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XQU8IAAADbAAAADwAAAGRycy9kb3ducmV2LnhtbESPQWsCMRSE74X+h/CEXopm28pWVqOU&#10;Uot4c633x+a5WUxeliTV9d83BcHjMDPfMIvV4Kw4U4idZwUvkwIEceN1x62Cn/16PAMRE7JG65kU&#10;XCnCavn4sMBK+wvv6FynVmQIxwoVmJT6SsrYGHIYJ74nzt7RB4cpy9BKHfCS4c7K16IopcOO84LB&#10;nj4NNaf61yl4ez/sNyf7bLbr6MzXt62bMlyVehoNH3MQiYZ0D9/aG62gnM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uXQU8IAAADbAAAADwAAAAAAAAAAAAAA&#10;AAChAgAAZHJzL2Rvd25yZXYueG1sUEsFBgAAAAAEAAQA+QAAAJADAAAAAA==&#10;" strokeweight="0"/>
                <v:line id="Line 62" o:spid="_x0000_s1085" style="position:absolute;flip:x y;visibility:visible;mso-wrap-style:square" from="35337,1676" to="35699,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l1yMIAAADbAAAADwAAAGRycy9kb3ducmV2LnhtbESPQWsCMRSE74X+h/CEXopm2+JWVqOU&#10;Uot4c633x+a5WUxeliTV9d83BcHjMDPfMIvV4Kw4U4idZwUvkwIEceN1x62Cn/16PAMRE7JG65kU&#10;XCnCavn4sMBK+wvv6FynVmQIxwoVmJT6SsrYGHIYJ74nzt7RB4cpy9BKHfCS4c7K16IopcOO84LB&#10;nj4NNaf61yl4ez/sNyf7bLbr6MzXt62bMlyVehoNH3MQiYZ0D9/aG62gnM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al1yMIAAADbAAAADwAAAAAAAAAAAAAA&#10;AAChAgAAZHJzL2Rvd25yZXYueG1sUEsFBgAAAAAEAAQA+QAAAJADAAAAAA==&#10;" strokeweight="0"/>
                <v:line id="Line 63" o:spid="_x0000_s1086" style="position:absolute;flip:x y;visibility:visible;mso-wrap-style:square" from="35337,1752" to="35699,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vrv8IAAADbAAAADwAAAGRycy9kb3ducmV2LnhtbESPQWsCMRSE7wX/Q3gFL6VmVdjK1igi&#10;tYi3rvX+2LxuFpOXJUl1/feNIPQ4zMw3zHI9OCsuFGLnWcF0UoAgbrzuuFXwfdy9LkDEhKzReiYF&#10;N4qwXo2ellhpf+UvutSpFRnCsUIFJqW+kjI2hhzGie+Js/fjg8OUZWilDnjNcGflrChK6bDjvGCw&#10;p62h5lz/OgXzt9Nxf7Yv5rCLznx82ropw02p8fOweQeRaEj/4Ud7rxWUJdy/5B8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Xvrv8IAAADbAAAADwAAAAAAAAAAAAAA&#10;AAChAgAAZHJzL2Rvd25yZXYueG1sUEsFBgAAAAAEAAQA+QAAAJADAAAAAA==&#10;" strokeweight="0"/>
                <v:line id="Line 64" o:spid="_x0000_s1087" style="position:absolute;flip:x y;visibility:visible;mso-wrap-style:square" from="35337,1752" to="35699,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dOJMIAAADbAAAADwAAAGRycy9kb3ducmV2LnhtbESPQWsCMRSE70L/Q3gFL6JZLaxlNUoR&#10;LdJbV3t/bF43i8nLkkRd/31TKPQ4zMw3zHo7OCtuFGLnWcF8VoAgbrzuuFVwPh2mryBiQtZoPZOC&#10;B0XYbp5Ga6y0v/Mn3erUigzhWKECk1JfSRkbQw7jzPfE2fv2wWHKMrRSB7xnuLNyURSldNhxXjDY&#10;085Qc6mvTsHL8ut0vNiJ+ThEZ/bvtm7K8FBq/Dy8rUAkGtJ/+K991ArK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jdOJMIAAADbAAAADwAAAAAAAAAAAAAA&#10;AAChAgAAZHJzL2Rvd25yZXYueG1sUEsFBgAAAAAEAAQA+QAAAJADAAAAAA==&#10;" strokeweight="0"/>
                <v:line id="Line 65" o:spid="_x0000_s1088" style="position:absolute;flip:x y;visibility:visible;mso-wrap-style:square" from="35261,1752" to="35699,2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jaVr8AAADbAAAADwAAAGRycy9kb3ducmV2LnhtbERPTWsCMRC9F/ofwhR6KTVbC2tZjSKi&#10;Rby56n3YjJvFZLIkqa7/vjkIHh/ve7YYnBVXCrHzrOBrVIAgbrzuuFVwPGw+f0DEhKzReiYFd4qw&#10;mL++zLDS/sZ7utapFTmEY4UKTEp9JWVsDDmMI98TZ+7sg8OUYWilDnjL4c7KcVGU0mHHucFgTytD&#10;zaX+cwq+J6fD9mI/zG4TnVn/2ropw12p97dhOQWRaEhP8cO91QrKPDZ/yT9Az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6jaVr8AAADbAAAADwAAAAAAAAAAAAAAAACh&#10;AgAAZHJzL2Rvd25yZXYueG1sUEsFBgAAAAAEAAQA+QAAAI0DAAAAAA==&#10;" strokeweight="0"/>
                <v:line id="Line 66" o:spid="_x0000_s1089" style="position:absolute;flip:x y;visibility:visible;mso-wrap-style:square" from="35407,1752" to="35775,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R/zcIAAADbAAAADwAAAGRycy9kb3ducmV2LnhtbESPQWsCMRSE74X+h/AKXopma2Grq1FK&#10;0SK9udb7Y/PcLCYvS5Lq+u9NodDjMDPfMMv14Ky4UIidZwUvkwIEceN1x62C78N2PAMRE7JG65kU&#10;3CjCevX4sMRK+yvv6VKnVmQIxwoVmJT6SsrYGHIYJ74nzt7JB4cpy9BKHfCa4c7KaVGU0mHHecFg&#10;Tx+GmnP94xS8vh0Pu7N9Nl/b6Mzm09ZNGW5KjZ6G9wWIREP6D/+1d1pBOYffL/kH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OR/zcIAAADbAAAADwAAAAAAAAAAAAAA&#10;AAChAgAAZHJzL2Rvd25yZXYueG1sUEsFBgAAAAAEAAQA+QAAAJADAAAAAA==&#10;" strokeweight="0"/>
                <v:line id="Line 67" o:spid="_x0000_s1090" style="position:absolute;visibility:visible;mso-wrap-style:square" from="35261,1676" to="35261,2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1" style="position:absolute;visibility:visible;mso-wrap-style:square" from="35261,1676" to="35629,1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oval id="Oval 69" o:spid="_x0000_s1092" style="position:absolute;left:36506;top:5689;width:18326;height:51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obYsMA&#10;AADbAAAADwAAAGRycy9kb3ducmV2LnhtbESPT2sCMRTE74LfITzBm2ZdpJWtUYpQEDy0/jn0+Nw8&#10;d0M3L+kmavz2TaHQ4zAzv2GW62Q7caM+GMcKZtMCBHHttOFGwen4NlmACBFZY+eYFDwowHo1HCyx&#10;0u7Oe7odYiMyhEOFCtoYfSVlqFuyGKbOE2fv4nqLMcu+kbrHe4bbTpZF8SQtGs4LLXratFR/Ha5W&#10;gfcf83lK7yaU6fJtdnzePz7PSo1H6fUFRKQU/8N/7a1W8FzC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obYsMAAADbAAAADwAAAAAAAAAAAAAAAACYAgAAZHJzL2Rv&#10;d25yZXYueG1sUEsFBgAAAAAEAAQA9QAAAIgDAAAAAA==&#10;" fillcolor="#ffc" strokecolor="#903" strokeweight="0"/>
                <v:rect id="Rectangle 70" o:spid="_x0000_s1093" style="position:absolute;left:40811;top:6489;width:9004;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ttVcEA&#10;AADbAAAADwAAAGRycy9kb3ducmV2LnhtbESPzYoCMRCE74LvEFrwphkV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7bVX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71" o:spid="_x0000_s1094" style="position:absolute;left:39719;top:7658;width:10814;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L1IcEA&#10;AADbAAAADwAAAGRycy9kb3ducmV2LnhtbESPzYoCMRCE74LvEFrwphlFdm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S9SH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72" o:spid="_x0000_s1095" style="position:absolute;left:43002;top:8826;width:515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5QusEA&#10;AADbAAAADwAAAGRycy9kb3ducmV2LnhtbESPzYoCMRCE74LvEFrwphkFd2U0igiCLntx9AGaSc8P&#10;Jp0hic749puFhT0WVfUVtd0P1ogX+dA6VrCYZyCIS6dbrhXcb6fZGkSIyBqNY1LwpgD73Xi0xVy7&#10;nq/0KmItEoRDjgqaGLtcylA2ZDHMXUecvMp5izFJX0vtsU9wa+Qyyz6kxZbTQoMdHRsqH8XTKpC3&#10;4tSvC+Mz97Wsvs3lfK3IKTWdDIcNiEhD/A//tc9awe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eULrBAAAA2wAAAA8AAAAAAAAAAAAAAAAAmAIAAGRycy9kb3du&#10;cmV2LnhtbFBLBQYAAAAABAAEAPUAAACGAwAAAAA=&#10;" filled="f" stroked="f">
                  <v:textbox style="mso-fit-shape-to-text:t" inset="0,0,0,0">
                    <w:txbxContent>
                      <w:p w:rsidR="006747DF" w:rsidRDefault="006747DF">
                        <w:pPr>
                          <w:ind w:left="0"/>
                        </w:pPr>
                        <w:proofErr w:type="spellStart"/>
                        <w:r>
                          <w:rPr>
                            <w:rFonts w:ascii="Tahoma" w:hAnsi="Tahoma" w:cs="Tahoma"/>
                            <w:b/>
                            <w:bCs/>
                            <w:color w:val="000000"/>
                            <w:sz w:val="14"/>
                            <w:szCs w:val="14"/>
                            <w:lang w:val="en-US"/>
                          </w:rPr>
                          <w:t>Temporário</w:t>
                        </w:r>
                        <w:proofErr w:type="spellEnd"/>
                      </w:p>
                    </w:txbxContent>
                  </v:textbox>
                </v:rect>
                <v:line id="Line 73" o:spid="_x0000_s1096" style="position:absolute;visibility:visible;mso-wrap-style:square" from="36652,5835" to="3665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7" style="position:absolute;visibility:visible;mso-wrap-style:square" from="36652,5835" to="36944,5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8" style="position:absolute;flip:x;visibility:visible;mso-wrap-style:square" from="36722,5905" to="36944,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67B8IAAADbAAAADwAAAGRycy9kb3ducmV2LnhtbERPTWsCMRC9C/6HMIXeNFsPVbZGEcVS&#10;ClW09dDbuBl3FzeTJYlu/PfmIHh8vO/pPJpGXMn52rKCt2EGgriwuuZSwd/vejAB4QOyxsYyKbiR&#10;h/ms35tirm3HO7ruQylSCPscFVQhtLmUvqjIoB/aljhxJ+sMhgRdKbXDLoWbRo6y7F0arDk1VNjS&#10;sqLivL8YBbvNmI/u8xLP8dj9bP8P5fdhtVDq9SUuPkAEiuEpfri/tIJxGpu+pB8gZ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67B8IAAADbAAAADwAAAAAAAAAAAAAA&#10;AAChAgAAZHJzL2Rvd25yZXYueG1sUEsFBgAAAAAEAAQA+QAAAJADAAAAAA==&#10;" strokeweight="0"/>
                <v:line id="Line 76" o:spid="_x0000_s1099" style="position:absolute;flip:y;visibility:visible;mso-wrap-style:square" from="36722,5905" to="36722,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IenMUAAADbAAAADwAAAGRycy9kb3ducmV2LnhtbESPQWsCMRSE7wX/Q3iCt5qtB61bo0iL&#10;IgUr2nro7bl53V3cvCxJdNN/bwoFj8PMfMPMFtE04krO15YVPA0zEMSF1TWXCr4+V4/PIHxA1thY&#10;JgW/5GEx7z3MMNe24z1dD6EUCcI+RwVVCG0upS8qMuiHtiVO3o91BkOSrpTaYZfgppGjLBtLgzWn&#10;hQpbeq2oOB8uRsH+Y8Int77Eczx12933sXw/vi2VGvTj8gVEoBju4f/2RiuYTOHvS/o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IenMUAAADbAAAADwAAAAAAAAAA&#10;AAAAAAChAgAAZHJzL2Rvd25yZXYueG1sUEsFBgAAAAAEAAQA+QAAAJMDAAAAAA==&#10;" strokeweight="0"/>
                <v:line id="Line 77" o:spid="_x0000_s1100" style="position:absolute;visibility:visible;mso-wrap-style:square" from="36652,5835" to="37014,5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0Yr8AAAADbAAAADwAAAGRycy9kb3ducmV2LnhtbERPTYvCMBC9C/6HMII3TV3QrdUoIiuu&#10;t92ugsehGdtgMylN1O6/NwfB4+N9L9edrcWdWm8cK5iMExDEhdOGSwXHv90oBeEDssbaMSn4Jw/r&#10;Vb+3xEy7B//SPQ+liCHsM1RQhdBkUvqiIot+7BriyF1cazFE2JZSt/iI4baWH0kykxYNx4YKG9pW&#10;VFzzm1Vgfmb76eHzND/Jr32YnNNrauxRqeGg2yxABOrCW/xyf2sFaVwf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uNGK/AAAAA2wAAAA8AAAAAAAAAAAAAAAAA&#10;oQIAAGRycy9kb3ducmV2LnhtbFBLBQYAAAAABAAEAPkAAACOAwAAAAA=&#10;" strokeweight="0"/>
                <v:line id="Line 78" o:spid="_x0000_s1101" style="position:absolute;visibility:visible;mso-wrap-style:square" from="36652,6051" to="3665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G9NMQAAADbAAAADwAAAGRycy9kb3ducmV2LnhtbESPQWvCQBSE74X+h+UVvNVNBDVN3Ugp&#10;FvVmrUKPj+xrsiT7NmS3Gv+9Kwgeh5n5hlksB9uKE/XeOFaQjhMQxKXThisFh5+v1wyED8gaW8ek&#10;4EIelsXz0wJz7c78Tad9qESEsM9RQR1Cl0vpy5os+rHriKP353qLIcq+krrHc4TbVk6SZCYtGo4L&#10;NXb0WVPZ7P+tArObrafb+fHtKFfrkP5mTWbsQanRy/DxDiLQEB7he3ujFWQp3L7EHy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b00xAAAANsAAAAPAAAAAAAAAAAA&#10;AAAAAKECAABkcnMvZG93bnJldi54bWxQSwUGAAAAAAQABAD5AAAAkgMAAAAA&#10;" strokeweight="0"/>
                <v:line id="Line 79" o:spid="_x0000_s1102" style="position:absolute;visibility:visible;mso-wrap-style:square" from="36722,5835" to="3672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MjQ8QAAADbAAAADwAAAGRycy9kb3ducmV2LnhtbESPQWvCQBSE7wX/w/KE3pqNQtMYXUXE&#10;kvbWRgWPj+wzWcy+Ddmtpv++Wyj0OMzMN8xqM9pO3GjwxrGCWZKCIK6dNtwoOB5en3IQPiBr7ByT&#10;gm/ysFlPHlZYaHfnT7pVoRERwr5ABW0IfSGlr1uy6BPXE0fv4gaLIcqhkXrAe4TbTs7TNJMWDceF&#10;FnvatVRfqy+rwHxk5fP7y2lxkvsyzM75NTf2qNTjdNwuQQQaw3/4r/2mFeR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EyNDxAAAANsAAAAPAAAAAAAAAAAA&#10;AAAAAKECAABkcnMvZG93bnJldi54bWxQSwUGAAAAAAQABAD5AAAAkgMAAAAA&#10;" strokeweight="0"/>
                <v:line id="Line 80" o:spid="_x0000_s1103" style="position:absolute;visibility:visible;mso-wrap-style:square" from="36652,5905" to="37014,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G2MMAAADbAAAADwAAAGRycy9kb3ducmV2LnhtbESPQWvCQBSE74X+h+UVetONLWqMrlJK&#10;RXvTqODxkX0mi9m3Ibtq/PduQehxmJlvmNmis7W4UuuNYwWDfgKCuHDacKlgv1v2UhA+IGusHZOC&#10;O3lYzF9fZphpd+MtXfNQighhn6GCKoQmk9IXFVn0fdcQR+/kWoshyraUusVbhNtafiTJSFo0HBcq&#10;bOi7ouKcX6wCsxmthr/jw+Qgf1ZhcEzPqbF7pd7fuq8piEBd+A8/22utIP2Evy/x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fhtjDAAAA2wAAAA8AAAAAAAAAAAAA&#10;AAAAoQIAAGRycy9kb3ducmV2LnhtbFBLBQYAAAAABAAEAPkAAACRAwAAAAA=&#10;" strokeweight="0"/>
                <v:line id="Line 81" o:spid="_x0000_s1104" style="position:absolute;visibility:visible;mso-wrap-style:square" from="36652,5905" to="37014,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YerMMAAADbAAAADwAAAGRycy9kb3ducmV2LnhtbESPQWvCQBSE74X+h+UVetONpWqMrlJK&#10;RXvTqODxkX0mi9m3Ibtq/PduQehxmJlvmNmis7W4UuuNYwWDfgKCuHDacKlgv1v2UhA+IGusHZOC&#10;O3lYzF9fZphpd+MtXfNQighhn6GCKoQmk9IXFVn0fdcQR+/kWoshyraUusVbhNtafiTJSFo0HBcq&#10;bOi7ouKcX6wCsxmthr/jw+Qgf1ZhcEzPqbF7pd7fuq8piEBd+A8/22utIP2Evy/xB8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2HqzDAAAA2wAAAA8AAAAAAAAAAAAA&#10;AAAAoQIAAGRycy9kb3ducmV2LnhtbFBLBQYAAAAABAAEAPkAAACRAwAAAAA=&#10;" strokeweight="0"/>
                <v:line id="Line 82" o:spid="_x0000_s1105" style="position:absolute;visibility:visible;mso-wrap-style:square" from="36722,5835" to="3672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7N8MAAADbAAAADwAAAGRycy9kb3ducmV2LnhtbESPT4vCMBTE7wt+h/AEb2uqoFurUUQU&#10;d2/rP/D4aJ5tsHkpTdTut98IgsdhZn7DzBatrcSdGm8cKxj0ExDEudOGCwXHw+YzBeEDssbKMSn4&#10;Iw+Leedjhpl2D97RfR8KESHsM1RQhlBnUvq8JIu+72ri6F1cYzFE2RRSN/iIcFvJYZKMpUXDcaHE&#10;mlYl5df9zSowv+Pt6OfrNDnJ9TYMzuk1NfaoVK/bLqcgArXhHX61v7WCdATPL/EH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6uzfDAAAA2wAAAA8AAAAAAAAAAAAA&#10;AAAAoQIAAGRycy9kb3ducmV2LnhtbFBLBQYAAAAABAAEAPkAAACRAwAAAAA=&#10;" strokeweight="0"/>
                <v:line id="Line 83" o:spid="_x0000_s1106" style="position:absolute;visibility:visible;mso-wrap-style:square" from="36722,5835" to="3672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4" o:spid="_x0000_s1107" style="position:absolute;visibility:visible;mso-wrap-style:square" from="36652,5835" to="37014,5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5" o:spid="_x0000_s1108" style="position:absolute;visibility:visible;mso-wrap-style:square" from="36652,5905" to="37014,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09" style="position:absolute;visibility:visible;mso-wrap-style:square" from="36652,5835" to="3665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line id="Line 87" o:spid="_x0000_s1110" style="position:absolute;flip:x;visibility:visible;mso-wrap-style:square" from="36652,5835" to="37014,5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RR+8IAAADbAAAADwAAAGRycy9kb3ducmV2LnhtbERPy2oCMRTdF/yHcAV3NWMXto5GEYtS&#10;Cq34Wri7Tq4zg5ObIYlO+vfNotDl4bxni2ga8SDna8sKRsMMBHFhdc2lguNh/fwGwgdkjY1lUvBD&#10;Hhbz3tMMc2073tFjH0qRQtjnqKAKoc2l9EVFBv3QtsSJu1pnMCToSqkddincNPIly8bSYM2pocKW&#10;VhUVt/3dKNh9v/LFbe7xFi/d1/Z8Kj9P70ulBv24nIIIFMO/+M/9oRVM0vr0Jf0AOf8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gRR+8IAAADbAAAADwAAAAAAAAAAAAAA&#10;AAChAgAAZHJzL2Rvd25yZXYueG1sUEsFBgAAAAAEAAQA+QAAAJADAAAAAA==&#10;" strokeweight="0"/>
                <v:line id="Line 88" o:spid="_x0000_s1111" style="position:absolute;visibility:visible;mso-wrap-style:square" from="36722,5905" to="37090,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KUesQAAADbAAAADwAAAGRycy9kb3ducmV2LnhtbESPT2sCMRTE74LfIbxCb5q1haKrUURo&#10;KS0etH+8PjfPzdLNy5Kku+u3N4LgcZiZ3zCLVW9r0ZIPlWMFk3EGgrhwuuJSwffX62gKIkRkjbVj&#10;UnCmAKvlcLDAXLuOd9TuYykShEOOCkyMTS5lKAxZDGPXECfv5LzFmKQvpfbYJbit5VOWvUiLFacF&#10;gw1tDBV/+3+rIL6tZ/ysf3/aaYelOXz6j257VOrxoV/PQUTq4z18a79rBbMJXL+kH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MpR6xAAAANsAAAAPAAAAAAAAAAAA&#10;AAAAAKECAABkcnMvZG93bnJldi54bWxQSwUGAAAAAAQABAD5AAAAkgMAAAAA&#10;" strokeweight="64e-5mm"/>
                <v:line id="Line 89" o:spid="_x0000_s1112" style="position:absolute;flip:x y;visibility:visible;mso-wrap-style:square" from="36722,5905" to="37090,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Wdm8IAAADbAAAADwAAAGRycy9kb3ducmV2LnhtbESPQWsCMRSE7wX/Q3iFXkrNVkHt1ihS&#10;qog3V3t/bF43i8nLkqS6/vtGEDwOM/MNM1/2zoozhdh6VvA+LEAQ11633Cg4HtZvMxAxIWu0nknB&#10;lSIsF4OnOZbaX3hP5yo1IkM4lqjApNSVUsbakMM49B1x9n59cJiyDI3UAS8Z7qwcFcVEOmw5Lxjs&#10;6MtQfar+nILx9OewPdlXs1tHZ743tqon4arUy3O/+gSRqE+P8L291Qo+RnD7kn+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5Wdm8IAAADbAAAADwAAAAAAAAAAAAAA&#10;AAChAgAAZHJzL2Rvd25yZXYueG1sUEsFBgAAAAAEAAQA+QAAAJADAAAAAA==&#10;" strokeweight="0"/>
                <v:line id="Line 90" o:spid="_x0000_s1113" style="position:absolute;flip:x y;visibility:visible;mso-wrap-style:square" from="36722,5835" to="37090,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k4AMMAAADbAAAADwAAAGRycy9kb3ducmV2LnhtbESPQWsCMRSE74L/IbxCL1KzVrDt1igi&#10;WsRbd9v7Y/O6WUxeliTq+u+bQsHjMDPfMMv14Ky4UIidZwWzaQGCuPG641bBV71/egURE7JG65kU&#10;3CjCejUeLbHU/sqfdKlSKzKEY4kKTEp9KWVsDDmMU98TZ+/HB4cpy9BKHfCa4c7K56JYSIcd5wWD&#10;PW0NNafq7BTMX77rw8lOzHEfndl92KpZhJtSjw/D5h1EoiHdw//tg1bwNoe/L/kHyN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ZOADDAAAA2wAAAA8AAAAAAAAAAAAA&#10;AAAAoQIAAGRycy9kb3ducmV2LnhtbFBLBQYAAAAABAAEAPkAAACRAwAAAAA=&#10;" strokeweight="0"/>
                <v:line id="Line 91" o:spid="_x0000_s1114" style="position:absolute;flip:x y;visibility:visible;mso-wrap-style:square" from="36722,5905" to="37090,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CgdMMAAADbAAAADwAAAGRycy9kb3ducmV2LnhtbESPQWsCMRSE74X+h/AKXopm1aLt1ihS&#10;tIg31/b+2LxuFpOXJUl1/feNIPQ4zMw3zGLVOyvOFGLrWcF4VIAgrr1uuVHwddwOX0HEhKzReiYF&#10;V4qwWj4+LLDU/sIHOlepERnCsUQFJqWulDLWhhzGke+Is/fjg8OUZWikDnjJcGflpChm0mHLecFg&#10;Rx+G6lP16xRM59/H3ck+m/02OrP5tFU9C1elBk/9+h1Eoj79h+/tnVbw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woHTDAAAA2wAAAA8AAAAAAAAAAAAA&#10;AAAAoQIAAGRycy9kb3ducmV2LnhtbFBLBQYAAAAABAAEAPkAAACRAwAAAAA=&#10;" strokeweight="0"/>
                <v:line id="Line 92" o:spid="_x0000_s1115" style="position:absolute;flip:x y;visibility:visible;mso-wrap-style:square" from="36722,5905" to="37090,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wF78MAAADbAAAADwAAAGRycy9kb3ducmV2LnhtbESPQWsCMRSE74X+h/AKXopmVart1ihS&#10;tIg31/b+2LxuFpOXJUl1/feNIPQ4zMw3zGLVOyvOFGLrWcF4VIAgrr1uuVHwddwOX0HEhKzReiYF&#10;V4qwWj4+LLDU/sIHOlepERnCsUQFJqWulDLWhhzGke+Is/fjg8OUZWikDnjJcGflpChm0mHLecFg&#10;Rx+G6lP16xRM59/H3ck+m/02OrP5tFU9C1elBk/9+h1Eoj79h+/tnVbw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8Be/DAAAA2wAAAA8AAAAAAAAAAAAA&#10;AAAAoQIAAGRycy9kb3ducmV2LnhtbFBLBQYAAAAABAAEAPkAAACRAwAAAAA=&#10;" strokeweight="0"/>
                <v:line id="Line 93" o:spid="_x0000_s1116" style="position:absolute;flip:x y;visibility:visible;mso-wrap-style:square" from="36652,5905" to="37090,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6bmMIAAADbAAAADwAAAGRycy9kb3ducmV2LnhtbESPQWsCMRSE74X+h/AKXopma2Grq1FK&#10;0SK9udb7Y/PcLCYvS5Lq+u9NodDjMDPfMMv14Ky4UIidZwUvkwIEceN1x62C78N2PAMRE7JG65kU&#10;3CjCevX4sMRK+yvv6VKnVmQIxwoVmJT6SsrYGHIYJ74nzt7JB4cpy9BKHfCa4c7KaVGU0mHHecFg&#10;Tx+GmnP94xS8vh0Pu7N9Nl/b6Mzm09ZNGW5KjZ6G9wWIREP6D/+1d1rBvITfL/kH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K6bmMIAAADbAAAADwAAAAAAAAAAAAAA&#10;AAChAgAAZHJzL2Rvd25yZXYueG1sUEsFBgAAAAAEAAQA+QAAAJADAAAAAA==&#10;" strokeweight="0"/>
                <v:line id="Line 94" o:spid="_x0000_s1117" style="position:absolute;flip:x y;visibility:visible;mso-wrap-style:square" from="36798,5905" to="37160,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A8IAAADbAAAADwAAAGRycy9kb3ducmV2LnhtbESPQWsCMRSE74X+h/AKvZSatQWtq1FE&#10;ahFvXev9sXluFpOXJYm6/vtGEDwOM/MNM1v0zoozhdh6VjAcFCCIa69bbhT87dbvXyBiQtZoPZOC&#10;K0VYzJ+fZlhqf+FfOlepERnCsUQFJqWulDLWhhzGge+Is3fwwWHKMjRSB7xkuLPyoyhG0mHLecFg&#10;RytD9bE6OQWf4/1uc7RvZruOznz/2KoehatSry/9cgoiUZ8e4Xt7oxVMx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I+A8IAAADbAAAADwAAAAAAAAAAAAAA&#10;AAChAgAAZHJzL2Rvd25yZXYueG1sUEsFBgAAAAAEAAQA+QAAAJADAAAAAA==&#10;" strokeweight="0"/>
                <v:line id="Line 95" o:spid="_x0000_s1118" style="position:absolute;visibility:visible;mso-wrap-style:square" from="36652,5835" to="36652,6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19" style="position:absolute;visibility:visible;mso-wrap-style:square" from="36652,5835" to="37014,5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0" style="position:absolute;flip:x y;visibility:visible;mso-wrap-style:square" from="30880,7366" to="36576,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KIJ8MAAADcAAAADwAAAGRycy9kb3ducmV2LnhtbESPQWsCMRCF74X+hzCF3mpWK1JWo0ih&#10;RW+6WvA4bMZNcDNZNlG3/945FHqb4b1575vFagitulGffGQD41EBiriO1nNj4Hj4evsAlTKyxTYy&#10;GfilBKvl89MCSxvvvKdblRslIZxKNOBy7kqtU+0oYBrFjli0c+wDZln7Rtse7xIeWj0pipkO6Fka&#10;HHb06ai+VNdg4JS1v34fL1Pn3zeTCtfVz3bnjXl9GdZzUJmG/G/+u95YwS8EX56RCf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yiCfDAAAA3AAAAA8AAAAAAAAAAAAA&#10;AAAAoQIAAGRycy9kb3ducmV2LnhtbFBLBQYAAAAABAAEAPkAAACRAwAAAAA=&#10;" strokecolor="#903" strokeweight="31e-5mm">
                  <v:stroke dashstyle="1 1"/>
                </v:line>
                <v:line id="Line 98" o:spid="_x0000_s1121" style="position:absolute;flip:y;visibility:visible;mso-wrap-style:square" from="30880,7219" to="31540,7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ADaMIAAADcAAAADwAAAGRycy9kb3ducmV2LnhtbERP32vCMBB+F/wfwgm+yEyrbEhnFBkT&#10;FESYOvZ6NGdbbS4liVr/ezMQfLuP7+dN562pxZWcrywrSIcJCOLc6ooLBYf98m0CwgdkjbVlUnAn&#10;D/NZtzPFTNsb/9B1FwoRQ9hnqKAMocmk9HlJBv3QNsSRO1pnMEToCqkd3mK4qeUoST6kwYpjQ4kN&#10;fZWUn3cXo2Dwl17Wk1PYvG/x+9fZijdbHivV77WLTxCB2vASP90rHecnKfw/Ey+Qs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ADaMIAAADcAAAADwAAAAAAAAAAAAAA&#10;AAChAgAAZHJzL2Rvd25yZXYueG1sUEsFBgAAAAAEAAQA+QAAAJADAAAAAA==&#10;" strokecolor="#903" strokeweight="31e-5mm"/>
                <v:line id="Line 99" o:spid="_x0000_s1122" style="position:absolute;visibility:visible;mso-wrap-style:square" from="30880,7366" to="31394,7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dEMEAAADcAAAADwAAAGRycy9kb3ducmV2LnhtbERPS4vCMBC+L/gfwgje1tQeiluNRQSX&#10;BT34WPY8NmNb2kxqE7X+eyMIe5uP7znzrDeNuFHnKssKJuMIBHFudcWFgt/j+nMKwnlkjY1lUvAg&#10;B9li8DHHVNs77+l28IUIIexSVFB636ZSurwkg25sW+LAnW1n0AfYFVJ3eA/hppFxFCXSYMWhocSW&#10;ViXl9eFqFPg2+b780TbJp7uvras3xfFU75QaDfvlDISn3v+L3+4fHeZHMbyeCRf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9h0QwQAAANwAAAAPAAAAAAAAAAAAAAAA&#10;AKECAABkcnMvZG93bnJldi54bWxQSwUGAAAAAAQABAD5AAAAjwMAAAAA&#10;" strokecolor="#903" strokeweight="31e-5mm"/>
                <v:line id="Line 100" o:spid="_x0000_s1123" style="position:absolute;visibility:visible;mso-wrap-style:square" from="26212,5981" to="2621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4" style="position:absolute;visibility:visible;mso-wrap-style:square" from="26212,5981" to="2650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5" style="position:absolute;flip:x;visibility:visible;mso-wrap-style:square" from="26282,6051" to="26504,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Xu3cQAAADcAAAADwAAAGRycy9kb3ducmV2LnhtbERPTWsCMRC9C/0PYQq9abZCq2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Fe7dxAAAANwAAAAPAAAAAAAAAAAA&#10;AAAAAKECAABkcnMvZG93bnJldi54bWxQSwUGAAAAAAQABAD5AAAAkgMAAAAA&#10;" strokeweight="0"/>
                <v:line id="Line 103" o:spid="_x0000_s1126" style="position:absolute;flip:y;visibility:visible;mso-wrap-style:square" from="26282,6051" to="26282,6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dwqsMAAADcAAAADwAAAGRycy9kb3ducmV2LnhtbERPS2sCMRC+F/wPYQRvNWsPtqxGEaWl&#10;CG3xdfA2bsbdxc1kSaIb/70pFHqbj+8503k0jbiR87VlBaNhBoK4sLrmUsF+9/78BsIHZI2NZVJw&#10;Jw/zWe9pirm2HW/otg2lSCHsc1RQhdDmUvqiIoN+aFvixJ2tMxgSdKXUDrsUbhr5kmVjabDm1FBh&#10;S8uKisv2ahRsvl/55D6u8RJP3dfP8VCuD6uFUoN+XExABIrhX/zn/tRpfjaG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HcKrDAAAA3AAAAA8AAAAAAAAAAAAA&#10;AAAAoQIAAGRycy9kb3ducmV2LnhtbFBLBQYAAAAABAAEAPkAAACRAwAAAAA=&#10;" strokeweight="0"/>
                <v:line id="Line 104" o:spid="_x0000_s1127" style="position:absolute;visibility:visible;mso-wrap-style:square" from="26212,5981" to="2657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m9MEAAADcAAAADwAAAGRycy9kb3ducmV2LnhtbERPTYvCMBC9C/6HMAveNFVY7VajiOyi&#10;3tRV8Dg0s22wmZQmq/XfG0HwNo/3ObNFaytxpcYbxwqGgwQEce604ULB8fenn4LwAVlj5ZgU3MnD&#10;Yt7tzDDT7sZ7uh5CIWII+wwVlCHUmZQ+L8miH7iaOHJ/rrEYImwKqRu8xXBbyVGSjKVFw7GhxJpW&#10;JeWXw79VYHbj9ed2cvo6ye91GJ7TS2rsUaneR7ucggjUhrf45d7oOD+Z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b+b0wQAAANwAAAAPAAAAAAAAAAAAAAAA&#10;AKECAABkcnMvZG93bnJldi54bWxQSwUGAAAAAAQABAD5AAAAjwMAAAAA&#10;" strokeweight="0"/>
                <v:line id="Line 105" o:spid="_x0000_s1128" style="position:absolute;visibility:visible;mso-wrap-style:square" from="26212,6197" to="2621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6" o:spid="_x0000_s1129" style="position:absolute;visibility:visible;mso-wrap-style:square" from="26282,5981" to="2628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line id="Line 107" o:spid="_x0000_s1130" style="position:absolute;visibility:visible;mso-wrap-style:square" from="26212,6051" to="26574,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oXcUAAADcAAAADwAAAGRycy9kb3ducmV2LnhtbESPT2vDMAzF74N9B6NBb6uTQbssrVvG&#10;2Gh3W//BjiJWE9NYDrHXpt9+OhR6k3hP7/00Xw6+VWfqowtsIB9noIirYB3XBva7r+cCVEzIFtvA&#10;ZOBKEZaLx4c5ljZceEPnbaqVhHAs0UCTUldqHauGPMZx6IhFO4beY5K1r7Xt8SLhvtUvWTbVHh1L&#10;Q4MdfTRUnbZ/3oD7ma4m36+Ht4P+XKX8tzgVzu+NGT0N7zNQiYZ0N9+u11bwc8GX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oXcUAAADcAAAADwAAAAAAAAAA&#10;AAAAAAChAgAAZHJzL2Rvd25yZXYueG1sUEsFBgAAAAAEAAQA+QAAAJMDAAAAAA==&#10;" strokeweight="0"/>
                <v:line id="Line 108" o:spid="_x0000_s1131" style="position:absolute;visibility:visible;mso-wrap-style:square" from="26212,6051" to="26574,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NxsEAAADcAAAADwAAAGRycy9kb3ducmV2LnhtbERPTYvCMBC9L+x/CLPgbU0rqLUaZVlc&#10;1JvrKngcmrENNpPSZLX+eyMI3ubxPme26GwtLtR641hB2k9AEBdOGy4V7P9+PjMQPiBrrB2Tght5&#10;WMzf32aYa3flX7rsQiliCPscFVQhNLmUvqjIou+7hjhyJ9daDBG2pdQtXmO4reUgSUbSouHYUGFD&#10;3xUV592/VWC2o9VwMz5MDnK5CukxO2fG7pXqfXRfUxCBuvASP91rHee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E03GwQAAANwAAAAPAAAAAAAAAAAAAAAA&#10;AKECAABkcnMvZG93bnJldi54bWxQSwUGAAAAAAQABAD5AAAAjwMAAAAA&#10;" strokeweight="0"/>
                <v:line id="Line 109" o:spid="_x0000_s1132" style="position:absolute;visibility:visible;mso-wrap-style:square" from="26282,5981" to="2628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HTscMAAADcAAAADwAAAGRycy9kb3ducmV2LnhtbERPS2vCQBC+F/wPywi91U2E2hjdiIhi&#10;e2t9gMchOyZLsrMhu2r677uFQm/z8T1nuRpsK+7Ue+NYQTpJQBCXThuuFJyOu5cMhA/IGlvHpOCb&#10;PKyK0dMSc+0e/EX3Q6hEDGGfo4I6hC6X0pc1WfQT1xFH7up6iyHCvpK6x0cMt62cJslMWjQcG2rs&#10;aFNT2RxuVoH5nO1fP97O87Pc7kN6yZrM2JNSz+NhvQARaAj/4j/3u47z0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B07HDAAAA3AAAAA8AAAAAAAAAAAAA&#10;AAAAoQIAAGRycy9kb3ducmV2LnhtbFBLBQYAAAAABAAEAPkAAACRAwAAAAA=&#10;" strokeweight="0"/>
                <v:line id="Line 110" o:spid="_x0000_s1133" style="position:absolute;visibility:visible;mso-wrap-style:square" from="26282,5981" to="2628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4" style="position:absolute;visibility:visible;mso-wrap-style:square" from="26212,5981" to="2657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5" style="position:absolute;visibility:visible;mso-wrap-style:square" from="26212,6051" to="26574,6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3" o:spid="_x0000_s1136" style="position:absolute;visibility:visible;mso-wrap-style:square" from="26212,5981" to="2621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7" style="position:absolute;flip:x;visibility:visible;mso-wrap-style:square" from="26212,5981" to="2657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JD7MQAAADcAAAADwAAAGRycy9kb3ducmV2LnhtbERPTWsCMRC9C/0PYQq9adYeqmyNIi0t&#10;pVDFtR56GzfT3cXNZEmiG/+9EQRv83ifM1tE04oTOd9YVjAeZSCIS6sbrhT8bj+GUxA+IGtsLZOC&#10;M3lYzB8GM8y17XlDpyJUIoWwz1FBHUKXS+nLmgz6ke2IE/dvncGQoKukdtincNPK5yx7kQYbTg01&#10;dvRWU3kojkbBZjXhvfs8xkPc9z/rv131vXtfKvX0GJevIALFcBff3F86zR9P4PpMukDO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UkPsxAAAANwAAAAPAAAAAAAAAAAA&#10;AAAAAKECAABkcnMvZG93bnJldi54bWxQSwUGAAAAAAQABAD5AAAAkgMAAAAA&#10;" strokeweight="0"/>
                <v:line id="Line 115" o:spid="_x0000_s1138" style="position:absolute;visibility:visible;mso-wrap-style:square" from="26282,6051" to="26650,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MgMUAAADcAAAADwAAAGRycy9kb3ducmV2LnhtbESPQUsDMRCF7wX/QxjBW5utQqnbpqUI&#10;iigerNpep5txs7iZLEnc3f575yD0NsN789436+3oW9VTTE1gA/NZAYq4Crbh2sDnx+N0CSplZItt&#10;YDJwpgTbzdVkjaUNA79Tv8+1khBOJRpwOXel1qly5DHNQkcs2neIHrOssdY24iDhvtW3RbHQHhuW&#10;BocdPTiqfva/3kB+2t3znT189csBa3d8jS/D28mYm+txtwKVacwX8//1sxX8udDKMzKB3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V/MgMUAAADcAAAADwAAAAAAAAAA&#10;AAAAAAChAgAAZHJzL2Rvd25yZXYueG1sUEsFBgAAAAAEAAQA+QAAAJMDAAAAAA==&#10;" strokeweight="64e-5mm"/>
                <v:line id="Line 116" o:spid="_x0000_s1139" style="position:absolute;flip:x y;visibility:visible;mso-wrap-style:square" from="26282,6051" to="26650,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j+D8EAAADcAAAADwAAAGRycy9kb3ducmV2LnhtbERPTWsCMRC9C/6HMIVepGZtQe3WKFJq&#10;EW+u9j5sppvFZLIkqa7/vhEEb/N4n7NY9c6KM4XYelYwGRcgiGuvW24UHA+blzmImJA1Ws+k4EoR&#10;VsvhYIGl9hfe07lKjcghHEtUYFLqSiljbchhHPuOOHO/PjhMGYZG6oCXHO6sfC2KqXTYcm4w2NGn&#10;ofpU/TkFb7Ofw/ZkR2a3ic58fduqnoarUs9P/foDRKI+PcR391bn+ZN3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2P4PwQAAANwAAAAPAAAAAAAAAAAAAAAA&#10;AKECAABkcnMvZG93bnJldi54bWxQSwUGAAAAAAQABAD5AAAAjwMAAAAA&#10;" strokeweight="0"/>
                <v:line id="Line 117" o:spid="_x0000_s1140" style="position:absolute;flip:x y;visibility:visible;mso-wrap-style:square" from="26282,5981" to="26650,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6dL8QAAADcAAAADwAAAGRycy9kb3ducmV2LnhtbESPQWsCMRCF7wX/Q5hCL0WztWBlNYqU&#10;WqS3rvU+bKabxWSyJKmu/75zKPQ2w3vz3jfr7Ri8ulDKfWQDT7MKFHEbbc+dga/jfroElQuyRR+Z&#10;DNwow3YzuVtjbeOVP+nSlE5JCOcaDbhShlrr3DoKmGdxIBbtO6aARdbUaZvwKuHB63lVLXTAnqXB&#10;4UCvjtpz8xMMPL+cjoezf3Qf+xzc27tv2kW6GfNwP+5WoAqN5d/8d32wgj8X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jp0vxAAAANwAAAAPAAAAAAAAAAAA&#10;AAAAAKECAABkcnMvZG93bnJldi54bWxQSwUGAAAAAAQABAD5AAAAkgMAAAAA&#10;" strokeweight="0"/>
                <v:line id="Line 118" o:spid="_x0000_s1141" style="position:absolute;flip:x y;visibility:visible;mso-wrap-style:square" from="26282,6051" to="26650,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I4tMAAAADcAAAADwAAAGRycy9kb3ducmV2LnhtbERPTWsCMRC9C/6HMIVepGa1oLI1ipQq&#10;4q2r3ofNdLOYTJYk1fXfm4LQ2zze5yzXvbPiSiG2nhVMxgUI4trrlhsFp+P2bQEiJmSN1jMpuFOE&#10;9Wo4WGKp/Y2/6VqlRuQQjiUqMCl1pZSxNuQwjn1HnLkfHxymDEMjdcBbDndWTotiJh22nBsMdvRp&#10;qL5Uv07B+/x83F/syBy20Zmvna3qWbgr9frSbz5AJOrTv/jp3us8fzqB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zCOLTAAAAA3AAAAA8AAAAAAAAAAAAAAAAA&#10;oQIAAGRycy9kb3ducmV2LnhtbFBLBQYAAAAABAAEAPkAAACOAwAAAAA=&#10;" strokeweight="0"/>
                <v:line id="Line 119" o:spid="_x0000_s1142" style="position:absolute;flip:x y;visibility:visible;mso-wrap-style:square" from="26282,6051" to="26650,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Cmw8EAAADcAAAADwAAAGRycy9kb3ducmV2LnhtbERPTWsCMRC9C/0PYQpeRLPdgsrWKKVo&#10;kd5c9T5sppvFZLIkqa7/vikUvM3jfc5qMzgrrhRi51nBy6wAQdx43XGr4HTcTZcgYkLWaD2TgjtF&#10;2KyfRiustL/xga51akUO4VihApNSX0kZG0MO48z3xJn79sFhyjC0Uge85XBnZVkUc+mw49xgsKcP&#10;Q82l/nEKXhfn4/5iJ+ZrF53Zftq6mYe7UuPn4f0NRKIhPcT/7r3O88sS/p7JF8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EKbDwQAAANwAAAAPAAAAAAAAAAAAAAAA&#10;AKECAABkcnMvZG93bnJldi54bWxQSwUGAAAAAAQABAD5AAAAjwMAAAAA&#10;" strokeweight="0"/>
                <v:line id="Line 120" o:spid="_x0000_s1143" style="position:absolute;flip:x y;visibility:visible;mso-wrap-style:square" from="26212,6051" to="26650,6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wDWMAAAADcAAAADwAAAGRycy9kb3ducmV2LnhtbERPTWsCMRC9F/wPYQpeSs1WwcrWKFJU&#10;xFvXeh82081iMlmSqOu/N4LQ2zze58yXvbPiQiG2nhV8jAoQxLXXLTcKfg+b9xmImJA1Ws+k4EYR&#10;lovByxxL7a/8Q5cqNSKHcCxRgUmpK6WMtSGHceQ74sz9+eAwZRgaqQNec7izclwUU+mw5dxgsKNv&#10;Q/WpOjsFk8/jYXeyb2a/ic6st7aqp+Gm1PC1X32BSNSnf/HTvdN5/ngCj2fyBXJ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NcA1jAAAAA3AAAAA8AAAAAAAAAAAAAAAAA&#10;oQIAAGRycy9kb3ducmV2LnhtbFBLBQYAAAAABAAEAPkAAACOAwAAAAA=&#10;" strokeweight="0"/>
                <v:line id="Line 121" o:spid="_x0000_s1144" style="position:absolute;flip:x y;visibility:visible;mso-wrap-style:square" from="26358,6051" to="26720,6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WbLMEAAADcAAAADwAAAGRycy9kb3ducmV2LnhtbERPTWsCMRC9F/wPYQQvpWarZSurUUrR&#10;Ir11rfdhM24Wk8mSpLr++0Yo9DaP9zmrzeCsuFCInWcFz9MCBHHjdcetgu/D7mkBIiZkjdYzKbhR&#10;hM169LDCSvsrf9GlTq3IIRwrVGBS6ispY2PIYZz6njhzJx8cpgxDK3XAaw53Vs6KopQOO84NBnt6&#10;N9Sc6x+nYP56POzP9tF87qIz2w9bN2W4KTUZD29LEImG9C/+c+91nj97gf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tZsswQAAANwAAAAPAAAAAAAAAAAAAAAA&#10;AKECAABkcnMvZG93bnJldi54bWxQSwUGAAAAAAQABAD5AAAAjwMAAAAA&#10;" strokeweight="0"/>
                <v:line id="Line 122" o:spid="_x0000_s1145" style="position:absolute;visibility:visible;mso-wrap-style:square" from="26212,5981" to="26212,6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6" style="position:absolute;visibility:visible;mso-wrap-style:square" from="26212,5981" to="26574,5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rect id="Rectangle 124" o:spid="_x0000_s1147" style="position:absolute;left:30880;top:8458;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d7+r8A&#10;AADcAAAADwAAAGRycy9kb3ducmV2LnhtbERPzYrCMBC+C75DGGFvmtqDK12jiCCo7MW6DzA00x9M&#10;JiWJtr69WVjY23x8v7PZjdaIJ/nQOVawXGQgiCunO24U/NyO8zWIEJE1Gsek4EUBdtvpZIOFdgNf&#10;6VnGRqQQDgUqaGPsCylD1ZLFsHA9ceJq5y3GBH0jtcchhVsj8yxbSYsdp4YWezq0VN3Lh1Ugb+Vx&#10;WJfGZ+6S19/mfLrW5JT6mI37LxCRxvgv/nOfdJqff8LvM+kCuX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R3v6vwAAANwAAAAPAAAAAAAAAAAAAAAAAJgCAABkcnMvZG93bnJl&#10;di54bWxQSwUGAAAAAAQABAD1AAAAhAMAAAAA&#10;" filled="f" stroked="f">
                  <v:textbox style="mso-fit-shape-to-text:t" inset="0,0,0,0">
                    <w:txbxContent>
                      <w:p w:rsidR="006747DF" w:rsidRDefault="006747DF">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w10:anchorlock/>
              </v:group>
            </w:pict>
          </mc:Fallback>
        </mc:AlternateContent>
      </w:r>
    </w:p>
    <w:p w:rsidR="00A93ADB" w:rsidRDefault="00A93ADB" w:rsidP="00A93ADB">
      <w:pPr>
        <w:widowControl w:val="0"/>
        <w:jc w:val="center"/>
        <w:rPr>
          <w:rFonts w:cs="Arial"/>
        </w:rPr>
      </w:pPr>
    </w:p>
    <w:p w:rsidR="00A93ADB" w:rsidRDefault="00A93ADB" w:rsidP="00A93ADB">
      <w:pPr>
        <w:pStyle w:val="Ttulo1"/>
        <w:keepNext w:val="0"/>
        <w:widowControl w:val="0"/>
        <w:spacing w:before="0" w:line="240" w:lineRule="auto"/>
        <w:ind w:left="540" w:hanging="540"/>
      </w:pPr>
      <w:r>
        <w:rPr>
          <w:b w:val="0"/>
          <w:bCs w:val="0"/>
        </w:rPr>
        <w:br w:type="page"/>
      </w:r>
      <w:bookmarkStart w:id="8" w:name="_Toc404765135"/>
      <w:r>
        <w:lastRenderedPageBreak/>
        <w:t>Casos de Uso</w:t>
      </w:r>
      <w:bookmarkEnd w:id="8"/>
    </w:p>
    <w:p w:rsidR="00A93ADB" w:rsidRDefault="00A93ADB" w:rsidP="00A93ADB">
      <w:pPr>
        <w:pStyle w:val="Ttulo2"/>
      </w:pPr>
      <w:r>
        <w:rPr>
          <w:vanish/>
        </w:rPr>
        <w:t xml:space="preserve">UCS16 </w:t>
      </w:r>
      <w:bookmarkStart w:id="9" w:name="_Toc404765136"/>
      <w:r>
        <w:t>Incluir Motivo de Afastamento Temporário para Determinados Itens da Carreira</w:t>
      </w:r>
      <w:bookmarkEnd w:id="9"/>
      <w:r>
        <w:t> </w:t>
      </w:r>
    </w:p>
    <w:p w:rsidR="00A93ADB" w:rsidRDefault="00A93ADB" w:rsidP="00A93ADB">
      <w:pPr>
        <w:pStyle w:val="Ttulo3"/>
        <w:keepNext w:val="0"/>
        <w:widowControl w:val="0"/>
        <w:spacing w:before="120" w:line="240" w:lineRule="auto"/>
        <w:ind w:left="1620" w:hanging="900"/>
      </w:pPr>
      <w:bookmarkStart w:id="10" w:name="_Toc404765137"/>
      <w:r>
        <w:t>Fluxo Básico – informações principais</w:t>
      </w:r>
      <w:bookmarkEnd w:id="10"/>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de manutenção de Motivo de Afastamento Temporário para determinados itens de carreira e seleciona a opção de inclusão.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apresenta o nome do “Agrupamento” do usuário </w:t>
      </w:r>
      <w:proofErr w:type="spellStart"/>
      <w:r>
        <w:t>logado</w:t>
      </w:r>
      <w:proofErr w:type="spellEnd"/>
      <w:r>
        <w:t>.</w:t>
      </w:r>
    </w:p>
    <w:p w:rsidR="00A93ADB" w:rsidRDefault="00A93ADB" w:rsidP="00A93ADB">
      <w:pPr>
        <w:pStyle w:val="Ttulo4"/>
        <w:keepNext w:val="0"/>
        <w:widowControl w:val="0"/>
        <w:tabs>
          <w:tab w:val="clear" w:pos="1985"/>
          <w:tab w:val="num" w:pos="1800"/>
        </w:tabs>
        <w:spacing w:line="240" w:lineRule="auto"/>
        <w:ind w:left="2160" w:hanging="1080"/>
      </w:pPr>
      <w:r>
        <w:t xml:space="preserve">O sistema exibe todas as Carreiras do Agrupamento do usuário </w:t>
      </w:r>
      <w:proofErr w:type="spellStart"/>
      <w:r>
        <w:t>logado</w:t>
      </w:r>
      <w:proofErr w:type="spellEnd"/>
      <w:r>
        <w:t>.</w:t>
      </w:r>
    </w:p>
    <w:p w:rsidR="00A93ADB" w:rsidRDefault="00A93ADB" w:rsidP="00A93ADB">
      <w:pPr>
        <w:pStyle w:val="Ttulo4"/>
        <w:keepNext w:val="0"/>
        <w:widowControl w:val="0"/>
        <w:tabs>
          <w:tab w:val="clear" w:pos="1985"/>
          <w:tab w:val="num" w:pos="1800"/>
        </w:tabs>
        <w:spacing w:line="240" w:lineRule="auto"/>
        <w:ind w:left="2160" w:hanging="1080"/>
      </w:pPr>
      <w:r>
        <w:t>O ator informa a Carreira.</w:t>
      </w:r>
    </w:p>
    <w:p w:rsidR="00A93ADB" w:rsidRDefault="00A93ADB" w:rsidP="00A93ADB">
      <w:pPr>
        <w:pStyle w:val="Ttulo4"/>
        <w:keepNext w:val="0"/>
        <w:widowControl w:val="0"/>
        <w:tabs>
          <w:tab w:val="clear" w:pos="1985"/>
          <w:tab w:val="num" w:pos="1800"/>
        </w:tabs>
        <w:spacing w:line="240" w:lineRule="auto"/>
        <w:ind w:left="2160" w:hanging="1080"/>
      </w:pPr>
      <w:r>
        <w:t xml:space="preserve">O sistema exibe todos os “Tipos de itens de carreira” exceto </w:t>
      </w:r>
      <w:proofErr w:type="gramStart"/>
      <w:r>
        <w:t xml:space="preserve">o tipo </w:t>
      </w:r>
      <w:r>
        <w:rPr>
          <w:i/>
          <w:iCs/>
        </w:rPr>
        <w:t>Carreira</w:t>
      </w:r>
      <w:proofErr w:type="gramEnd"/>
      <w:r>
        <w:t>.</w:t>
      </w:r>
    </w:p>
    <w:p w:rsidR="00A93ADB" w:rsidRDefault="00A93ADB" w:rsidP="00A93ADB">
      <w:pPr>
        <w:pStyle w:val="Ttulo4"/>
        <w:keepNext w:val="0"/>
        <w:widowControl w:val="0"/>
        <w:tabs>
          <w:tab w:val="clear" w:pos="1985"/>
          <w:tab w:val="num" w:pos="1800"/>
        </w:tabs>
        <w:spacing w:line="240" w:lineRule="auto"/>
        <w:ind w:left="2160" w:hanging="1080"/>
      </w:pPr>
      <w:r>
        <w:t>O sistema exibe todos os “Itens de carreira” que pertencem a Carreira selecionada e que sejam do “Tipo de item de carreira” selecionado.</w:t>
      </w:r>
    </w:p>
    <w:p w:rsidR="00A93ADB" w:rsidRDefault="00A93ADB" w:rsidP="00A93ADB">
      <w:pPr>
        <w:pStyle w:val="Ttulo4"/>
        <w:keepNext w:val="0"/>
        <w:widowControl w:val="0"/>
        <w:tabs>
          <w:tab w:val="clear" w:pos="1985"/>
          <w:tab w:val="num" w:pos="1800"/>
        </w:tabs>
        <w:spacing w:line="240" w:lineRule="auto"/>
        <w:ind w:left="2160" w:hanging="1080"/>
      </w:pPr>
      <w:r>
        <w:t>O ator informa um motivo de afastamento temporário e a data inicial do motivo.</w:t>
      </w:r>
    </w:p>
    <w:p w:rsidR="00A93ADB" w:rsidRDefault="00A93ADB" w:rsidP="00A93ADB">
      <w:pPr>
        <w:pStyle w:val="Ttulo4"/>
        <w:keepNext w:val="0"/>
        <w:widowControl w:val="0"/>
        <w:tabs>
          <w:tab w:val="clear" w:pos="1985"/>
        </w:tabs>
        <w:spacing w:line="240" w:lineRule="auto"/>
        <w:ind w:left="2160" w:hanging="1080"/>
      </w:pPr>
      <w:r>
        <w:t>O ator informa os dados necessários e prossegue a operação.</w:t>
      </w:r>
    </w:p>
    <w:p w:rsidR="00A93ADB" w:rsidRDefault="00A93ADB" w:rsidP="00A93ADB">
      <w:pPr>
        <w:pStyle w:val="Ttulo4"/>
        <w:keepNext w:val="0"/>
        <w:widowControl w:val="0"/>
        <w:tabs>
          <w:tab w:val="clear" w:pos="1985"/>
        </w:tabs>
        <w:spacing w:line="240" w:lineRule="auto"/>
        <w:ind w:left="2160" w:hanging="1080"/>
      </w:pPr>
      <w:r>
        <w:t xml:space="preserve">O sistema verifica as regras de negócio </w:t>
      </w:r>
      <w:r>
        <w:rPr>
          <w:strike/>
          <w:highlight w:val="lightGray"/>
        </w:rPr>
        <w:t>RN01</w:t>
      </w:r>
      <w:r>
        <w:t xml:space="preserve">, </w:t>
      </w:r>
      <w:r>
        <w:rPr>
          <w:highlight w:val="lightGray"/>
        </w:rPr>
        <w:t>RN03</w:t>
      </w:r>
      <w:r>
        <w:t>, RN17, RN18 e RN19 da seção “Regras de Negócio”.</w:t>
      </w:r>
    </w:p>
    <w:p w:rsidR="00A93ADB" w:rsidRDefault="00A93ADB" w:rsidP="00A93ADB">
      <w:pPr>
        <w:pStyle w:val="Ttulo3"/>
        <w:keepNext w:val="0"/>
        <w:widowControl w:val="0"/>
        <w:spacing w:before="120" w:line="240" w:lineRule="auto"/>
        <w:ind w:left="1620" w:hanging="900"/>
      </w:pPr>
      <w:bookmarkStart w:id="11" w:name="_Toc179427943"/>
      <w:bookmarkStart w:id="12" w:name="_Toc179436495"/>
      <w:bookmarkStart w:id="13" w:name="_Toc404765138"/>
      <w:r>
        <w:t xml:space="preserve">Fluxo alternativo – pesquisar auxiliar de motivos de afastamento </w:t>
      </w:r>
      <w:bookmarkEnd w:id="11"/>
      <w:r>
        <w:t>temporário</w:t>
      </w:r>
      <w:bookmarkEnd w:id="12"/>
      <w:bookmarkEnd w:id="13"/>
    </w:p>
    <w:p w:rsidR="00A93ADB" w:rsidRDefault="00A93ADB" w:rsidP="00A93ADB">
      <w:pPr>
        <w:pStyle w:val="Ttulo4"/>
        <w:keepNext w:val="0"/>
        <w:widowControl w:val="0"/>
        <w:tabs>
          <w:tab w:val="clear" w:pos="1985"/>
          <w:tab w:val="num" w:pos="1800"/>
        </w:tabs>
        <w:spacing w:line="240" w:lineRule="auto"/>
        <w:ind w:left="2160" w:hanging="1080"/>
      </w:pPr>
      <w:r>
        <w:t>O ator solicita a pesquisa de “Motivos de afastamento temporário”.</w:t>
      </w:r>
    </w:p>
    <w:p w:rsidR="00A93ADB" w:rsidRDefault="00A93ADB" w:rsidP="00A93ADB">
      <w:pPr>
        <w:pStyle w:val="Ttulo4"/>
        <w:keepNext w:val="0"/>
        <w:widowControl w:val="0"/>
        <w:tabs>
          <w:tab w:val="clear" w:pos="1985"/>
          <w:tab w:val="num" w:pos="1800"/>
        </w:tabs>
        <w:spacing w:line="240" w:lineRule="auto"/>
        <w:ind w:left="2160" w:hanging="1080"/>
      </w:pPr>
      <w:r>
        <w:t>O sistema executa o caso de uso “Pesquisa Auxiliar de Motivos de Afastamento Temporário”.</w:t>
      </w:r>
    </w:p>
    <w:p w:rsidR="00A93ADB" w:rsidRDefault="00A93ADB" w:rsidP="00A93ADB">
      <w:pPr>
        <w:pStyle w:val="Ttulo4"/>
        <w:keepNext w:val="0"/>
        <w:widowControl w:val="0"/>
        <w:tabs>
          <w:tab w:val="clear" w:pos="1985"/>
          <w:tab w:val="num" w:pos="1800"/>
        </w:tabs>
        <w:spacing w:line="240" w:lineRule="auto"/>
        <w:ind w:left="2160" w:hanging="1080"/>
      </w:pPr>
      <w:r>
        <w:t>O sistema exibe o motivo pesquisado.</w:t>
      </w:r>
    </w:p>
    <w:p w:rsidR="00A93ADB" w:rsidRDefault="00A93ADB" w:rsidP="00A93ADB">
      <w:pPr>
        <w:pStyle w:val="Ttulo3"/>
        <w:keepNext w:val="0"/>
        <w:widowControl w:val="0"/>
        <w:spacing w:before="120" w:line="240" w:lineRule="auto"/>
        <w:ind w:left="1620" w:hanging="900"/>
      </w:pPr>
      <w:bookmarkStart w:id="14" w:name="_Toc179427946"/>
      <w:bookmarkStart w:id="15" w:name="_Toc179436498"/>
      <w:bookmarkStart w:id="16" w:name="_Toc404765139"/>
      <w:r>
        <w:t>Fluxo Básico – restrições</w:t>
      </w:r>
      <w:bookmarkEnd w:id="14"/>
      <w:bookmarkEnd w:id="15"/>
      <w:bookmarkEnd w:id="16"/>
    </w:p>
    <w:p w:rsidR="00A93ADB" w:rsidRDefault="00A93ADB" w:rsidP="00A93ADB">
      <w:pPr>
        <w:pStyle w:val="Ttulo4"/>
        <w:keepNext w:val="0"/>
        <w:widowControl w:val="0"/>
        <w:tabs>
          <w:tab w:val="clear" w:pos="1985"/>
          <w:tab w:val="num" w:pos="1800"/>
        </w:tabs>
        <w:spacing w:line="240" w:lineRule="auto"/>
        <w:ind w:left="2160" w:hanging="1080"/>
      </w:pPr>
      <w:r>
        <w:t>O sistema apresenta o nome do agrupamento, a carreira, o item de carreira, o motivo de afastamento, a data inicial e a data final do motivo.</w:t>
      </w:r>
    </w:p>
    <w:p w:rsidR="00A93ADB" w:rsidRDefault="00A93ADB" w:rsidP="00A93ADB">
      <w:pPr>
        <w:pStyle w:val="Ttulo4"/>
        <w:keepNext w:val="0"/>
        <w:widowControl w:val="0"/>
        <w:tabs>
          <w:tab w:val="clear" w:pos="1985"/>
          <w:tab w:val="num" w:pos="1800"/>
        </w:tabs>
        <w:spacing w:line="240" w:lineRule="auto"/>
        <w:ind w:left="2160" w:hanging="1080"/>
      </w:pPr>
      <w:r>
        <w:t xml:space="preserve">O ator adiciona quantos motivos temporários desejar, informando o motivo, a ação, limite de dias quando a ação for para acumular e o indicativo de </w:t>
      </w:r>
      <w:r>
        <w:rPr>
          <w:i/>
          <w:iCs/>
        </w:rPr>
        <w:t xml:space="preserve">remarcar automaticamente após a finalização do que interrompeu </w:t>
      </w:r>
      <w:r>
        <w:t>quando a ação for para interromper.</w:t>
      </w:r>
    </w:p>
    <w:p w:rsidR="00A93ADB" w:rsidRDefault="00A93ADB" w:rsidP="00A93ADB">
      <w:pPr>
        <w:pStyle w:val="Ttulo4"/>
        <w:keepNext w:val="0"/>
        <w:widowControl w:val="0"/>
        <w:tabs>
          <w:tab w:val="clear" w:pos="1985"/>
          <w:tab w:val="num" w:pos="1800"/>
        </w:tabs>
        <w:spacing w:line="240" w:lineRule="auto"/>
        <w:ind w:left="2160" w:hanging="1080"/>
      </w:pPr>
      <w:r>
        <w:t>O ator informa os dados necessários e prossegue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regras de negócio </w:t>
      </w:r>
      <w:r>
        <w:rPr>
          <w:strike/>
          <w:highlight w:val="lightGray"/>
        </w:rPr>
        <w:t>RN23</w:t>
      </w:r>
      <w:r>
        <w:t xml:space="preserve">, RN04, </w:t>
      </w:r>
      <w:r>
        <w:rPr>
          <w:highlight w:val="lightGray"/>
        </w:rPr>
        <w:lastRenderedPageBreak/>
        <w:t>RN28</w:t>
      </w:r>
      <w:r>
        <w:t xml:space="preserve"> e RN24 da seção “Regras de Negócio”.</w:t>
      </w:r>
    </w:p>
    <w:p w:rsidR="00A93ADB" w:rsidRDefault="00A93ADB" w:rsidP="00A93ADB">
      <w:pPr>
        <w:pStyle w:val="Ttulo3"/>
        <w:keepNext w:val="0"/>
        <w:widowControl w:val="0"/>
        <w:spacing w:before="120" w:line="240" w:lineRule="auto"/>
        <w:ind w:left="1620" w:hanging="900"/>
      </w:pPr>
      <w:bookmarkStart w:id="17" w:name="_Toc179436499"/>
      <w:bookmarkStart w:id="18" w:name="_Toc404765140"/>
      <w:r>
        <w:t>Fluxo Básico – limitadores</w:t>
      </w:r>
      <w:bookmarkEnd w:id="17"/>
      <w:bookmarkEnd w:id="18"/>
    </w:p>
    <w:p w:rsidR="00A93ADB" w:rsidRDefault="00A93ADB" w:rsidP="00A93ADB">
      <w:pPr>
        <w:pStyle w:val="Ttulo4"/>
        <w:keepNext w:val="0"/>
        <w:widowControl w:val="0"/>
        <w:tabs>
          <w:tab w:val="clear" w:pos="1985"/>
          <w:tab w:val="num" w:pos="1800"/>
        </w:tabs>
        <w:spacing w:line="240" w:lineRule="auto"/>
        <w:ind w:left="2160" w:hanging="1080"/>
      </w:pPr>
      <w:r>
        <w:t>O sistema apresenta o nome do agrupamento, a carreira, o item de carreira, o motivo de afastamento, a data inicial e a data final do motivo.</w:t>
      </w:r>
    </w:p>
    <w:p w:rsidR="00A93ADB" w:rsidRDefault="00A93ADB" w:rsidP="00A93ADB">
      <w:pPr>
        <w:pStyle w:val="Ttulo4"/>
        <w:keepNext w:val="0"/>
        <w:widowControl w:val="0"/>
        <w:tabs>
          <w:tab w:val="clear" w:pos="1985"/>
          <w:tab w:val="num" w:pos="1800"/>
        </w:tabs>
        <w:spacing w:line="240" w:lineRule="auto"/>
        <w:ind w:left="2160" w:hanging="1080"/>
      </w:pPr>
      <w:r>
        <w:t>O ator informa o motivo de afastamento a ser gerado após a quantidade máxima permitida no período (opcional).</w:t>
      </w:r>
    </w:p>
    <w:p w:rsidR="00A93ADB" w:rsidRDefault="00A93ADB" w:rsidP="00A93ADB">
      <w:pPr>
        <w:pStyle w:val="Ttulo4"/>
        <w:keepNext w:val="0"/>
        <w:widowControl w:val="0"/>
        <w:tabs>
          <w:tab w:val="clear" w:pos="1985"/>
          <w:tab w:val="num" w:pos="1800"/>
        </w:tabs>
        <w:spacing w:line="240" w:lineRule="auto"/>
        <w:ind w:left="2160" w:hanging="1080"/>
      </w:pPr>
      <w:r>
        <w:t>O ator informa os dados necessários e prossegue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 regra de negócio RN06, </w:t>
      </w:r>
      <w:r>
        <w:rPr>
          <w:strike/>
          <w:highlight w:val="lightGray"/>
        </w:rPr>
        <w:t>RN23</w:t>
      </w:r>
      <w:r>
        <w:t xml:space="preserve">, RN24, RN26, </w:t>
      </w:r>
      <w:r>
        <w:rPr>
          <w:highlight w:val="lightGray"/>
        </w:rPr>
        <w:t>RN29, RN30, RN31, RN32, RN33</w:t>
      </w:r>
      <w:r>
        <w:t xml:space="preserve">, </w:t>
      </w:r>
      <w:r>
        <w:rPr>
          <w:strike/>
          <w:highlight w:val="lightGray"/>
        </w:rPr>
        <w:t>RN37</w:t>
      </w:r>
      <w:r>
        <w:rPr>
          <w:highlight w:val="lightGray"/>
        </w:rPr>
        <w:t>, RN38</w:t>
      </w:r>
      <w:r>
        <w:t xml:space="preserve">, </w:t>
      </w:r>
      <w:r>
        <w:rPr>
          <w:highlight w:val="lightGray"/>
        </w:rPr>
        <w:t>RN39</w:t>
      </w:r>
      <w:r>
        <w:t xml:space="preserve"> e RN27</w:t>
      </w:r>
      <w:proofErr w:type="gramStart"/>
      <w:r>
        <w:t xml:space="preserve">  </w:t>
      </w:r>
      <w:proofErr w:type="gramEnd"/>
      <w:r>
        <w:t>da seção “Regras de Negócio”.</w:t>
      </w:r>
    </w:p>
    <w:p w:rsidR="00A93ADB" w:rsidRDefault="00A93ADB" w:rsidP="00A93ADB">
      <w:pPr>
        <w:pStyle w:val="Ttulo3"/>
        <w:keepNext w:val="0"/>
        <w:widowControl w:val="0"/>
        <w:spacing w:before="120" w:line="240" w:lineRule="auto"/>
        <w:ind w:left="1620" w:hanging="900"/>
      </w:pPr>
      <w:bookmarkStart w:id="19" w:name="_Toc179436500"/>
      <w:bookmarkStart w:id="20" w:name="_Toc404765141"/>
      <w:r>
        <w:t>Fluxo Básico – parâmetros</w:t>
      </w:r>
      <w:bookmarkEnd w:id="19"/>
      <w:bookmarkEnd w:id="20"/>
    </w:p>
    <w:p w:rsidR="00A93ADB" w:rsidRDefault="00A93ADB" w:rsidP="00A93ADB">
      <w:pPr>
        <w:pStyle w:val="Ttulo4"/>
        <w:keepNext w:val="0"/>
        <w:widowControl w:val="0"/>
        <w:tabs>
          <w:tab w:val="clear" w:pos="1985"/>
          <w:tab w:val="num" w:pos="1800"/>
        </w:tabs>
        <w:spacing w:line="240" w:lineRule="auto"/>
        <w:ind w:left="2160" w:hanging="1080"/>
      </w:pPr>
      <w:r>
        <w:t>O sistema apresenta o nome do agrupamento, a carreira, o item de carreira, o motivo de afastamento, a data inicial e a data final do motivo.</w:t>
      </w:r>
    </w:p>
    <w:p w:rsidR="00A93ADB" w:rsidRDefault="00A93ADB" w:rsidP="00A93ADB">
      <w:pPr>
        <w:pStyle w:val="Ttulo4"/>
        <w:keepNext w:val="0"/>
        <w:widowControl w:val="0"/>
        <w:tabs>
          <w:tab w:val="clear" w:pos="1985"/>
          <w:tab w:val="num" w:pos="1800"/>
        </w:tabs>
        <w:spacing w:line="240" w:lineRule="auto"/>
        <w:ind w:left="2160" w:hanging="1080"/>
      </w:pPr>
      <w:r>
        <w:t>O ator informa os dados necessários e prossegue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 de negócio RN07, </w:t>
      </w:r>
      <w:r>
        <w:rPr>
          <w:highlight w:val="lightGray"/>
        </w:rPr>
        <w:t>RN34, RN35 e RN36</w:t>
      </w:r>
      <w:r>
        <w:t xml:space="preserve"> da seção “Regras de Negócio”.</w:t>
      </w:r>
    </w:p>
    <w:p w:rsidR="00A93ADB" w:rsidRDefault="00A93ADB" w:rsidP="00A93ADB">
      <w:pPr>
        <w:pStyle w:val="Ttulo3"/>
        <w:keepNext w:val="0"/>
        <w:widowControl w:val="0"/>
        <w:spacing w:before="120" w:line="240" w:lineRule="auto"/>
        <w:ind w:left="1620" w:hanging="900"/>
      </w:pPr>
      <w:bookmarkStart w:id="21" w:name="_Toc179436501"/>
      <w:bookmarkStart w:id="22" w:name="_Toc404765142"/>
      <w:r>
        <w:t>Fluxo Básico – tempo de serviço</w:t>
      </w:r>
      <w:bookmarkEnd w:id="21"/>
      <w:bookmarkEnd w:id="22"/>
    </w:p>
    <w:p w:rsidR="00A93ADB" w:rsidRDefault="00A93ADB" w:rsidP="00A93ADB">
      <w:pPr>
        <w:pStyle w:val="Ttulo4"/>
        <w:keepNext w:val="0"/>
        <w:widowControl w:val="0"/>
        <w:tabs>
          <w:tab w:val="clear" w:pos="1985"/>
          <w:tab w:val="num" w:pos="1800"/>
        </w:tabs>
        <w:spacing w:line="240" w:lineRule="auto"/>
        <w:ind w:left="2160" w:hanging="1080"/>
      </w:pPr>
      <w:r>
        <w:t>O sistema apresenta o nome do agrupamento, a carreira, o item de carreira, o motivo de afastamento, a data inicial e a data final do motivo.</w:t>
      </w:r>
    </w:p>
    <w:p w:rsidR="00A93ADB" w:rsidRDefault="00A93ADB" w:rsidP="00A93ADB">
      <w:pPr>
        <w:pStyle w:val="Ttulo4"/>
        <w:keepNext w:val="0"/>
        <w:widowControl w:val="0"/>
        <w:tabs>
          <w:tab w:val="clear" w:pos="1985"/>
          <w:tab w:val="num" w:pos="1800"/>
        </w:tabs>
        <w:spacing w:line="240" w:lineRule="auto"/>
        <w:ind w:left="2160" w:hanging="1080"/>
      </w:pPr>
      <w:r>
        <w:t>O ator informa os dados necessários e submete a operação de inclusão.</w:t>
      </w:r>
    </w:p>
    <w:p w:rsidR="00A93ADB" w:rsidRDefault="00A93ADB" w:rsidP="00A93ADB">
      <w:pPr>
        <w:pStyle w:val="Ttulo4"/>
        <w:keepNext w:val="0"/>
        <w:widowControl w:val="0"/>
        <w:tabs>
          <w:tab w:val="clear" w:pos="1985"/>
          <w:tab w:val="num" w:pos="1800"/>
        </w:tabs>
        <w:spacing w:line="240" w:lineRule="auto"/>
        <w:ind w:left="2160" w:hanging="1080"/>
      </w:pPr>
      <w:r>
        <w:rPr>
          <w:highlight w:val="lightGray"/>
        </w:rPr>
        <w:t>O sistema verifica as regra de negócio RN03, RN17, RN18 e RN39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O sistema inclui o “Motivo de afastamento temporário para determinados itens de carreira” e a “Regra para novo afastamento”.</w:t>
      </w:r>
    </w:p>
    <w:p w:rsidR="00A93ADB" w:rsidRDefault="00A93ADB" w:rsidP="00A93ADB">
      <w:pPr>
        <w:pStyle w:val="Ttulo4"/>
        <w:keepNext w:val="0"/>
        <w:widowControl w:val="0"/>
        <w:tabs>
          <w:tab w:val="clear" w:pos="1985"/>
          <w:tab w:val="num" w:pos="1800"/>
        </w:tabs>
        <w:spacing w:line="240" w:lineRule="auto"/>
        <w:ind w:left="2160" w:hanging="1080"/>
      </w:pPr>
      <w:r>
        <w:t>O sistema exibe a mensagem MSG0050 ("Inclusão efetuada com sucesso!").</w:t>
      </w:r>
    </w:p>
    <w:p w:rsidR="00A93ADB" w:rsidRDefault="00A93ADB" w:rsidP="00A93ADB">
      <w:pPr>
        <w:pStyle w:val="Recuodecorpodetexto"/>
      </w:pPr>
    </w:p>
    <w:p w:rsidR="00A93ADB" w:rsidRDefault="00A93ADB" w:rsidP="00A93ADB">
      <w:pPr>
        <w:pStyle w:val="Ttulo2"/>
      </w:pPr>
      <w:r>
        <w:rPr>
          <w:vanish/>
        </w:rPr>
        <w:t xml:space="preserve">UCS17 </w:t>
      </w:r>
      <w:bookmarkStart w:id="23" w:name="_Toc404765143"/>
      <w:r>
        <w:t>Alterar Motivo de Afastamento Temporário para Determinados Itens da Carreira</w:t>
      </w:r>
      <w:bookmarkEnd w:id="23"/>
      <w:r>
        <w:t> </w:t>
      </w:r>
    </w:p>
    <w:p w:rsidR="00A93ADB" w:rsidRDefault="00A93ADB" w:rsidP="00A93ADB">
      <w:pPr>
        <w:pStyle w:val="Ttulo3"/>
        <w:keepNext w:val="0"/>
        <w:widowControl w:val="0"/>
        <w:spacing w:before="120" w:line="240" w:lineRule="auto"/>
        <w:ind w:left="1620" w:hanging="900"/>
      </w:pPr>
      <w:bookmarkStart w:id="24" w:name="_Toc404765144"/>
      <w:r>
        <w:t>Fluxo Básico - restrições</w:t>
      </w:r>
      <w:bookmarkEnd w:id="24"/>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“Alterar Restrições do Motivo de afastamento temporário para determinados itens de carreira”, após executar o caso de uso “Listar Motivo de Afastamento Temporário para determinados itens de carreira”.</w:t>
      </w:r>
    </w:p>
    <w:p w:rsidR="00A93ADB" w:rsidRDefault="00A93ADB" w:rsidP="00A93ADB">
      <w:pPr>
        <w:pStyle w:val="Ttulo4"/>
        <w:keepNext w:val="0"/>
        <w:widowControl w:val="0"/>
        <w:tabs>
          <w:tab w:val="clear" w:pos="1985"/>
          <w:tab w:val="num" w:pos="1800"/>
        </w:tabs>
        <w:spacing w:line="240" w:lineRule="auto"/>
        <w:ind w:left="2160" w:hanging="1080"/>
      </w:pPr>
      <w:r>
        <w:lastRenderedPageBreak/>
        <w:t>O sistema apresenta as informações das restrições do Motivo de afastamento temporário para determinados itens de carreira, permitindo o ator “Continuar alteração”, “Retificar última alteração” ou “Criar nova vigência”.</w:t>
      </w:r>
    </w:p>
    <w:p w:rsidR="00A93ADB" w:rsidRDefault="00A93ADB" w:rsidP="00A93ADB">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regras de negócios </w:t>
      </w:r>
      <w:r>
        <w:rPr>
          <w:strike/>
          <w:highlight w:val="lightGray"/>
        </w:rPr>
        <w:t>RN23</w:t>
      </w:r>
      <w:r>
        <w:t xml:space="preserve">, </w:t>
      </w:r>
      <w:r>
        <w:rPr>
          <w:highlight w:val="lightGray"/>
        </w:rPr>
        <w:t>RN28</w:t>
      </w:r>
      <w:r>
        <w:t xml:space="preserve">, RN03, RN04, RN16, RN11, </w:t>
      </w:r>
      <w:r>
        <w:rPr>
          <w:highlight w:val="lightGray"/>
        </w:rPr>
        <w:t>RN18</w:t>
      </w:r>
      <w:r>
        <w:t>, RN19 e RN24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Conforme o tipo de alteração, o sistema verifica as regras de negócio RN12 (evolução), RN13 (continuação), RN14 (retificação)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A93ADB" w:rsidRDefault="00A93ADB" w:rsidP="00A93ADB">
      <w:pPr>
        <w:pStyle w:val="Ttulo3"/>
        <w:keepNext w:val="0"/>
        <w:widowControl w:val="0"/>
        <w:spacing w:before="120" w:line="240" w:lineRule="auto"/>
        <w:ind w:left="1620" w:hanging="900"/>
      </w:pPr>
      <w:bookmarkStart w:id="25" w:name="_Toc179436505"/>
      <w:bookmarkStart w:id="26" w:name="_Toc404765145"/>
      <w:r>
        <w:t>Fluxo alternativo – limitadores</w:t>
      </w:r>
      <w:bookmarkEnd w:id="25"/>
      <w:bookmarkEnd w:id="26"/>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“Alterar Limitadores do Motivo de afastamento temporário para determinados itens de carreira”, após executar o caso de uso “Listar Motivo de Afastamento Temporário para determinados itens de carreira”.</w:t>
      </w:r>
    </w:p>
    <w:p w:rsidR="00A93ADB" w:rsidRDefault="00A93ADB" w:rsidP="00A93ADB">
      <w:pPr>
        <w:pStyle w:val="Ttulo4"/>
        <w:keepNext w:val="0"/>
        <w:widowControl w:val="0"/>
        <w:tabs>
          <w:tab w:val="clear" w:pos="1985"/>
          <w:tab w:val="num" w:pos="1800"/>
        </w:tabs>
        <w:spacing w:line="240" w:lineRule="auto"/>
        <w:ind w:left="2160" w:hanging="1080"/>
      </w:pPr>
      <w:r>
        <w:t>O sistema apresenta as informações dos limitadores do Motivo de afastamento temporário para determinados itens de carreira, permitindo o ator “Continuar alteração”, “Retificar última alteração” ou “Criar nova vigência”.</w:t>
      </w:r>
    </w:p>
    <w:p w:rsidR="00A93ADB" w:rsidRDefault="00A93ADB" w:rsidP="00A93ADB">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regras de negócios RN03, RN16, RN06, RN11, </w:t>
      </w:r>
      <w:r>
        <w:rPr>
          <w:highlight w:val="lightGray"/>
        </w:rPr>
        <w:t>RN18</w:t>
      </w:r>
      <w:r>
        <w:t xml:space="preserve">, RN19, </w:t>
      </w:r>
      <w:r>
        <w:rPr>
          <w:strike/>
          <w:highlight w:val="lightGray"/>
        </w:rPr>
        <w:t>RN23</w:t>
      </w:r>
      <w:r>
        <w:t xml:space="preserve">, RN24, RN26, </w:t>
      </w:r>
      <w:r>
        <w:rPr>
          <w:highlight w:val="lightGray"/>
        </w:rPr>
        <w:t>RN29, RN30, RN31, RN32, RN33</w:t>
      </w:r>
      <w:r>
        <w:t xml:space="preserve">, </w:t>
      </w:r>
      <w:r>
        <w:rPr>
          <w:strike/>
          <w:highlight w:val="lightGray"/>
        </w:rPr>
        <w:t>RN37</w:t>
      </w:r>
      <w:r>
        <w:rPr>
          <w:highlight w:val="lightGray"/>
        </w:rPr>
        <w:t>, RN38</w:t>
      </w:r>
      <w:r>
        <w:t xml:space="preserve">, </w:t>
      </w:r>
      <w:r>
        <w:rPr>
          <w:highlight w:val="lightGray"/>
        </w:rPr>
        <w:t>RN39</w:t>
      </w:r>
      <w:r>
        <w:t xml:space="preserve"> e RN27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Conforme o tipo de alteração, o sistema verifica as regras de negócio RN12 (evolução), RN13 (continuação), RN14 (retificação)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A93ADB" w:rsidRDefault="00A93ADB" w:rsidP="00A93ADB">
      <w:pPr>
        <w:pStyle w:val="Ttulo3"/>
        <w:keepNext w:val="0"/>
        <w:widowControl w:val="0"/>
        <w:spacing w:before="120" w:line="240" w:lineRule="auto"/>
        <w:ind w:left="1620" w:hanging="900"/>
      </w:pPr>
      <w:bookmarkStart w:id="27" w:name="_Toc179436506"/>
      <w:bookmarkStart w:id="28" w:name="_Toc404765146"/>
      <w:r>
        <w:t>Fluxo alternativo – parâmetros</w:t>
      </w:r>
      <w:bookmarkEnd w:id="27"/>
      <w:bookmarkEnd w:id="28"/>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“Alterar Parâmetros do Motivo de afastamento temporário para determinados itens de carreira”, após executar o caso de uso “Listar Motivo de Afastamento Temporário para determinados itens de carreira”.</w:t>
      </w:r>
    </w:p>
    <w:p w:rsidR="00A93ADB" w:rsidRDefault="00A93ADB" w:rsidP="00A93ADB">
      <w:pPr>
        <w:pStyle w:val="Ttulo4"/>
        <w:keepNext w:val="0"/>
        <w:widowControl w:val="0"/>
        <w:tabs>
          <w:tab w:val="clear" w:pos="1985"/>
          <w:tab w:val="num" w:pos="1800"/>
        </w:tabs>
        <w:spacing w:line="240" w:lineRule="auto"/>
        <w:ind w:left="2160" w:hanging="1080"/>
      </w:pPr>
      <w:r>
        <w:t>O sistema apresenta as informações dos parâmetros do Motivo de afastamento temporário para determinados itens de carreira, permitindo o ator “Continuar alteração”, “Retificar última alteração” ou “Criar nova vigência”.</w:t>
      </w:r>
    </w:p>
    <w:p w:rsidR="00A93ADB" w:rsidRDefault="00A93ADB" w:rsidP="00A93ADB">
      <w:pPr>
        <w:pStyle w:val="Ttulo4"/>
        <w:keepNext w:val="0"/>
        <w:widowControl w:val="0"/>
        <w:tabs>
          <w:tab w:val="clear" w:pos="1985"/>
          <w:tab w:val="num" w:pos="1800"/>
        </w:tabs>
        <w:spacing w:line="240" w:lineRule="auto"/>
        <w:ind w:left="2160" w:hanging="1080"/>
      </w:pPr>
      <w:r>
        <w:lastRenderedPageBreak/>
        <w:t>O ator escolhe a opção de vigência, altera as informações e submete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regras de negócios RN03, </w:t>
      </w:r>
      <w:r>
        <w:rPr>
          <w:highlight w:val="lightGray"/>
        </w:rPr>
        <w:t>RN18</w:t>
      </w:r>
      <w:r>
        <w:t xml:space="preserve">, RN19, RN16, RN07, </w:t>
      </w:r>
      <w:r>
        <w:rPr>
          <w:highlight w:val="lightGray"/>
        </w:rPr>
        <w:t>RN34, RN35, RN36</w:t>
      </w:r>
      <w:r>
        <w:t xml:space="preserve"> e RN11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Conforme o tipo de alteração, o sistema verifica as regras de negócio RN12 (evolução), RN13 (continuação), RN14 (retificação)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A93ADB" w:rsidRDefault="00A93ADB" w:rsidP="00A93ADB">
      <w:pPr>
        <w:pStyle w:val="Ttulo3"/>
        <w:keepNext w:val="0"/>
        <w:widowControl w:val="0"/>
        <w:spacing w:before="120" w:line="240" w:lineRule="auto"/>
        <w:ind w:left="1620" w:hanging="900"/>
      </w:pPr>
      <w:bookmarkStart w:id="29" w:name="_Toc179436507"/>
      <w:bookmarkStart w:id="30" w:name="_Toc404765147"/>
      <w:r>
        <w:t>Fluxo alternativo – tempo de serviço</w:t>
      </w:r>
      <w:bookmarkEnd w:id="29"/>
      <w:bookmarkEnd w:id="30"/>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“Alterar Tempo de Serviço do Motivo de afastamento temporário para determinados itens de carreira”, após executar o caso de uso “Listar Motivo de Afastamento Temporário para determinados itens de carreira”.</w:t>
      </w:r>
    </w:p>
    <w:p w:rsidR="00A93ADB" w:rsidRDefault="00A93ADB" w:rsidP="00A93ADB">
      <w:pPr>
        <w:pStyle w:val="Ttulo4"/>
        <w:keepNext w:val="0"/>
        <w:widowControl w:val="0"/>
        <w:tabs>
          <w:tab w:val="clear" w:pos="1985"/>
          <w:tab w:val="num" w:pos="1800"/>
        </w:tabs>
        <w:spacing w:line="240" w:lineRule="auto"/>
        <w:ind w:left="2160" w:hanging="1080"/>
      </w:pPr>
      <w:r>
        <w:t>O sistema apresenta as informações de tempo de serviço do Motivo de afastamento temporário para determinados itens de carreira, permitindo o ator “Continuar alteração”, “Retificar última alteração” ou “Criar nova vigência”.</w:t>
      </w:r>
    </w:p>
    <w:p w:rsidR="00A93ADB" w:rsidRDefault="00A93ADB" w:rsidP="00A93ADB">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regras de negócios RN03, </w:t>
      </w:r>
      <w:r>
        <w:rPr>
          <w:highlight w:val="lightGray"/>
        </w:rPr>
        <w:t>RN18</w:t>
      </w:r>
      <w:r>
        <w:t>, RN19, RN16 e RN11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Conforme o tipo de alteração, o sistema verifica as regras de negócio RN12 (evolução), RN13 (continuação), RN14 (retificação)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A93ADB" w:rsidRDefault="00A93ADB" w:rsidP="00A93ADB">
      <w:pPr>
        <w:pStyle w:val="Recuodecorpodetexto"/>
      </w:pPr>
    </w:p>
    <w:p w:rsidR="00A93ADB" w:rsidRDefault="00A93ADB" w:rsidP="00A93ADB">
      <w:pPr>
        <w:pStyle w:val="Ttulo2"/>
      </w:pPr>
      <w:r>
        <w:rPr>
          <w:vanish/>
        </w:rPr>
        <w:t xml:space="preserve">UCS18 </w:t>
      </w:r>
      <w:bookmarkStart w:id="31" w:name="_Toc404765148"/>
      <w:r>
        <w:t>Excluir Motivo de Afastamento Temporário para Determinados Itens da Carreira</w:t>
      </w:r>
      <w:bookmarkEnd w:id="31"/>
      <w:r>
        <w:t> </w:t>
      </w:r>
    </w:p>
    <w:p w:rsidR="00A93ADB" w:rsidRDefault="00A93ADB" w:rsidP="00A93ADB">
      <w:pPr>
        <w:pStyle w:val="Ttulo3"/>
        <w:keepNext w:val="0"/>
        <w:widowControl w:val="0"/>
        <w:spacing w:before="120" w:line="240" w:lineRule="auto"/>
        <w:ind w:left="1620" w:hanging="900"/>
      </w:pPr>
      <w:bookmarkStart w:id="32" w:name="_Toc404765149"/>
      <w:r>
        <w:t>Fluxo Básico</w:t>
      </w:r>
      <w:bookmarkEnd w:id="32"/>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“Excluir Motivo de afastamento temporário para determinados itens de carreira”, após executar o caso de uso “Listar Motivo de Afastamento Temporário para determinados itens de carreira” e submete a operação.</w:t>
      </w:r>
    </w:p>
    <w:p w:rsidR="00A93ADB" w:rsidRDefault="00A93ADB" w:rsidP="00A93ADB">
      <w:pPr>
        <w:pStyle w:val="Ttulo4"/>
        <w:keepNext w:val="0"/>
        <w:widowControl w:val="0"/>
        <w:tabs>
          <w:tab w:val="clear" w:pos="1985"/>
          <w:tab w:val="num" w:pos="1800"/>
        </w:tabs>
        <w:spacing w:line="240" w:lineRule="auto"/>
        <w:ind w:left="2160" w:hanging="1080"/>
      </w:pPr>
      <w:r>
        <w:t>O sistema verifica as regras de negócio RN10, RN15, RN03 e RN16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exclui a “Regra para novo afastamento” e o </w:t>
      </w:r>
      <w:r>
        <w:lastRenderedPageBreak/>
        <w:t>“Motivo de afastamento temporário”.</w:t>
      </w:r>
    </w:p>
    <w:p w:rsidR="00A93ADB" w:rsidRDefault="00A93ADB" w:rsidP="00A93ADB">
      <w:pPr>
        <w:pStyle w:val="Ttulo4"/>
        <w:keepNext w:val="0"/>
        <w:widowControl w:val="0"/>
        <w:tabs>
          <w:tab w:val="clear" w:pos="1985"/>
          <w:tab w:val="num" w:pos="1800"/>
        </w:tabs>
        <w:spacing w:line="240" w:lineRule="auto"/>
        <w:ind w:left="2160" w:hanging="1080"/>
      </w:pPr>
      <w:r>
        <w:t>O sistema exclui “data final de vigência” do “Motivo de afastamento temporário para determinados itens de carreira” da vigência anterior ativa (caso exista) e exibe a mensagem MSG0052 ("Exclusão efetuada com sucesso!").</w:t>
      </w:r>
    </w:p>
    <w:p w:rsidR="00A93ADB" w:rsidRDefault="00A93ADB" w:rsidP="00A93ADB">
      <w:pPr>
        <w:pStyle w:val="Recuodecorpodetexto"/>
      </w:pPr>
    </w:p>
    <w:p w:rsidR="00A93ADB" w:rsidRDefault="00A93ADB" w:rsidP="00A93ADB">
      <w:pPr>
        <w:pStyle w:val="Ttulo2"/>
      </w:pPr>
      <w:r>
        <w:rPr>
          <w:vanish/>
        </w:rPr>
        <w:t xml:space="preserve">UCS19 </w:t>
      </w:r>
      <w:bookmarkStart w:id="33" w:name="_Toc404765150"/>
      <w:r>
        <w:t>Anular Motivo de Afastamento Temporário para Determinados Itens da Carreira</w:t>
      </w:r>
      <w:bookmarkEnd w:id="33"/>
      <w:r>
        <w:t> </w:t>
      </w:r>
    </w:p>
    <w:p w:rsidR="00A93ADB" w:rsidRDefault="00A93ADB" w:rsidP="00A93ADB">
      <w:pPr>
        <w:pStyle w:val="Ttulo3"/>
        <w:keepNext w:val="0"/>
        <w:widowControl w:val="0"/>
        <w:spacing w:before="120" w:line="240" w:lineRule="auto"/>
        <w:ind w:left="1620" w:hanging="900"/>
      </w:pPr>
      <w:bookmarkStart w:id="34" w:name="_Toc404765151"/>
      <w:r>
        <w:t>Fluxo Básico</w:t>
      </w:r>
      <w:bookmarkEnd w:id="34"/>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“Anular Motivo de afastamento temporário para determinados itens de carreira”, após executar o caso de uso “Listar Motivo de Afastamento Temporário para determinados itens de carreira” e submete a operação.</w:t>
      </w:r>
    </w:p>
    <w:p w:rsidR="00A93ADB" w:rsidRDefault="00A93ADB" w:rsidP="00A93ADB">
      <w:pPr>
        <w:pStyle w:val="Ttulo4"/>
        <w:keepNext w:val="0"/>
        <w:widowControl w:val="0"/>
        <w:tabs>
          <w:tab w:val="clear" w:pos="1985"/>
          <w:tab w:val="num" w:pos="1800"/>
        </w:tabs>
        <w:spacing w:line="240" w:lineRule="auto"/>
        <w:ind w:left="2160" w:hanging="1080"/>
      </w:pPr>
      <w:r>
        <w:t>O sistema identifica que o registro não está anulado.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verifica as regras de negócio RN03, RN08, </w:t>
      </w:r>
      <w:r>
        <w:rPr>
          <w:highlight w:val="lightGray"/>
        </w:rPr>
        <w:t>RN16</w:t>
      </w:r>
      <w:r>
        <w:t xml:space="preserve"> e RN15 da seção “Regras de Negócio”.</w:t>
      </w:r>
    </w:p>
    <w:p w:rsidR="00A93ADB" w:rsidRDefault="00A93ADB" w:rsidP="00A93ADB">
      <w:pPr>
        <w:pStyle w:val="Ttulo4"/>
        <w:keepNext w:val="0"/>
        <w:widowControl w:val="0"/>
        <w:tabs>
          <w:tab w:val="clear" w:pos="1985"/>
          <w:tab w:val="num" w:pos="1800"/>
        </w:tabs>
        <w:spacing w:line="240" w:lineRule="auto"/>
        <w:ind w:left="2160" w:hanging="1080"/>
      </w:pPr>
      <w:r>
        <w:t>O sistema anula o “Motivo de afastamento temporário para determinados itens de carreira” e inclui um registro no conceito “Histórico de publicação”.</w:t>
      </w:r>
    </w:p>
    <w:p w:rsidR="00A93ADB" w:rsidRDefault="00A93ADB" w:rsidP="00A93ADB">
      <w:pPr>
        <w:pStyle w:val="Ttulo4"/>
        <w:keepNext w:val="0"/>
        <w:widowControl w:val="0"/>
        <w:tabs>
          <w:tab w:val="clear" w:pos="1985"/>
          <w:tab w:val="num" w:pos="1800"/>
        </w:tabs>
        <w:spacing w:line="240" w:lineRule="auto"/>
        <w:ind w:left="2160" w:hanging="1080"/>
      </w:pPr>
      <w:r>
        <w:t>O sistema exclui “data final de vigência” do “Motivo de afastamento temporário para determinados itens de carreira” da vigência anterior ativa (caso exista) e exibe a mensagem MSG0007 ("Anulação efetuada com sucesso!").</w:t>
      </w:r>
    </w:p>
    <w:p w:rsidR="00A93ADB" w:rsidRDefault="00A93ADB" w:rsidP="00A93ADB">
      <w:pPr>
        <w:pStyle w:val="Recuodecorpodetexto"/>
      </w:pPr>
    </w:p>
    <w:p w:rsidR="00A93ADB" w:rsidRDefault="00A93ADB" w:rsidP="00A93ADB">
      <w:pPr>
        <w:pStyle w:val="Ttulo2"/>
      </w:pPr>
      <w:r>
        <w:rPr>
          <w:vanish/>
        </w:rPr>
        <w:t xml:space="preserve">UCS20 </w:t>
      </w:r>
      <w:bookmarkStart w:id="35" w:name="_Toc404765152"/>
      <w:r>
        <w:t>Listar Motivo de Afastamento Temporário para Determinados Itens da Carreira</w:t>
      </w:r>
      <w:bookmarkEnd w:id="35"/>
      <w:r>
        <w:t> </w:t>
      </w:r>
    </w:p>
    <w:p w:rsidR="00A93ADB" w:rsidRDefault="00A93ADB" w:rsidP="00A93ADB">
      <w:pPr>
        <w:pStyle w:val="Ttulo3"/>
        <w:keepNext w:val="0"/>
        <w:widowControl w:val="0"/>
        <w:spacing w:before="120" w:line="240" w:lineRule="auto"/>
        <w:ind w:left="1620" w:hanging="900"/>
      </w:pPr>
      <w:bookmarkStart w:id="36" w:name="_Toc404765153"/>
      <w:r>
        <w:t>Fluxo Básico</w:t>
      </w:r>
      <w:bookmarkEnd w:id="36"/>
    </w:p>
    <w:p w:rsidR="00A93ADB" w:rsidRDefault="00A93ADB" w:rsidP="00A93ADB">
      <w:pPr>
        <w:pStyle w:val="Ttulo4"/>
        <w:keepNext w:val="0"/>
        <w:widowControl w:val="0"/>
        <w:tabs>
          <w:tab w:val="clear" w:pos="1985"/>
          <w:tab w:val="num" w:pos="1800"/>
        </w:tabs>
        <w:spacing w:line="240" w:lineRule="auto"/>
        <w:ind w:left="2160" w:hanging="1080"/>
      </w:pPr>
      <w:r>
        <w:t>O ator solicita a funcionalidade de manutenção de Motivo de Afastamento Temporário para Determinados Itens da Carreira.</w:t>
      </w:r>
    </w:p>
    <w:p w:rsidR="00A93ADB" w:rsidRDefault="00A93ADB" w:rsidP="00A93ADB">
      <w:pPr>
        <w:pStyle w:val="Ttulo4"/>
        <w:keepNext w:val="0"/>
        <w:widowControl w:val="0"/>
        <w:tabs>
          <w:tab w:val="clear" w:pos="1985"/>
          <w:tab w:val="num" w:pos="1800"/>
        </w:tabs>
        <w:spacing w:line="240" w:lineRule="auto"/>
        <w:ind w:left="2160" w:hanging="1080"/>
      </w:pPr>
      <w:r>
        <w:t xml:space="preserve">O sistema exibe todas as “Carreiras” do “Agrupamento” do usuário </w:t>
      </w:r>
      <w:proofErr w:type="spellStart"/>
      <w:r>
        <w:t>logado</w:t>
      </w:r>
      <w:proofErr w:type="spellEnd"/>
      <w:r>
        <w:t>.</w:t>
      </w:r>
    </w:p>
    <w:p w:rsidR="00A93ADB" w:rsidRDefault="00A93ADB" w:rsidP="00A93ADB">
      <w:pPr>
        <w:pStyle w:val="Ttulo4"/>
        <w:keepNext w:val="0"/>
        <w:widowControl w:val="0"/>
        <w:tabs>
          <w:tab w:val="clear" w:pos="1985"/>
          <w:tab w:val="num" w:pos="1800"/>
        </w:tabs>
        <w:spacing w:line="240" w:lineRule="auto"/>
        <w:ind w:left="2160" w:hanging="1080"/>
      </w:pPr>
      <w:r>
        <w:t xml:space="preserve">O sistema exibe todos os “Tipos de itens de carreira”, exceto </w:t>
      </w:r>
      <w:proofErr w:type="gramStart"/>
      <w:r>
        <w:t xml:space="preserve">o tipo </w:t>
      </w:r>
      <w:r>
        <w:rPr>
          <w:i/>
          <w:iCs/>
        </w:rPr>
        <w:t>Carreira</w:t>
      </w:r>
      <w:proofErr w:type="gramEnd"/>
      <w:r>
        <w:t>.</w:t>
      </w:r>
    </w:p>
    <w:p w:rsidR="00A93ADB" w:rsidRDefault="00A93ADB" w:rsidP="00A93ADB">
      <w:pPr>
        <w:pStyle w:val="Ttulo4"/>
        <w:keepNext w:val="0"/>
        <w:widowControl w:val="0"/>
        <w:tabs>
          <w:tab w:val="clear" w:pos="1985"/>
          <w:tab w:val="num" w:pos="1800"/>
        </w:tabs>
        <w:spacing w:line="240" w:lineRule="auto"/>
        <w:ind w:left="2160" w:hanging="1080"/>
      </w:pPr>
      <w:r>
        <w:t>O sistema exibe todos os “Itens de carreira” que pertencem à Carreira selecionada e que sejam do Tipo de item de carreira selecionado.</w:t>
      </w:r>
    </w:p>
    <w:p w:rsidR="00A93ADB" w:rsidRDefault="00A93ADB" w:rsidP="00A93ADB">
      <w:pPr>
        <w:pStyle w:val="Ttulo4"/>
        <w:keepNext w:val="0"/>
        <w:widowControl w:val="0"/>
        <w:tabs>
          <w:tab w:val="clear" w:pos="1985"/>
          <w:tab w:val="num" w:pos="1800"/>
        </w:tabs>
        <w:spacing w:line="240" w:lineRule="auto"/>
        <w:ind w:left="2160" w:hanging="1080"/>
      </w:pPr>
      <w:r>
        <w:t>O sistema exibe os tipos de vinculação.</w:t>
      </w:r>
    </w:p>
    <w:p w:rsidR="00A93ADB" w:rsidRDefault="00A93ADB" w:rsidP="00A93ADB">
      <w:pPr>
        <w:pStyle w:val="Ttulo4"/>
        <w:keepNext w:val="0"/>
        <w:widowControl w:val="0"/>
        <w:tabs>
          <w:tab w:val="clear" w:pos="1985"/>
          <w:tab w:val="num" w:pos="1800"/>
        </w:tabs>
        <w:spacing w:line="240" w:lineRule="auto"/>
        <w:ind w:left="2160" w:hanging="1080"/>
      </w:pPr>
      <w:r>
        <w:t>O sistema exibe as opções de remuneração.</w:t>
      </w:r>
    </w:p>
    <w:p w:rsidR="00A93ADB" w:rsidRDefault="00A93ADB" w:rsidP="00A93ADB">
      <w:pPr>
        <w:pStyle w:val="Ttulo4"/>
        <w:keepNext w:val="0"/>
        <w:widowControl w:val="0"/>
        <w:tabs>
          <w:tab w:val="clear" w:pos="1985"/>
          <w:tab w:val="num" w:pos="1800"/>
        </w:tabs>
        <w:spacing w:line="240" w:lineRule="auto"/>
        <w:ind w:left="2160" w:hanging="1080"/>
      </w:pPr>
      <w:r>
        <w:lastRenderedPageBreak/>
        <w:t xml:space="preserve">O sistema exibe todos os “Grupos de motivos de afastamento” do “Agrupamento” do usuário </w:t>
      </w:r>
      <w:proofErr w:type="spellStart"/>
      <w:r>
        <w:t>logado</w:t>
      </w:r>
      <w:proofErr w:type="spellEnd"/>
      <w:r>
        <w:t>.</w:t>
      </w:r>
    </w:p>
    <w:p w:rsidR="00A93ADB" w:rsidRDefault="00A93ADB" w:rsidP="00A93ADB">
      <w:pPr>
        <w:pStyle w:val="Ttulo4"/>
        <w:keepNext w:val="0"/>
        <w:widowControl w:val="0"/>
        <w:tabs>
          <w:tab w:val="clear" w:pos="1985"/>
          <w:tab w:val="num" w:pos="1800"/>
        </w:tabs>
        <w:spacing w:line="240" w:lineRule="auto"/>
        <w:ind w:left="2160" w:hanging="1080"/>
      </w:pPr>
      <w:r>
        <w:t>O ator informa os dados necessários e submete a operação.</w:t>
      </w:r>
    </w:p>
    <w:p w:rsidR="00A93ADB" w:rsidRDefault="00A93ADB" w:rsidP="00A93ADB">
      <w:pPr>
        <w:pStyle w:val="Ttulo4"/>
        <w:keepNext w:val="0"/>
        <w:widowControl w:val="0"/>
        <w:tabs>
          <w:tab w:val="clear" w:pos="1985"/>
          <w:tab w:val="num" w:pos="1800"/>
        </w:tabs>
        <w:spacing w:line="240" w:lineRule="auto"/>
        <w:ind w:left="2160" w:hanging="1080"/>
      </w:pPr>
      <w:r>
        <w:t xml:space="preserve">O sistema exibe uma lista dos Motivos de afastamento temporários para determinados itens de carreira do Agrupamento (do usuário </w:t>
      </w:r>
      <w:proofErr w:type="spellStart"/>
      <w:r>
        <w:t>logado</w:t>
      </w:r>
      <w:proofErr w:type="spellEnd"/>
      <w:r>
        <w:t>) de acordo com os filtros informados, ordenada pelo motivo, data inicial e data final. Caso a opção “todas as vigências” seja informada, o sistema leva em consideração todos os registros do(s) respectivo(s) motivo(s). Caso a opção “somente as vigentes” seja informada, o sistema leva em consideração somente os registros vigentes na data atual do(s) respectivo(s) motivo(s).</w:t>
      </w:r>
    </w:p>
    <w:p w:rsidR="00A93ADB" w:rsidRDefault="00A93ADB" w:rsidP="00A93ADB">
      <w:pPr>
        <w:pStyle w:val="Ttulo1"/>
        <w:keepNext w:val="0"/>
        <w:widowControl w:val="0"/>
        <w:spacing w:before="0" w:line="240" w:lineRule="auto"/>
        <w:ind w:left="540" w:hanging="540"/>
      </w:pPr>
      <w:r>
        <w:br w:type="page"/>
      </w:r>
      <w:bookmarkStart w:id="37" w:name="_Toc404765154"/>
      <w:r>
        <w:lastRenderedPageBreak/>
        <w:t>Regras de Negócio</w:t>
      </w:r>
      <w:bookmarkEnd w:id="37"/>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rPr>
          <w:strike/>
          <w:highlight w:val="lightGray"/>
        </w:rPr>
      </w:pPr>
      <w:bookmarkStart w:id="38" w:name="_Toc179427961"/>
      <w:bookmarkStart w:id="39" w:name="_Toc179436516"/>
      <w:bookmarkStart w:id="40" w:name="_Toc202071240"/>
      <w:bookmarkStart w:id="41" w:name="_Toc404765155"/>
      <w:r>
        <w:rPr>
          <w:strike/>
          <w:highlight w:val="lightGray"/>
        </w:rPr>
        <w:t xml:space="preserve">RN01: Verificar o motivo </w:t>
      </w:r>
      <w:bookmarkEnd w:id="38"/>
      <w:bookmarkEnd w:id="39"/>
      <w:r>
        <w:rPr>
          <w:strike/>
          <w:highlight w:val="lightGray"/>
        </w:rPr>
        <w:t>temporário</w:t>
      </w:r>
      <w:bookmarkEnd w:id="40"/>
      <w:bookmarkEnd w:id="41"/>
    </w:p>
    <w:p w:rsidR="00A93ADB" w:rsidRDefault="00A93ADB" w:rsidP="00A93ADB">
      <w:pPr>
        <w:pStyle w:val="Recuodecorpodetexto"/>
        <w:jc w:val="both"/>
      </w:pPr>
      <w:r>
        <w:rPr>
          <w:strike/>
          <w:highlight w:val="lightGray"/>
        </w:rPr>
        <w:t xml:space="preserve">Tentativa de informar um “Motivo de afastamento temporário” que não pertence ao “Agrupamento” do usuário </w:t>
      </w:r>
      <w:proofErr w:type="spellStart"/>
      <w:r>
        <w:rPr>
          <w:strike/>
          <w:highlight w:val="lightGray"/>
        </w:rPr>
        <w:t>logado</w:t>
      </w:r>
      <w:proofErr w:type="spellEnd"/>
      <w:r>
        <w:rPr>
          <w:strike/>
          <w:highlight w:val="lightGray"/>
        </w:rPr>
        <w:t>. O sistema exibe a mensagem MSG1076 ("O motivo de afastamento temporário deve pertencer ao mesmo agrupamento do motivo em questão."</w:t>
      </w:r>
      <w:proofErr w:type="gramStart"/>
      <w:r>
        <w:rPr>
          <w:strike/>
          <w:highlight w:val="lightGray"/>
        </w:rPr>
        <w:t>)</w:t>
      </w:r>
      <w:proofErr w:type="gramEnd"/>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42" w:name="_Toc404765156"/>
      <w:r>
        <w:t>RN02: Verificar motivo de afastamento temporário para acumulação/interrupção</w:t>
      </w:r>
      <w:bookmarkEnd w:id="42"/>
    </w:p>
    <w:p w:rsidR="00A93ADB" w:rsidRDefault="00A93ADB" w:rsidP="00A93ADB">
      <w:pPr>
        <w:pStyle w:val="Recuodecorpodetexto"/>
        <w:jc w:val="both"/>
      </w:pPr>
      <w:r>
        <w:t>Tentativa de informar o novo motivo de afastamento temporário para acumulação/interrupção igual ao motivo que está sendo alterado. O sistema exibe a mensagem MSG0661 ("É necessário escolher outro motivo de afastamento para o novo motivo de afastamento temporário."</w:t>
      </w:r>
      <w:proofErr w:type="gramStart"/>
      <w:r>
        <w:t>)</w:t>
      </w:r>
      <w:proofErr w:type="gramEnd"/>
    </w:p>
    <w:p w:rsidR="00A93ADB" w:rsidRDefault="00A93ADB" w:rsidP="00A93ADB">
      <w:pPr>
        <w:pStyle w:val="Ttulo4"/>
        <w:numPr>
          <w:ilvl w:val="0"/>
          <w:numId w:val="0"/>
        </w:numPr>
        <w:ind w:left="2160" w:hanging="1080"/>
      </w:pPr>
    </w:p>
    <w:p w:rsidR="00A93ADB" w:rsidRDefault="00A93ADB" w:rsidP="00A93ADB">
      <w:pPr>
        <w:pStyle w:val="Ttulo2"/>
        <w:widowControl w:val="0"/>
        <w:tabs>
          <w:tab w:val="left" w:pos="1080"/>
        </w:tabs>
        <w:spacing w:before="0" w:after="0" w:line="240" w:lineRule="auto"/>
        <w:ind w:left="1080" w:hanging="720"/>
      </w:pPr>
      <w:bookmarkStart w:id="43" w:name="_Toc404765157"/>
      <w:r>
        <w:t>RN03: Verificar se as vigências cobertas do motivo temporário pelo motivo temporário para determinados itens de carreira são compatíveis</w:t>
      </w:r>
      <w:bookmarkEnd w:id="43"/>
    </w:p>
    <w:p w:rsidR="00A93ADB" w:rsidRDefault="00A93ADB" w:rsidP="00A93ADB">
      <w:pPr>
        <w:pStyle w:val="Recuodecorpodetexto"/>
        <w:jc w:val="both"/>
      </w:pPr>
      <w:r>
        <w:t xml:space="preserve">Tentativa de incluir/alterar/anular/excluir um Motivo de afastamento temporário para determinados itens de carreira e verificar que a vigência do mesmo cobrirá mais que uma vigência do Motivo de afastamento temporário e as informações </w:t>
      </w:r>
      <w:r>
        <w:rPr>
          <w:i/>
          <w:iCs/>
        </w:rPr>
        <w:t>exige confirmação de retorno,</w:t>
      </w:r>
      <w:r>
        <w:t xml:space="preserve"> </w:t>
      </w:r>
      <w:r>
        <w:rPr>
          <w:i/>
          <w:iCs/>
        </w:rPr>
        <w:t>afastamento remunerado</w:t>
      </w:r>
      <w:r>
        <w:t xml:space="preserve"> e </w:t>
      </w:r>
      <w:r>
        <w:rPr>
          <w:i/>
          <w:iCs/>
        </w:rPr>
        <w:t>tipo de vinculação</w:t>
      </w:r>
      <w:r>
        <w:t xml:space="preserve"> são </w:t>
      </w:r>
      <w:proofErr w:type="gramStart"/>
      <w:r>
        <w:t>distintas</w:t>
      </w:r>
      <w:proofErr w:type="gramEnd"/>
      <w:r>
        <w:t xml:space="preserve"> (vide anexo “Situações de inclusão/alteração/exclusão/anulação”). O sistema exibe a mensagem MSG1150 ("As vigências do motivo de afastamento temporário não são compatíveis para a vigência do motivo de afastamento temporário para determinados itens de carreira.").</w:t>
      </w:r>
    </w:p>
    <w:p w:rsidR="00A93ADB" w:rsidRDefault="00A93ADB" w:rsidP="00A93ADB">
      <w:pPr>
        <w:pStyle w:val="Ttulo4"/>
        <w:numPr>
          <w:ilvl w:val="0"/>
          <w:numId w:val="0"/>
        </w:numPr>
        <w:ind w:left="2160" w:hanging="1080"/>
      </w:pPr>
    </w:p>
    <w:p w:rsidR="00A93ADB" w:rsidRDefault="00A93ADB" w:rsidP="00A93ADB">
      <w:pPr>
        <w:pStyle w:val="Ttulo2"/>
        <w:widowControl w:val="0"/>
        <w:tabs>
          <w:tab w:val="left" w:pos="1080"/>
        </w:tabs>
        <w:spacing w:before="0" w:after="0" w:line="240" w:lineRule="auto"/>
        <w:ind w:left="1080" w:hanging="720"/>
      </w:pPr>
      <w:bookmarkStart w:id="44" w:name="_Toc179436531"/>
      <w:bookmarkStart w:id="45" w:name="_Toc404765158"/>
      <w:r>
        <w:t>RN04: Verificar motivo de afastamento temporário para acumulação/interrupção</w:t>
      </w:r>
      <w:bookmarkEnd w:id="44"/>
      <w:bookmarkEnd w:id="45"/>
    </w:p>
    <w:p w:rsidR="00A93ADB" w:rsidRDefault="00A93ADB" w:rsidP="00A93ADB">
      <w:pPr>
        <w:pStyle w:val="Recuodecorpodetexto"/>
        <w:jc w:val="both"/>
      </w:pPr>
      <w:r>
        <w:t xml:space="preserve">Tentativa de informar o “novo motivo de afastamento temporário” para acumulação/interrupção, já existente para o motivo em questão. O sistema exibe a mensagem MSG0022 ("Já existe registro cadastrado com </w:t>
      </w:r>
      <w:proofErr w:type="gramStart"/>
      <w:r>
        <w:t>este(</w:t>
      </w:r>
      <w:proofErr w:type="gramEnd"/>
      <w:r>
        <w:t>a) &lt;</w:t>
      </w:r>
      <w:proofErr w:type="spellStart"/>
      <w:r>
        <w:t>nome_do_campo</w:t>
      </w:r>
      <w:proofErr w:type="spellEnd"/>
      <w:r>
        <w:t>&gt;.")</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46" w:name="_Toc179436533"/>
      <w:bookmarkStart w:id="47" w:name="_Toc404765159"/>
      <w:r>
        <w:t>RN06: Validar a quantidade máxima e mínima de cada lançamento</w:t>
      </w:r>
      <w:bookmarkEnd w:id="46"/>
      <w:bookmarkEnd w:id="47"/>
    </w:p>
    <w:p w:rsidR="00A93ADB" w:rsidRDefault="00A93ADB" w:rsidP="00A93ADB">
      <w:pPr>
        <w:pStyle w:val="Recuodecorpodetexto"/>
        <w:jc w:val="both"/>
      </w:pPr>
      <w:r>
        <w:t>Tentativa de informar a quantidade mínima permitida para cada lançamento maior que a quantidade máxima permitida para cada lançamento. O sistema exibe a mensagem MSG0144 ("&lt;nome_conceito1&gt; maior que &lt;nome_conceito2&gt;.").</w:t>
      </w:r>
    </w:p>
    <w:p w:rsidR="00A93ADB" w:rsidRDefault="00A93ADB" w:rsidP="00A93ADB">
      <w:pPr>
        <w:pStyle w:val="Ttulo4"/>
        <w:numPr>
          <w:ilvl w:val="0"/>
          <w:numId w:val="0"/>
        </w:numPr>
        <w:ind w:left="1080"/>
      </w:pPr>
    </w:p>
    <w:p w:rsidR="00A93ADB" w:rsidRDefault="00A93ADB" w:rsidP="00A93ADB">
      <w:pPr>
        <w:pStyle w:val="Ttulo2"/>
        <w:widowControl w:val="0"/>
        <w:tabs>
          <w:tab w:val="left" w:pos="1080"/>
        </w:tabs>
        <w:spacing w:before="0" w:after="0" w:line="240" w:lineRule="auto"/>
        <w:ind w:left="1080" w:hanging="720"/>
      </w:pPr>
      <w:bookmarkStart w:id="48" w:name="_Toc179436534"/>
      <w:bookmarkStart w:id="49" w:name="_Toc404765160"/>
      <w:r>
        <w:t xml:space="preserve">RN07: Validar o parâmetro </w:t>
      </w:r>
      <w:r>
        <w:rPr>
          <w:i/>
          <w:iCs w:val="0"/>
        </w:rPr>
        <w:t>Prorrogação de Contrato</w:t>
      </w:r>
      <w:bookmarkEnd w:id="48"/>
      <w:bookmarkEnd w:id="49"/>
    </w:p>
    <w:p w:rsidR="00A93ADB" w:rsidRDefault="00A93ADB" w:rsidP="00A93ADB">
      <w:pPr>
        <w:pStyle w:val="Recuodecorpodetexto"/>
        <w:jc w:val="both"/>
      </w:pPr>
      <w:r>
        <w:t>Tentativa de informar o “tempo em que a data fim do contrato deve ser prorrogada (em dias)” juntamente com “prorroga automaticamente até a data fim do afastamento”. O sistema exibe a mensagem MSG0613 ("Não é permitido informar &lt;nome do campo1&gt;, juntamente com &lt;nome do campo2&gt;."</w:t>
      </w:r>
      <w:proofErr w:type="gramStart"/>
      <w:r>
        <w:t>)</w:t>
      </w:r>
      <w:proofErr w:type="gramEnd"/>
    </w:p>
    <w:p w:rsidR="00A93ADB" w:rsidRDefault="00A93ADB" w:rsidP="00A93ADB">
      <w:pPr>
        <w:pStyle w:val="Ttulo4"/>
        <w:numPr>
          <w:ilvl w:val="0"/>
          <w:numId w:val="0"/>
        </w:numPr>
        <w:ind w:left="2160" w:hanging="1080"/>
      </w:pPr>
    </w:p>
    <w:p w:rsidR="00A93ADB" w:rsidRDefault="00A93ADB" w:rsidP="00A93ADB">
      <w:pPr>
        <w:pStyle w:val="Ttulo2"/>
        <w:widowControl w:val="0"/>
        <w:tabs>
          <w:tab w:val="left" w:pos="1080"/>
        </w:tabs>
        <w:spacing w:before="0" w:after="0" w:line="240" w:lineRule="auto"/>
        <w:ind w:left="1080" w:hanging="720"/>
      </w:pPr>
      <w:bookmarkStart w:id="50" w:name="_Toc179427968"/>
      <w:bookmarkStart w:id="51" w:name="_Toc179436525"/>
      <w:bookmarkStart w:id="52" w:name="_Toc404765161"/>
      <w:r>
        <w:t>RN08: Verificar vigência do motivo de afastamento</w:t>
      </w:r>
      <w:proofErr w:type="gramStart"/>
      <w:r>
        <w:t xml:space="preserve">  </w:t>
      </w:r>
      <w:proofErr w:type="gramEnd"/>
      <w:r>
        <w:t>para anulação</w:t>
      </w:r>
      <w:bookmarkEnd w:id="50"/>
      <w:bookmarkEnd w:id="51"/>
      <w:bookmarkEnd w:id="52"/>
    </w:p>
    <w:p w:rsidR="00A93ADB" w:rsidRDefault="00A93ADB" w:rsidP="00A93ADB">
      <w:pPr>
        <w:pStyle w:val="Recuodecorpodetexto"/>
        <w:jc w:val="both"/>
      </w:pPr>
      <w:r>
        <w:t>Tentativa de anular o motivo que não seja da última vigência ativa. O sistema exibe a mensagem MSG0598 ("É permitido anular apenas o &lt;nome do conceito&gt; da última vigência ativa."</w:t>
      </w:r>
      <w:proofErr w:type="gramStart"/>
      <w:r>
        <w:t>)</w:t>
      </w:r>
      <w:proofErr w:type="gramEnd"/>
    </w:p>
    <w:p w:rsidR="00A93ADB" w:rsidRDefault="00A93ADB" w:rsidP="00A93ADB">
      <w:pPr>
        <w:pStyle w:val="Ttulo4"/>
        <w:numPr>
          <w:ilvl w:val="0"/>
          <w:numId w:val="0"/>
        </w:numPr>
        <w:ind w:left="2160" w:hanging="1080"/>
      </w:pPr>
    </w:p>
    <w:p w:rsidR="00A93ADB" w:rsidRDefault="00A93ADB" w:rsidP="00A93ADB">
      <w:pPr>
        <w:pStyle w:val="Ttulo2"/>
        <w:widowControl w:val="0"/>
        <w:tabs>
          <w:tab w:val="left" w:pos="1080"/>
        </w:tabs>
        <w:spacing w:before="0" w:after="0" w:line="240" w:lineRule="auto"/>
        <w:ind w:left="1080" w:hanging="720"/>
      </w:pPr>
      <w:bookmarkStart w:id="53" w:name="_Toc179427970"/>
      <w:bookmarkStart w:id="54" w:name="_Toc179436527"/>
      <w:bookmarkStart w:id="55" w:name="_Toc404765162"/>
      <w:r>
        <w:t>RN10: Verificar vigência do motivo de afastamento para exclusão</w:t>
      </w:r>
      <w:bookmarkEnd w:id="53"/>
      <w:bookmarkEnd w:id="54"/>
      <w:bookmarkEnd w:id="55"/>
    </w:p>
    <w:p w:rsidR="00A93ADB" w:rsidRDefault="00A93ADB" w:rsidP="00A93ADB">
      <w:pPr>
        <w:pStyle w:val="Recuodecorpodetexto"/>
        <w:jc w:val="both"/>
      </w:pPr>
      <w:r>
        <w:t>Tentativa de excluir o motivo que não seja da última vigência ativa. O sistema exibe a mensagem MSG0597 ("É permitido excluir apenas o &lt;nome do conceito&gt; da última vigência ativa."</w:t>
      </w:r>
      <w:proofErr w:type="gramStart"/>
      <w:r>
        <w:t>)</w:t>
      </w:r>
      <w:proofErr w:type="gramEnd"/>
    </w:p>
    <w:p w:rsidR="00A93ADB" w:rsidRDefault="00A93ADB" w:rsidP="00A93ADB">
      <w:pPr>
        <w:pStyle w:val="Ttulo4"/>
        <w:numPr>
          <w:ilvl w:val="0"/>
          <w:numId w:val="0"/>
        </w:numPr>
        <w:ind w:left="1080"/>
      </w:pPr>
    </w:p>
    <w:p w:rsidR="00A93ADB" w:rsidRDefault="00A93ADB" w:rsidP="00A93ADB">
      <w:pPr>
        <w:pStyle w:val="Ttulo2"/>
        <w:widowControl w:val="0"/>
        <w:tabs>
          <w:tab w:val="left" w:pos="1080"/>
        </w:tabs>
        <w:spacing w:before="0" w:after="0" w:line="240" w:lineRule="auto"/>
        <w:ind w:left="1080" w:hanging="720"/>
      </w:pPr>
      <w:bookmarkStart w:id="56" w:name="_Toc179427971"/>
      <w:bookmarkStart w:id="57" w:name="_Toc179436528"/>
      <w:bookmarkStart w:id="58" w:name="_Toc404765163"/>
      <w:r>
        <w:t>RN11: Verificar vigência do motivo de afastamento para alteração</w:t>
      </w:r>
      <w:bookmarkEnd w:id="56"/>
      <w:bookmarkEnd w:id="57"/>
      <w:bookmarkEnd w:id="58"/>
    </w:p>
    <w:p w:rsidR="00A93ADB" w:rsidRDefault="00A93ADB" w:rsidP="00A93ADB">
      <w:pPr>
        <w:pStyle w:val="Recuodecorpodetexto"/>
        <w:jc w:val="both"/>
      </w:pPr>
      <w:r>
        <w:t>Tentativa de alterar os dados de um motivo que não seja da última vigência ativa. O sistema exibe a mensagem MSG0594 ("É permitido alterar apenas o &lt;nome do conceito&gt; da última vigência ativa."</w:t>
      </w:r>
      <w:proofErr w:type="gramStart"/>
      <w:r>
        <w:t>)</w:t>
      </w:r>
      <w:proofErr w:type="gramEnd"/>
    </w:p>
    <w:p w:rsidR="00A93ADB" w:rsidRDefault="00A93ADB" w:rsidP="00A93ADB">
      <w:r>
        <w:t xml:space="preserve"> </w:t>
      </w:r>
    </w:p>
    <w:p w:rsidR="00A93ADB" w:rsidRDefault="00A93ADB" w:rsidP="00A93ADB">
      <w:pPr>
        <w:pStyle w:val="Ttulo2"/>
        <w:widowControl w:val="0"/>
        <w:tabs>
          <w:tab w:val="left" w:pos="1080"/>
        </w:tabs>
        <w:spacing w:before="0" w:after="0" w:line="240" w:lineRule="auto"/>
        <w:ind w:left="1080" w:hanging="720"/>
      </w:pPr>
      <w:bookmarkStart w:id="59" w:name="_Toc404765164"/>
      <w:r>
        <w:t>RN12: Validar data inicial para evolução (criação de vigência)</w:t>
      </w:r>
      <w:bookmarkEnd w:id="59"/>
    </w:p>
    <w:p w:rsidR="00A93ADB" w:rsidRDefault="00A93ADB" w:rsidP="00A93ADB">
      <w:pPr>
        <w:pStyle w:val="Recuodecorpodetexto"/>
        <w:jc w:val="both"/>
      </w:pPr>
      <w:r>
        <w:t>Tentativa de informar a data inicial da vigência menor ou igual à data inicial da vigência do mesmo registro. O sistema exibe a mensagem MSG0595 ("A data inicial da vigência deve ser maior que a data inicial da vigência atual."</w:t>
      </w:r>
      <w:proofErr w:type="gramStart"/>
      <w:r>
        <w:t>)</w:t>
      </w:r>
      <w:proofErr w:type="gramEnd"/>
    </w:p>
    <w:p w:rsidR="00A93ADB" w:rsidRDefault="00A93ADB" w:rsidP="00A93ADB">
      <w:pPr>
        <w:pStyle w:val="Ttulo2"/>
        <w:numPr>
          <w:ilvl w:val="0"/>
          <w:numId w:val="0"/>
        </w:numPr>
        <w:ind w:left="360"/>
      </w:pPr>
    </w:p>
    <w:p w:rsidR="00A93ADB" w:rsidRDefault="00A93ADB" w:rsidP="00A93ADB">
      <w:pPr>
        <w:pStyle w:val="Ttulo2"/>
        <w:widowControl w:val="0"/>
        <w:tabs>
          <w:tab w:val="left" w:pos="1080"/>
        </w:tabs>
        <w:spacing w:before="0" w:after="0" w:line="240" w:lineRule="auto"/>
        <w:ind w:left="1080" w:hanging="720"/>
      </w:pPr>
      <w:bookmarkStart w:id="60" w:name="_Toc179427983"/>
      <w:bookmarkStart w:id="61" w:name="_Toc179436538"/>
      <w:bookmarkStart w:id="62" w:name="_Toc404765165"/>
      <w:r>
        <w:t>RN13: Validar data inicial para continuação da alteração</w:t>
      </w:r>
      <w:bookmarkEnd w:id="60"/>
      <w:bookmarkEnd w:id="61"/>
      <w:bookmarkEnd w:id="62"/>
    </w:p>
    <w:p w:rsidR="00A93ADB" w:rsidRDefault="00A93ADB" w:rsidP="00A93ADB">
      <w:pPr>
        <w:pStyle w:val="Ttulo4"/>
        <w:numPr>
          <w:ilvl w:val="0"/>
          <w:numId w:val="0"/>
        </w:numPr>
        <w:ind w:left="1080"/>
      </w:pPr>
      <w:r>
        <w:t xml:space="preserve">Tentativa de alterar a data inicial quando se tratar de uma continuação de uma alteração. O sistema exibe a mensagem </w:t>
      </w:r>
      <w:r>
        <w:lastRenderedPageBreak/>
        <w:t>MSG1064 ("A data inicial do &lt;conceito&gt; não pode ser alterada para o tipo de alteração selecionada.").</w:t>
      </w:r>
    </w:p>
    <w:p w:rsidR="00A93ADB" w:rsidRDefault="00A93ADB" w:rsidP="00A93ADB">
      <w:pPr>
        <w:pStyle w:val="Ttulo4"/>
        <w:numPr>
          <w:ilvl w:val="0"/>
          <w:numId w:val="0"/>
        </w:numPr>
        <w:ind w:left="1080"/>
      </w:pPr>
    </w:p>
    <w:p w:rsidR="00A93ADB" w:rsidRDefault="00A93ADB" w:rsidP="00A93ADB">
      <w:pPr>
        <w:pStyle w:val="Ttulo2"/>
        <w:widowControl w:val="0"/>
        <w:tabs>
          <w:tab w:val="left" w:pos="1080"/>
        </w:tabs>
        <w:spacing w:before="0" w:after="0" w:line="240" w:lineRule="auto"/>
        <w:ind w:left="1080" w:hanging="720"/>
      </w:pPr>
      <w:bookmarkStart w:id="63" w:name="_Toc179427984"/>
      <w:bookmarkStart w:id="64" w:name="_Toc179436539"/>
      <w:bookmarkStart w:id="65" w:name="_Toc404765166"/>
      <w:r>
        <w:t>RN14: Validar data inicial para alteração retificadora</w:t>
      </w:r>
      <w:bookmarkEnd w:id="63"/>
      <w:bookmarkEnd w:id="64"/>
      <w:bookmarkEnd w:id="65"/>
    </w:p>
    <w:p w:rsidR="00A93ADB" w:rsidRDefault="00A93ADB" w:rsidP="00A93ADB">
      <w:pPr>
        <w:pStyle w:val="Recuodecorpodetexto"/>
        <w:jc w:val="both"/>
      </w:pPr>
      <w:r>
        <w:t>Tentativa de informar a data inicial menor ou igual à data de inicial do motivo com vigência anterior ativa (não anulado). O sistema exibe a mensagem MSG1065 ("A data inicial do &lt;conceito&gt; não pode ser inferior ou igual à data inicial da vigência anterior ativa.").</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66" w:name="_Toc179427985"/>
      <w:bookmarkStart w:id="67" w:name="_Toc179436540"/>
      <w:bookmarkStart w:id="68" w:name="_Toc404765167"/>
      <w:r>
        <w:t>RN15: Verificar se é a única vigência para exclusão</w:t>
      </w:r>
      <w:bookmarkEnd w:id="66"/>
      <w:bookmarkEnd w:id="67"/>
      <w:r>
        <w:t>/anulação</w:t>
      </w:r>
      <w:bookmarkEnd w:id="68"/>
    </w:p>
    <w:p w:rsidR="00A93ADB" w:rsidRDefault="00A93ADB" w:rsidP="00A93ADB">
      <w:pPr>
        <w:pStyle w:val="Recuodecorpodetexto"/>
        <w:jc w:val="both"/>
      </w:pPr>
      <w:r>
        <w:t>Tentativa de excluir/anular a única vigência ativa de um motivo sendo que o mesmo possua afastamento associado.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A93ADB" w:rsidRDefault="00A93ADB" w:rsidP="00A93ADB"/>
    <w:p w:rsidR="00A93ADB" w:rsidRDefault="00A93ADB" w:rsidP="00A93ADB">
      <w:pPr>
        <w:pStyle w:val="Ttulo2"/>
        <w:widowControl w:val="0"/>
        <w:tabs>
          <w:tab w:val="left" w:pos="1080"/>
        </w:tabs>
        <w:spacing w:before="0" w:after="0" w:line="240" w:lineRule="auto"/>
        <w:ind w:left="1080" w:hanging="720"/>
      </w:pPr>
      <w:bookmarkStart w:id="69" w:name="_Toc404765168"/>
      <w:r>
        <w:t>RN16: Verificar se existe afastamento associado</w:t>
      </w:r>
      <w:bookmarkEnd w:id="69"/>
    </w:p>
    <w:p w:rsidR="00A93ADB" w:rsidRDefault="00A93ADB" w:rsidP="00A93ADB">
      <w:pPr>
        <w:pStyle w:val="Recuodecorpodetexto"/>
        <w:jc w:val="both"/>
      </w:pPr>
      <w:r>
        <w:t>Tentativa de alterar/excluir/anular os dados de um registro (vigência) do Motivo de afastamento temporário para determinados itens de carreira sendo que o Motivo de afastamento temporário do mesmo está associado a algum Afastamento (</w:t>
      </w:r>
      <w:proofErr w:type="gramStart"/>
      <w:r>
        <w:t>vide anexo</w:t>
      </w:r>
      <w:proofErr w:type="gramEnd"/>
      <w:r>
        <w:t xml:space="preserve"> “Situações de alteração/exclusão”).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70" w:name="_Toc404765169"/>
      <w:r>
        <w:t>RN17: Verificar se já existe o mesmo motivo temporário para a carreira/item de carreira</w:t>
      </w:r>
      <w:bookmarkEnd w:id="70"/>
    </w:p>
    <w:p w:rsidR="00A93ADB" w:rsidRDefault="00A93ADB" w:rsidP="00A93ADB">
      <w:pPr>
        <w:pStyle w:val="Recuodecorpodetexto"/>
        <w:jc w:val="both"/>
      </w:pPr>
      <w:r>
        <w:t xml:space="preserve">Tentativa de informar a mesma carreira e motivo temporário igual a um já existente, ou a mesma carreira com item da carreira e motivo temporário igual a um já existente. O sistema exibe a mensagem MSG0022 ("Já existe registro cadastrado com </w:t>
      </w:r>
      <w:proofErr w:type="gramStart"/>
      <w:r>
        <w:t>este(</w:t>
      </w:r>
      <w:proofErr w:type="gramEnd"/>
      <w:r>
        <w:t>a) &lt;</w:t>
      </w:r>
      <w:proofErr w:type="spellStart"/>
      <w:r>
        <w:t>nome_do_campo</w:t>
      </w:r>
      <w:proofErr w:type="spellEnd"/>
      <w:r>
        <w:t>&gt;.").</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71" w:name="_Toc404765170"/>
      <w:r>
        <w:t>RN18: Verificar se o motivo é compatível com a vigência do motivo de afastamento temporário informado</w:t>
      </w:r>
      <w:bookmarkEnd w:id="71"/>
    </w:p>
    <w:p w:rsidR="00A93ADB" w:rsidRDefault="00A93ADB" w:rsidP="00A93ADB">
      <w:pPr>
        <w:pStyle w:val="Recuodecorpodetexto"/>
        <w:jc w:val="both"/>
      </w:pPr>
      <w:r>
        <w:t>Tentativa de informar a data inicial da vigência para o Motivo de afastamento temporário para determinados itens de carreira fora da vigência do Motivo de afastamento temporário informado. O sistema exibe a mensagem MSG0688 ("O período informado não está de acordo com a vigência do motivo."</w:t>
      </w:r>
      <w:proofErr w:type="gramStart"/>
      <w:r>
        <w:t>)</w:t>
      </w:r>
      <w:proofErr w:type="gramEnd"/>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72" w:name="_Toc404765171"/>
      <w:r>
        <w:lastRenderedPageBreak/>
        <w:t>RN19: Verificar se as datas de vigência são válidas</w:t>
      </w:r>
      <w:bookmarkEnd w:id="72"/>
    </w:p>
    <w:p w:rsidR="00A93ADB" w:rsidRDefault="00A93ADB" w:rsidP="00A93ADB">
      <w:pPr>
        <w:pStyle w:val="Recuodecorpodetexto"/>
        <w:jc w:val="both"/>
      </w:pPr>
      <w:r>
        <w:t>Tentativa de incluir a data de inicial da vigência maior que a data final da vigência (quando a mesma não for nula). O sistema exibe a mensagem MSG0143 ("Data de início maior que a data final.").</w:t>
      </w:r>
    </w:p>
    <w:p w:rsidR="00A93ADB" w:rsidRDefault="00A93ADB" w:rsidP="00A93ADB"/>
    <w:p w:rsidR="00A93ADB" w:rsidRDefault="00A93ADB" w:rsidP="00A93ADB">
      <w:pPr>
        <w:pStyle w:val="Ttulo2"/>
        <w:widowControl w:val="0"/>
        <w:tabs>
          <w:tab w:val="left" w:pos="1080"/>
        </w:tabs>
        <w:spacing w:before="0" w:after="0" w:line="240" w:lineRule="auto"/>
        <w:ind w:left="1080" w:hanging="720"/>
        <w:rPr>
          <w:strike/>
          <w:highlight w:val="lightGray"/>
        </w:rPr>
      </w:pPr>
      <w:bookmarkStart w:id="73" w:name="_Toc180840479"/>
      <w:bookmarkStart w:id="74" w:name="_Toc202071257"/>
      <w:bookmarkStart w:id="75" w:name="_Toc404765172"/>
      <w:r>
        <w:rPr>
          <w:strike/>
          <w:highlight w:val="lightGray"/>
        </w:rPr>
        <w:t>RN23: Validar motivo de afastamento</w:t>
      </w:r>
      <w:bookmarkEnd w:id="73"/>
      <w:r>
        <w:rPr>
          <w:strike/>
          <w:highlight w:val="lightGray"/>
        </w:rPr>
        <w:t xml:space="preserve"> temporário</w:t>
      </w:r>
      <w:bookmarkEnd w:id="74"/>
      <w:bookmarkEnd w:id="75"/>
    </w:p>
    <w:p w:rsidR="00A93ADB" w:rsidRDefault="00A93ADB" w:rsidP="00A93ADB">
      <w:pPr>
        <w:pStyle w:val="Recuodecorpodetexto"/>
        <w:jc w:val="both"/>
      </w:pPr>
      <w:r>
        <w:rPr>
          <w:strike/>
          <w:highlight w:val="lightGray"/>
        </w:rPr>
        <w:t xml:space="preserve">Tentativa de informar o Motivo de afastamento temporário que não pertence ao Agrupamento do usuário </w:t>
      </w:r>
      <w:proofErr w:type="spellStart"/>
      <w:r>
        <w:rPr>
          <w:strike/>
          <w:highlight w:val="lightGray"/>
        </w:rPr>
        <w:t>logado</w:t>
      </w:r>
      <w:proofErr w:type="spellEnd"/>
      <w:r>
        <w:rPr>
          <w:strike/>
          <w:highlight w:val="lightGray"/>
        </w:rPr>
        <w:t>. O sistema exibe a mensagem MSG1076 ("O motivo de afastamento temporário deve pertencer ao mesmo agrupamento do motivo em questão.").</w:t>
      </w:r>
    </w:p>
    <w:p w:rsidR="00A93ADB" w:rsidRDefault="00A93ADB" w:rsidP="00A93ADB"/>
    <w:p w:rsidR="00A93ADB" w:rsidRDefault="00A93ADB" w:rsidP="00A93ADB">
      <w:pPr>
        <w:pStyle w:val="Ttulo2"/>
        <w:widowControl w:val="0"/>
        <w:tabs>
          <w:tab w:val="left" w:pos="1080"/>
        </w:tabs>
        <w:spacing w:before="0" w:after="0" w:line="240" w:lineRule="auto"/>
        <w:ind w:left="1080" w:hanging="720"/>
      </w:pPr>
      <w:bookmarkStart w:id="76" w:name="_Toc404765173"/>
      <w:r>
        <w:t>RN24: Validar motivo de afastamento temporário</w:t>
      </w:r>
      <w:bookmarkEnd w:id="76"/>
    </w:p>
    <w:p w:rsidR="00A93ADB" w:rsidRDefault="00A93ADB" w:rsidP="00A93ADB">
      <w:pPr>
        <w:pStyle w:val="Recuodecorpodetexto"/>
        <w:jc w:val="both"/>
      </w:pPr>
      <w:r>
        <w:t>Tentativa de informar o Motivo de afastamento temporário igual ao Motivo de afastamento temporário utilizado para o Motivo de afastamento temporário para determinados itens de carreira. O sistema exibe a mensagem MSG1097 ("O motivo de afastamento temporário utilizado deve ser diferente daquele definido para o motivo para determinados itens de carreira.").</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rPr>
          <w:rFonts w:eastAsia="Arial Unicode MS"/>
        </w:rPr>
      </w:pPr>
      <w:bookmarkStart w:id="77" w:name="_Toc404765174"/>
      <w:r>
        <w:t xml:space="preserve">RN26: Verificar se informou os campos </w:t>
      </w:r>
      <w:r>
        <w:rPr>
          <w:i/>
          <w:iCs w:val="0"/>
        </w:rPr>
        <w:t>período para verificação da quantidade máxima</w:t>
      </w:r>
      <w:r>
        <w:t xml:space="preserve"> e </w:t>
      </w:r>
      <w:r>
        <w:rPr>
          <w:i/>
          <w:iCs w:val="0"/>
        </w:rPr>
        <w:t>apenas o último lançamento</w:t>
      </w:r>
      <w:bookmarkEnd w:id="77"/>
    </w:p>
    <w:p w:rsidR="00A93ADB" w:rsidRDefault="00A93ADB" w:rsidP="00A93ADB">
      <w:pPr>
        <w:pStyle w:val="Recuodecorpodetexto"/>
        <w:jc w:val="both"/>
      </w:pPr>
      <w:r>
        <w:t>Tentativa de informar que o afastamento é para “apenas o último lançamento” e informar o “período para verificação da quantidade máxima”. O sistema exibe a mensagem MSG0613 ("Não é permitido informar &lt;nome do campo1&gt;, juntamente com &lt;nome do campo2&gt;."</w:t>
      </w:r>
      <w:proofErr w:type="gramStart"/>
      <w:r>
        <w:t>)</w:t>
      </w:r>
      <w:proofErr w:type="gramEnd"/>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rPr>
          <w:rFonts w:eastAsia="Arial Unicode MS"/>
        </w:rPr>
      </w:pPr>
      <w:bookmarkStart w:id="78" w:name="_Toc404765175"/>
      <w:r>
        <w:t xml:space="preserve">RN27: Verificar se informou os campos </w:t>
      </w:r>
      <w:r>
        <w:rPr>
          <w:i/>
          <w:iCs w:val="0"/>
        </w:rPr>
        <w:t>quantidade máxima permitida no período</w:t>
      </w:r>
      <w:r>
        <w:t xml:space="preserve"> e </w:t>
      </w:r>
      <w:r>
        <w:rPr>
          <w:i/>
          <w:iCs w:val="0"/>
        </w:rPr>
        <w:t>Novo motivo de afastamento a ser gerado após a quantidade máxima de dias permitida no período</w:t>
      </w:r>
      <w:bookmarkEnd w:id="78"/>
    </w:p>
    <w:p w:rsidR="00A93ADB" w:rsidRDefault="00A93ADB" w:rsidP="00A93ADB">
      <w:pPr>
        <w:pStyle w:val="Recuodecorpodetexto"/>
        <w:jc w:val="both"/>
      </w:pPr>
      <w:r>
        <w:t>Tentativa de informar que o afastamento o “Novo motivo de afastamento a ser gerado após a quantidade máxima de dias permitida no período” e não informar a “quantidade máxima permitida no período”. O sistema exibe a mensagem MSG1096 ("Só é permitido informar &lt;campo1&gt; quando for informado &lt;campo2&gt;.").</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79" w:name="_Toc198358845"/>
      <w:bookmarkStart w:id="80" w:name="_Toc404765176"/>
      <w:r>
        <w:rPr>
          <w:highlight w:val="lightGray"/>
        </w:rPr>
        <w:t>RN28: Validar o campo Limite de dias permitidos acumular</w:t>
      </w:r>
      <w:bookmarkEnd w:id="79"/>
      <w:bookmarkEnd w:id="80"/>
    </w:p>
    <w:p w:rsidR="00A93ADB" w:rsidRDefault="00A93ADB" w:rsidP="00A93ADB">
      <w:pPr>
        <w:pStyle w:val="Recuodecorpodetexto"/>
        <w:jc w:val="both"/>
      </w:pPr>
      <w:r>
        <w:lastRenderedPageBreak/>
        <w:t xml:space="preserve">Tentativa de informar o campo </w:t>
      </w:r>
      <w:r>
        <w:rPr>
          <w:i/>
          <w:iCs/>
        </w:rPr>
        <w:t xml:space="preserve">Limite de dias permitidos </w:t>
      </w:r>
      <w:proofErr w:type="gramStart"/>
      <w:r>
        <w:rPr>
          <w:i/>
          <w:iCs/>
        </w:rPr>
        <w:t>acumular</w:t>
      </w:r>
      <w:proofErr w:type="gramEnd"/>
      <w:r>
        <w:t xml:space="preserve"> igual a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81" w:name="_Toc198358847"/>
      <w:bookmarkStart w:id="82" w:name="_Toc404765177"/>
      <w:r>
        <w:rPr>
          <w:highlight w:val="lightGray"/>
        </w:rPr>
        <w:t>RN29: Validar o campo Quantidade mínima permitida para cada lançamento</w:t>
      </w:r>
      <w:bookmarkEnd w:id="81"/>
      <w:bookmarkEnd w:id="82"/>
    </w:p>
    <w:p w:rsidR="00A93ADB" w:rsidRDefault="00A93ADB" w:rsidP="00A93ADB">
      <w:pPr>
        <w:pStyle w:val="Recuodecorpodetexto"/>
        <w:jc w:val="both"/>
      </w:pPr>
      <w:r>
        <w:t xml:space="preserve">Tentativa de informar o campo </w:t>
      </w:r>
      <w:r>
        <w:rPr>
          <w:i/>
          <w:iCs/>
        </w:rPr>
        <w:t>Quantidade mínima permitida para cada lançamento</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83" w:name="_Toc198358848"/>
      <w:bookmarkStart w:id="84" w:name="_Toc404765178"/>
      <w:r>
        <w:rPr>
          <w:highlight w:val="lightGray"/>
        </w:rPr>
        <w:t>RN30: Validar o campo Quantidade máxima permitida para cada lançamento</w:t>
      </w:r>
      <w:bookmarkEnd w:id="83"/>
      <w:bookmarkEnd w:id="84"/>
    </w:p>
    <w:p w:rsidR="00A93ADB" w:rsidRDefault="00A93ADB" w:rsidP="00A93ADB">
      <w:pPr>
        <w:pStyle w:val="Recuodecorpodetexto"/>
        <w:jc w:val="both"/>
      </w:pPr>
      <w:r>
        <w:t xml:space="preserve">Tentativa de informar o campo </w:t>
      </w:r>
      <w:r>
        <w:rPr>
          <w:i/>
          <w:iCs/>
        </w:rPr>
        <w:t>Quantidade máxima permitida para cada lançamento</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85" w:name="_Toc198358849"/>
      <w:bookmarkStart w:id="86" w:name="_Toc404765179"/>
      <w:r>
        <w:rPr>
          <w:highlight w:val="lightGray"/>
        </w:rPr>
        <w:t>RN31: Validar o campo Quantidade máxima permitida no período</w:t>
      </w:r>
      <w:bookmarkEnd w:id="85"/>
      <w:bookmarkEnd w:id="86"/>
    </w:p>
    <w:p w:rsidR="00A93ADB" w:rsidRDefault="00A93ADB" w:rsidP="00A93ADB">
      <w:pPr>
        <w:pStyle w:val="Recuodecorpodetexto"/>
        <w:jc w:val="both"/>
      </w:pPr>
      <w:r>
        <w:t xml:space="preserve">Tentativa de informar o campo </w:t>
      </w:r>
      <w:r>
        <w:rPr>
          <w:i/>
          <w:iCs/>
        </w:rPr>
        <w:t>Quantidade máxima permitida no período</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87" w:name="_Toc198358850"/>
      <w:bookmarkStart w:id="88" w:name="_Toc404765180"/>
      <w:r>
        <w:rPr>
          <w:highlight w:val="lightGray"/>
        </w:rPr>
        <w:t>RN32: Validar o campo Período para verificação da quantidade máxima</w:t>
      </w:r>
      <w:bookmarkEnd w:id="87"/>
      <w:bookmarkEnd w:id="88"/>
    </w:p>
    <w:p w:rsidR="00A93ADB" w:rsidRDefault="00A93ADB" w:rsidP="00A93ADB">
      <w:pPr>
        <w:pStyle w:val="Recuodecorpodetexto"/>
        <w:jc w:val="both"/>
      </w:pPr>
      <w:r>
        <w:t xml:space="preserve">Tentativa de informar o campo </w:t>
      </w:r>
      <w:r>
        <w:rPr>
          <w:i/>
          <w:iCs/>
        </w:rPr>
        <w:t>Período para verificação da quantidade máxima</w:t>
      </w:r>
      <w:r>
        <w:t xml:space="preserve"> igual a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89" w:name="_Toc198358851"/>
      <w:bookmarkStart w:id="90" w:name="_Toc404765181"/>
      <w:r>
        <w:rPr>
          <w:highlight w:val="lightGray"/>
        </w:rPr>
        <w:t>RN33: Validar o campo Quantidade máxima para o vínculo</w:t>
      </w:r>
      <w:bookmarkEnd w:id="89"/>
      <w:bookmarkEnd w:id="90"/>
    </w:p>
    <w:p w:rsidR="00A93ADB" w:rsidRDefault="00A93ADB" w:rsidP="00A93ADB">
      <w:pPr>
        <w:pStyle w:val="Recuodecorpodetexto"/>
        <w:jc w:val="both"/>
      </w:pPr>
      <w:r>
        <w:t xml:space="preserve">Tentativa de informar o campo </w:t>
      </w:r>
      <w:r>
        <w:rPr>
          <w:i/>
          <w:iCs/>
        </w:rPr>
        <w:t>Quantidade máxima para o vínculo</w:t>
      </w:r>
      <w:r>
        <w:t xml:space="preserve"> igual a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rPr>
          <w:highlight w:val="yellow"/>
        </w:rPr>
      </w:pPr>
      <w:bookmarkStart w:id="91" w:name="_Toc198358852"/>
      <w:bookmarkStart w:id="92" w:name="_Toc404765182"/>
      <w:r>
        <w:rPr>
          <w:highlight w:val="lightGray"/>
        </w:rPr>
        <w:t xml:space="preserve">RN34: Validar o campo Prazo limite da movimentação para ocorrer </w:t>
      </w:r>
      <w:proofErr w:type="gramStart"/>
      <w:r>
        <w:rPr>
          <w:highlight w:val="lightGray"/>
        </w:rPr>
        <w:t>a</w:t>
      </w:r>
      <w:proofErr w:type="gramEnd"/>
      <w:r>
        <w:rPr>
          <w:highlight w:val="lightGray"/>
        </w:rPr>
        <w:t xml:space="preserve"> devolução (em dias)</w:t>
      </w:r>
      <w:bookmarkEnd w:id="91"/>
      <w:bookmarkEnd w:id="92"/>
    </w:p>
    <w:p w:rsidR="00A93ADB" w:rsidRDefault="00A93ADB" w:rsidP="00A93ADB">
      <w:pPr>
        <w:pStyle w:val="Recuodecorpodetexto"/>
        <w:jc w:val="both"/>
        <w:rPr>
          <w:highlight w:val="yellow"/>
        </w:rPr>
      </w:pPr>
      <w:r>
        <w:rPr>
          <w:highlight w:val="yellow"/>
        </w:rPr>
        <w:t xml:space="preserve">Tentativa de informar o campo Prazo limite da movimentação para ocorrer </w:t>
      </w:r>
      <w:proofErr w:type="gramStart"/>
      <w:r>
        <w:rPr>
          <w:highlight w:val="yellow"/>
        </w:rPr>
        <w:t>a</w:t>
      </w:r>
      <w:proofErr w:type="gramEnd"/>
      <w:r>
        <w:rPr>
          <w:highlight w:val="yellow"/>
        </w:rPr>
        <w:t xml:space="preserve"> devolução (em dias) igual a zero. O sistema exibe a mensagem MSG0707 ("</w:t>
      </w:r>
      <w:proofErr w:type="gramStart"/>
      <w:r>
        <w:rPr>
          <w:highlight w:val="yellow"/>
        </w:rPr>
        <w:t>O(</w:t>
      </w:r>
      <w:proofErr w:type="gramEnd"/>
      <w:r>
        <w:rPr>
          <w:highlight w:val="yellow"/>
        </w:rPr>
        <w:t>a) &lt;nome campo&gt; não pode ser igual Zero.").</w:t>
      </w:r>
    </w:p>
    <w:p w:rsidR="00A93ADB" w:rsidRDefault="00A93ADB" w:rsidP="00A93ADB">
      <w:pPr>
        <w:pStyle w:val="Recuodecorpodetexto"/>
        <w:jc w:val="both"/>
        <w:rPr>
          <w:highlight w:val="yellow"/>
        </w:rPr>
      </w:pPr>
    </w:p>
    <w:p w:rsidR="00A93ADB" w:rsidRDefault="00A93ADB" w:rsidP="00A93ADB">
      <w:pPr>
        <w:pStyle w:val="Ttulo2"/>
        <w:widowControl w:val="0"/>
        <w:tabs>
          <w:tab w:val="left" w:pos="1080"/>
        </w:tabs>
        <w:spacing w:before="0" w:after="0" w:line="240" w:lineRule="auto"/>
        <w:ind w:left="1080" w:hanging="720"/>
        <w:rPr>
          <w:highlight w:val="yellow"/>
        </w:rPr>
      </w:pPr>
      <w:bookmarkStart w:id="93" w:name="_Toc198358853"/>
      <w:bookmarkStart w:id="94" w:name="_Toc404765183"/>
      <w:r>
        <w:rPr>
          <w:highlight w:val="lightGray"/>
        </w:rPr>
        <w:t xml:space="preserve">RN35: Validar o campo Percentual a ser </w:t>
      </w:r>
      <w:r>
        <w:rPr>
          <w:highlight w:val="lightGray"/>
        </w:rPr>
        <w:lastRenderedPageBreak/>
        <w:t>devolvido</w:t>
      </w:r>
      <w:bookmarkEnd w:id="93"/>
      <w:bookmarkEnd w:id="94"/>
    </w:p>
    <w:p w:rsidR="00A93ADB" w:rsidRDefault="00A93ADB" w:rsidP="00A93ADB">
      <w:pPr>
        <w:pStyle w:val="Recuodecorpodetexto"/>
        <w:jc w:val="both"/>
      </w:pPr>
      <w:r>
        <w:rPr>
          <w:highlight w:val="yellow"/>
        </w:rPr>
        <w:t xml:space="preserve">Tentativa de informar o campo </w:t>
      </w:r>
      <w:r>
        <w:rPr>
          <w:i/>
          <w:iCs/>
          <w:highlight w:val="yellow"/>
        </w:rPr>
        <w:t>Percentual a ser devolvido</w:t>
      </w:r>
      <w:r>
        <w:rPr>
          <w:highlight w:val="yellow"/>
        </w:rPr>
        <w:t xml:space="preserve"> igual a zero. O sistema exibe a mensagem MSG0707 ("</w:t>
      </w:r>
      <w:proofErr w:type="gramStart"/>
      <w:r>
        <w:rPr>
          <w:highlight w:val="yellow"/>
        </w:rPr>
        <w:t>O(</w:t>
      </w:r>
      <w:proofErr w:type="gramEnd"/>
      <w:r>
        <w:rPr>
          <w:highlight w:val="yellow"/>
        </w:rP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95" w:name="_Toc198358854"/>
      <w:bookmarkStart w:id="96" w:name="_Toc404765184"/>
      <w:r>
        <w:rPr>
          <w:highlight w:val="lightGray"/>
        </w:rPr>
        <w:t>RN36: Validar o campo Tempo em que a data fim do contrato deve ser prorrogada (em dias)</w:t>
      </w:r>
      <w:bookmarkEnd w:id="95"/>
      <w:bookmarkEnd w:id="96"/>
    </w:p>
    <w:p w:rsidR="00A93ADB" w:rsidRDefault="00A93ADB" w:rsidP="00A93ADB">
      <w:pPr>
        <w:pStyle w:val="Recuodecorpodetexto"/>
        <w:jc w:val="both"/>
      </w:pPr>
      <w:r>
        <w:t xml:space="preserve">Tentativa de informar o campo </w:t>
      </w:r>
      <w:r>
        <w:rPr>
          <w:i/>
          <w:iCs/>
        </w:rPr>
        <w:t>Tempo em que a data fim do contrato deve ser prorrogada (em dias)</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rPr>
          <w:strike/>
        </w:rPr>
      </w:pPr>
      <w:bookmarkStart w:id="97" w:name="_Toc198358857"/>
      <w:bookmarkStart w:id="98" w:name="_Toc404765185"/>
      <w:r>
        <w:rPr>
          <w:strike/>
          <w:highlight w:val="lightGray"/>
        </w:rPr>
        <w:t>RN37: Verificar se foi informado Apenas o último lançamento</w:t>
      </w:r>
      <w:bookmarkEnd w:id="97"/>
      <w:bookmarkEnd w:id="98"/>
    </w:p>
    <w:p w:rsidR="00A93ADB" w:rsidRDefault="00A93ADB" w:rsidP="00A93ADB">
      <w:pPr>
        <w:pStyle w:val="Recuodecorpodetexto"/>
        <w:jc w:val="both"/>
      </w:pPr>
      <w:r>
        <w:t xml:space="preserve">Tentativa de incluir/alterar o motivo de afastamento temporário informando o campo </w:t>
      </w:r>
      <w:r>
        <w:rPr>
          <w:i/>
          <w:iCs/>
        </w:rPr>
        <w:t>Apenas o último lançamento</w:t>
      </w:r>
      <w:r>
        <w:t xml:space="preserve"> e os valores dos campos </w:t>
      </w:r>
      <w:r>
        <w:rPr>
          <w:i/>
          <w:iCs/>
        </w:rPr>
        <w:t>Quantidade máxima permitida para cada lançamento</w:t>
      </w:r>
      <w:r>
        <w:t xml:space="preserve"> e </w:t>
      </w:r>
      <w:r>
        <w:rPr>
          <w:i/>
          <w:iCs/>
        </w:rPr>
        <w:t>Quantidade máxima permitida no período</w:t>
      </w:r>
      <w:r>
        <w:t xml:space="preserve"> são distintos (quando informados). O sistema exibe a mensagem </w:t>
      </w:r>
      <w:r>
        <w:rPr>
          <w:highlight w:val="yellow"/>
        </w:rPr>
        <w:t>“Ao informar &lt;campo1&gt; os valores informados para &lt;campo2&gt; e &lt;campo3&gt; devem ser iguais.”.</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99" w:name="_Toc198358858"/>
      <w:bookmarkStart w:id="100" w:name="_Toc404765186"/>
      <w:r>
        <w:rPr>
          <w:highlight w:val="lightGray"/>
        </w:rPr>
        <w:t xml:space="preserve">RN38: Verificar se foi </w:t>
      </w:r>
      <w:proofErr w:type="gramStart"/>
      <w:r>
        <w:rPr>
          <w:highlight w:val="lightGray"/>
        </w:rPr>
        <w:t>informado</w:t>
      </w:r>
      <w:proofErr w:type="gramEnd"/>
      <w:r>
        <w:rPr>
          <w:highlight w:val="lightGray"/>
        </w:rPr>
        <w:t xml:space="preserve"> Quantidade máxima permitida no período</w:t>
      </w:r>
      <w:bookmarkEnd w:id="99"/>
      <w:bookmarkEnd w:id="100"/>
    </w:p>
    <w:p w:rsidR="00A93ADB" w:rsidRDefault="00A93ADB" w:rsidP="00A93ADB">
      <w:pPr>
        <w:pStyle w:val="Recuodecorpodetexto"/>
        <w:jc w:val="both"/>
      </w:pPr>
      <w:r>
        <w:t xml:space="preserve">Tentativa de incluir/alterar o motivo de afastamento temporário informando o campo </w:t>
      </w:r>
      <w:r>
        <w:rPr>
          <w:i/>
          <w:iCs/>
        </w:rPr>
        <w:t>Quantidade máxima permitida no período</w:t>
      </w:r>
      <w:r>
        <w:t xml:space="preserve"> e não informar os campos </w:t>
      </w:r>
      <w:r>
        <w:rPr>
          <w:i/>
          <w:iCs/>
        </w:rPr>
        <w:t>Período para verificação da quantidade máxima</w:t>
      </w:r>
      <w:r>
        <w:t xml:space="preserve"> ou </w:t>
      </w:r>
      <w:r>
        <w:rPr>
          <w:i/>
          <w:iCs/>
        </w:rPr>
        <w:t>Apenas o último lançamento</w:t>
      </w:r>
      <w:r>
        <w:t>. O sistema exibe a mensagem MSG1148 ("Ao informar &lt;campo1&gt; é necessário informar &lt;campo2&gt;.").</w:t>
      </w:r>
    </w:p>
    <w:p w:rsidR="00A93ADB" w:rsidRDefault="00A93ADB" w:rsidP="00A93ADB">
      <w:pPr>
        <w:pStyle w:val="Recuodecorpodetexto"/>
        <w:jc w:val="both"/>
      </w:pPr>
    </w:p>
    <w:p w:rsidR="00A93ADB" w:rsidRDefault="00A93ADB" w:rsidP="00A93ADB">
      <w:pPr>
        <w:pStyle w:val="Ttulo2"/>
        <w:widowControl w:val="0"/>
        <w:tabs>
          <w:tab w:val="left" w:pos="1080"/>
        </w:tabs>
        <w:spacing w:before="0" w:after="0" w:line="240" w:lineRule="auto"/>
        <w:ind w:left="1080" w:hanging="720"/>
      </w:pPr>
      <w:bookmarkStart w:id="101" w:name="_Toc404765187"/>
      <w:r>
        <w:rPr>
          <w:highlight w:val="lightGray"/>
        </w:rPr>
        <w:t>RN39: Validar o Novo motivo de afastamento a ser gerado após a quantidade máxima de dias permitida no período</w:t>
      </w:r>
      <w:bookmarkEnd w:id="101"/>
    </w:p>
    <w:p w:rsidR="00A93ADB" w:rsidRDefault="00A93ADB" w:rsidP="00A93ADB">
      <w:pPr>
        <w:ind w:left="1069"/>
        <w:rPr>
          <w:rFonts w:cs="Arial"/>
        </w:rPr>
      </w:pPr>
      <w:r>
        <w:rPr>
          <w:rFonts w:cs="Arial"/>
        </w:rPr>
        <w:t>Tentativa de informar o Novo motivo de afastamento a ser gerado após a quantidade máxima de dias permitida no período em que o(s) “Histórico(s) de motivo de afastamento temporário” possuam o campo Tipo de vinculação = Pessoa. O sistema exibe a mensagem.</w:t>
      </w:r>
    </w:p>
    <w:p w:rsidR="006747DF" w:rsidRDefault="006747DF">
      <w:pPr>
        <w:spacing w:line="240" w:lineRule="auto"/>
        <w:ind w:left="0"/>
        <w:jc w:val="left"/>
        <w:rPr>
          <w:rFonts w:cs="Arial"/>
          <w:b/>
          <w:bCs/>
          <w:color w:val="000080"/>
          <w:kern w:val="32"/>
          <w:sz w:val="36"/>
          <w:szCs w:val="32"/>
        </w:rPr>
      </w:pPr>
      <w:r>
        <w:br w:type="page"/>
      </w:r>
    </w:p>
    <w:p w:rsidR="00A93ADB" w:rsidRDefault="00A93ADB" w:rsidP="00A93ADB">
      <w:pPr>
        <w:pStyle w:val="Ttulo1"/>
        <w:keepNext w:val="0"/>
        <w:widowControl w:val="0"/>
        <w:tabs>
          <w:tab w:val="clear" w:pos="360"/>
          <w:tab w:val="num" w:pos="540"/>
        </w:tabs>
        <w:spacing w:before="0" w:line="240" w:lineRule="auto"/>
        <w:ind w:left="540" w:hanging="540"/>
      </w:pPr>
      <w:bookmarkStart w:id="102" w:name="_Toc404765188"/>
      <w:r>
        <w:lastRenderedPageBreak/>
        <w:t>Anexos</w:t>
      </w:r>
      <w:bookmarkEnd w:id="102"/>
    </w:p>
    <w:p w:rsidR="00A93ADB" w:rsidRDefault="00A93ADB" w:rsidP="00A93ADB">
      <w:pPr>
        <w:pStyle w:val="Ttulo2"/>
        <w:widowControl w:val="0"/>
        <w:tabs>
          <w:tab w:val="left" w:pos="1080"/>
        </w:tabs>
        <w:spacing w:before="0" w:after="0" w:line="240" w:lineRule="auto"/>
        <w:ind w:left="1080" w:hanging="720"/>
      </w:pPr>
      <w:bookmarkStart w:id="103" w:name="_Toc177876991"/>
      <w:bookmarkStart w:id="104" w:name="_Toc179436247"/>
      <w:bookmarkStart w:id="105" w:name="_Toc180840485"/>
      <w:bookmarkStart w:id="106" w:name="_Toc404765189"/>
      <w:r>
        <w:t>Atualização conforme o Tipo de Vigência</w:t>
      </w:r>
      <w:bookmarkEnd w:id="103"/>
      <w:bookmarkEnd w:id="104"/>
      <w:bookmarkEnd w:id="105"/>
      <w:bookmarkEnd w:id="106"/>
    </w:p>
    <w:p w:rsidR="00A93ADB" w:rsidRDefault="00A93ADB" w:rsidP="00A93ADB">
      <w:pPr>
        <w:rPr>
          <w:rFonts w:cs="Arial"/>
          <w:b/>
          <w:bCs/>
        </w:rPr>
      </w:pPr>
      <w:r>
        <w:rPr>
          <w:rFonts w:cs="Arial"/>
          <w:b/>
          <w:bCs/>
          <w:u w:val="single"/>
        </w:rPr>
        <w:t>Continuar Alteração</w:t>
      </w:r>
      <w:r>
        <w:rPr>
          <w:rFonts w:cs="Arial"/>
          <w:b/>
          <w:bCs/>
        </w:rPr>
        <w:t>:</w:t>
      </w:r>
    </w:p>
    <w:p w:rsidR="00A93ADB" w:rsidRDefault="00A93ADB" w:rsidP="00A93ADB">
      <w:pPr>
        <w:numPr>
          <w:ilvl w:val="0"/>
          <w:numId w:val="41"/>
        </w:numPr>
        <w:spacing w:line="240" w:lineRule="auto"/>
        <w:jc w:val="left"/>
        <w:rPr>
          <w:rFonts w:cs="Arial"/>
        </w:rPr>
      </w:pPr>
      <w:r>
        <w:rPr>
          <w:rFonts w:cs="Arial"/>
        </w:rPr>
        <w:t>Altera as informações da vigência referente, conforme o conceito a funcionalidade, podendo ser:</w:t>
      </w:r>
    </w:p>
    <w:p w:rsidR="00A93ADB" w:rsidRDefault="00A93ADB" w:rsidP="00A93ADB">
      <w:pPr>
        <w:numPr>
          <w:ilvl w:val="1"/>
          <w:numId w:val="41"/>
        </w:numPr>
        <w:spacing w:line="240" w:lineRule="auto"/>
        <w:jc w:val="left"/>
        <w:rPr>
          <w:rFonts w:cs="Arial"/>
        </w:rPr>
      </w:pPr>
      <w:r>
        <w:rPr>
          <w:rFonts w:cs="Arial"/>
          <w:bCs/>
        </w:rPr>
        <w:t xml:space="preserve">Restrições: </w:t>
      </w:r>
      <w:r>
        <w:rPr>
          <w:rFonts w:cs="Arial"/>
        </w:rPr>
        <w:t>“</w:t>
      </w:r>
      <w:r>
        <w:rPr>
          <w:rFonts w:cs="Arial"/>
          <w:bCs/>
        </w:rPr>
        <w:t>Motivo de afastamento temporário para determinados itens de carreira”, “Regra para novo afastamento”.</w:t>
      </w:r>
    </w:p>
    <w:p w:rsidR="00A93ADB" w:rsidRDefault="00A93ADB" w:rsidP="00A93ADB">
      <w:pPr>
        <w:numPr>
          <w:ilvl w:val="1"/>
          <w:numId w:val="41"/>
        </w:numPr>
        <w:spacing w:line="240" w:lineRule="auto"/>
        <w:jc w:val="left"/>
        <w:rPr>
          <w:rFonts w:cs="Arial"/>
        </w:rPr>
      </w:pPr>
      <w:r>
        <w:rPr>
          <w:rFonts w:cs="Arial"/>
          <w:bCs/>
        </w:rPr>
        <w:t xml:space="preserve">Limitadores: </w:t>
      </w:r>
      <w:r>
        <w:rPr>
          <w:rFonts w:cs="Arial"/>
        </w:rPr>
        <w:t>“</w:t>
      </w:r>
      <w:r>
        <w:rPr>
          <w:rFonts w:cs="Arial"/>
          <w:bCs/>
        </w:rPr>
        <w:t>Motivo de afastamento temporário para determinados itens de carreira”.</w:t>
      </w:r>
    </w:p>
    <w:p w:rsidR="00A93ADB" w:rsidRDefault="00A93ADB" w:rsidP="00A93ADB">
      <w:pPr>
        <w:numPr>
          <w:ilvl w:val="1"/>
          <w:numId w:val="41"/>
        </w:numPr>
        <w:spacing w:line="240" w:lineRule="auto"/>
        <w:jc w:val="left"/>
        <w:rPr>
          <w:rFonts w:cs="Arial"/>
        </w:rPr>
      </w:pPr>
      <w:r>
        <w:rPr>
          <w:rFonts w:cs="Arial"/>
          <w:bCs/>
        </w:rPr>
        <w:t xml:space="preserve">Parâmetros: </w:t>
      </w:r>
      <w:r>
        <w:rPr>
          <w:rFonts w:cs="Arial"/>
        </w:rPr>
        <w:t>“</w:t>
      </w:r>
      <w:r>
        <w:rPr>
          <w:rFonts w:cs="Arial"/>
          <w:bCs/>
        </w:rPr>
        <w:t>Motivo de afastamento temporário para determinados itens de carreira”.</w:t>
      </w:r>
    </w:p>
    <w:p w:rsidR="00A93ADB" w:rsidRDefault="00A93ADB" w:rsidP="00A93ADB">
      <w:pPr>
        <w:numPr>
          <w:ilvl w:val="1"/>
          <w:numId w:val="41"/>
        </w:numPr>
        <w:spacing w:line="240" w:lineRule="auto"/>
        <w:jc w:val="left"/>
        <w:rPr>
          <w:rFonts w:cs="Arial"/>
        </w:rPr>
      </w:pPr>
      <w:r>
        <w:rPr>
          <w:rFonts w:cs="Arial"/>
          <w:bCs/>
        </w:rPr>
        <w:t xml:space="preserve">Tempo de serviço: </w:t>
      </w:r>
      <w:r>
        <w:rPr>
          <w:rFonts w:cs="Arial"/>
        </w:rPr>
        <w:t>“</w:t>
      </w:r>
      <w:r>
        <w:rPr>
          <w:rFonts w:cs="Arial"/>
          <w:bCs/>
        </w:rPr>
        <w:t>Motivo de afastamento temporário para determinados itens de carreira”.</w:t>
      </w:r>
    </w:p>
    <w:p w:rsidR="00A93ADB" w:rsidRDefault="00A93ADB" w:rsidP="00A93ADB">
      <w:pPr>
        <w:rPr>
          <w:rFonts w:cs="Arial"/>
        </w:rPr>
      </w:pPr>
    </w:p>
    <w:p w:rsidR="00A93ADB" w:rsidRDefault="00A93ADB" w:rsidP="00A93ADB">
      <w:pPr>
        <w:rPr>
          <w:rFonts w:cs="Arial"/>
          <w:b/>
          <w:bCs/>
          <w:u w:val="single"/>
        </w:rPr>
      </w:pPr>
      <w:r>
        <w:rPr>
          <w:rFonts w:cs="Arial"/>
          <w:b/>
          <w:bCs/>
          <w:u w:val="single"/>
        </w:rPr>
        <w:t>Retificar última alteração:</w:t>
      </w:r>
    </w:p>
    <w:p w:rsidR="00A93ADB" w:rsidRDefault="00A93ADB" w:rsidP="00A93ADB">
      <w:pPr>
        <w:numPr>
          <w:ilvl w:val="0"/>
          <w:numId w:val="41"/>
        </w:numPr>
        <w:spacing w:line="240" w:lineRule="auto"/>
        <w:jc w:val="left"/>
        <w:rPr>
          <w:rFonts w:cs="Arial"/>
        </w:rPr>
      </w:pPr>
      <w:r>
        <w:rPr>
          <w:rFonts w:cs="Arial"/>
        </w:rPr>
        <w:t>Quando selecionada a opção de alteração “Retificar” e houve alteração na data inicial de vigência, realizar:</w:t>
      </w:r>
    </w:p>
    <w:p w:rsidR="00A93ADB" w:rsidRDefault="00A93ADB" w:rsidP="00A93ADB">
      <w:pPr>
        <w:numPr>
          <w:ilvl w:val="1"/>
          <w:numId w:val="41"/>
        </w:numPr>
        <w:spacing w:line="240" w:lineRule="auto"/>
        <w:jc w:val="left"/>
        <w:rPr>
          <w:rFonts w:cs="Arial"/>
        </w:rPr>
      </w:pPr>
      <w:r>
        <w:rPr>
          <w:rFonts w:cs="Arial"/>
        </w:rPr>
        <w:t>Alterar as informações da vigência referência como descrito no item “Continuar Alteração”;</w:t>
      </w:r>
    </w:p>
    <w:p w:rsidR="00A93ADB" w:rsidRDefault="00A93ADB" w:rsidP="00A93ADB">
      <w:pPr>
        <w:numPr>
          <w:ilvl w:val="1"/>
          <w:numId w:val="41"/>
        </w:numPr>
        <w:spacing w:line="240" w:lineRule="auto"/>
        <w:jc w:val="left"/>
        <w:rPr>
          <w:rFonts w:cs="Arial"/>
          <w:u w:val="single"/>
        </w:rPr>
      </w:pPr>
      <w:r>
        <w:rPr>
          <w:rFonts w:cs="Arial"/>
        </w:rPr>
        <w:t>Se a nova data inicial de vigência for alterada, a vigência anterior ativa se existir, alterar a data final de vigência para (nova data inicial de vigência –1 dia</w:t>
      </w:r>
      <w:proofErr w:type="gramStart"/>
      <w:r>
        <w:rPr>
          <w:rFonts w:cs="Arial"/>
        </w:rPr>
        <w:t>)</w:t>
      </w:r>
      <w:proofErr w:type="gramEnd"/>
    </w:p>
    <w:p w:rsidR="00A93ADB" w:rsidRDefault="00A93ADB" w:rsidP="00A93ADB">
      <w:pPr>
        <w:ind w:left="1080"/>
        <w:rPr>
          <w:rFonts w:cs="Arial"/>
          <w:u w:val="single"/>
        </w:rPr>
      </w:pPr>
    </w:p>
    <w:p w:rsidR="00A93ADB" w:rsidRDefault="00A93ADB" w:rsidP="00A93ADB">
      <w:pPr>
        <w:rPr>
          <w:rFonts w:cs="Arial"/>
          <w:u w:val="single"/>
        </w:rPr>
      </w:pPr>
      <w:proofErr w:type="spellStart"/>
      <w:r>
        <w:rPr>
          <w:rFonts w:cs="Arial"/>
        </w:rPr>
        <w:t>Obs</w:t>
      </w:r>
      <w:proofErr w:type="spellEnd"/>
      <w:r>
        <w:rPr>
          <w:rFonts w:cs="Arial"/>
        </w:rPr>
        <w:t xml:space="preserve">: </w:t>
      </w:r>
      <w:proofErr w:type="gramStart"/>
      <w:r>
        <w:rPr>
          <w:rFonts w:cs="Arial"/>
        </w:rPr>
        <w:t>Vide anexo</w:t>
      </w:r>
      <w:proofErr w:type="gramEnd"/>
      <w:r>
        <w:rPr>
          <w:rFonts w:cs="Arial"/>
        </w:rPr>
        <w:t xml:space="preserve"> “Regras para os campos dependentes”.</w:t>
      </w:r>
    </w:p>
    <w:p w:rsidR="00A93ADB" w:rsidRDefault="00A93ADB" w:rsidP="00A93ADB">
      <w:pPr>
        <w:rPr>
          <w:rFonts w:cs="Arial"/>
        </w:rPr>
      </w:pPr>
    </w:p>
    <w:p w:rsidR="00A93ADB" w:rsidRDefault="00A93ADB" w:rsidP="00A93ADB">
      <w:pPr>
        <w:rPr>
          <w:rFonts w:cs="Arial"/>
          <w:b/>
          <w:bCs/>
          <w:u w:val="single"/>
        </w:rPr>
      </w:pPr>
      <w:r>
        <w:rPr>
          <w:rFonts w:cs="Arial"/>
          <w:b/>
          <w:bCs/>
          <w:u w:val="single"/>
        </w:rPr>
        <w:t>Nova Vigência:</w:t>
      </w:r>
    </w:p>
    <w:p w:rsidR="00A93ADB" w:rsidRDefault="00A93ADB" w:rsidP="00A93ADB">
      <w:pPr>
        <w:numPr>
          <w:ilvl w:val="0"/>
          <w:numId w:val="41"/>
        </w:numPr>
        <w:spacing w:line="240" w:lineRule="auto"/>
        <w:jc w:val="left"/>
        <w:rPr>
          <w:rFonts w:cs="Arial"/>
        </w:rPr>
      </w:pPr>
      <w:r>
        <w:rPr>
          <w:rFonts w:cs="Arial"/>
        </w:rPr>
        <w:t>O sistema gera um novo “</w:t>
      </w:r>
      <w:r>
        <w:rPr>
          <w:rFonts w:cs="Arial"/>
          <w:bCs/>
        </w:rPr>
        <w:t>Motivo de afastamento temporário para determinados itens de carreira”.</w:t>
      </w:r>
      <w:r>
        <w:rPr>
          <w:rFonts w:cs="Arial"/>
        </w:rPr>
        <w:t xml:space="preserve"> </w:t>
      </w:r>
      <w:proofErr w:type="gramStart"/>
      <w:r>
        <w:rPr>
          <w:rFonts w:cs="Arial"/>
        </w:rPr>
        <w:t>com</w:t>
      </w:r>
      <w:proofErr w:type="gramEnd"/>
      <w:r>
        <w:rPr>
          <w:rFonts w:cs="Arial"/>
        </w:rPr>
        <w:t xml:space="preserve"> </w:t>
      </w:r>
      <w:r>
        <w:rPr>
          <w:rFonts w:cs="Arial"/>
          <w:bCs/>
        </w:rPr>
        <w:t>“Regra para novo afastamento”.</w:t>
      </w:r>
      <w:r>
        <w:rPr>
          <w:rFonts w:cs="Arial"/>
        </w:rPr>
        <w:t xml:space="preserve"> </w:t>
      </w:r>
    </w:p>
    <w:p w:rsidR="00A93ADB" w:rsidRDefault="00A93ADB" w:rsidP="00A93ADB">
      <w:pPr>
        <w:numPr>
          <w:ilvl w:val="0"/>
          <w:numId w:val="41"/>
        </w:numPr>
        <w:spacing w:line="240" w:lineRule="auto"/>
        <w:jc w:val="left"/>
        <w:rPr>
          <w:rFonts w:cs="Arial"/>
        </w:rPr>
      </w:pPr>
      <w:r>
        <w:rPr>
          <w:rFonts w:cs="Arial"/>
        </w:rPr>
        <w:t>A data final de vigência da versão anterior ativa, se existir, será atualizada com a data de um dia inferior à data inicial da vigência referência.</w:t>
      </w:r>
    </w:p>
    <w:p w:rsidR="00A93ADB" w:rsidRDefault="00A93ADB" w:rsidP="00A93ADB">
      <w:pPr>
        <w:rPr>
          <w:rFonts w:cs="Arial"/>
        </w:rPr>
      </w:pPr>
    </w:p>
    <w:p w:rsidR="00A93ADB" w:rsidRDefault="00A93ADB" w:rsidP="00A93ADB">
      <w:pPr>
        <w:rPr>
          <w:rFonts w:cs="Arial"/>
        </w:rPr>
      </w:pPr>
      <w:proofErr w:type="spellStart"/>
      <w:r>
        <w:rPr>
          <w:rFonts w:cs="Arial"/>
        </w:rPr>
        <w:t>Obs</w:t>
      </w:r>
      <w:proofErr w:type="spellEnd"/>
      <w:r>
        <w:rPr>
          <w:rFonts w:cs="Arial"/>
        </w:rPr>
        <w:t xml:space="preserve">: </w:t>
      </w:r>
      <w:proofErr w:type="gramStart"/>
      <w:r>
        <w:rPr>
          <w:rFonts w:cs="Arial"/>
        </w:rPr>
        <w:t>Vide anexo</w:t>
      </w:r>
      <w:proofErr w:type="gramEnd"/>
      <w:r>
        <w:rPr>
          <w:rFonts w:cs="Arial"/>
        </w:rPr>
        <w:t xml:space="preserve"> “Regras para os campos dependentes”.</w:t>
      </w:r>
    </w:p>
    <w:p w:rsidR="00A93ADB" w:rsidRDefault="00A93ADB" w:rsidP="00A93ADB">
      <w:pPr>
        <w:rPr>
          <w:rFonts w:cs="Arial"/>
        </w:rPr>
      </w:pPr>
    </w:p>
    <w:p w:rsidR="00A93ADB" w:rsidRDefault="00A93ADB" w:rsidP="00A93ADB">
      <w:pPr>
        <w:rPr>
          <w:rFonts w:cs="Arial"/>
          <w:i/>
          <w:iCs/>
        </w:rPr>
      </w:pPr>
      <w:r>
        <w:rPr>
          <w:rFonts w:cs="Arial"/>
          <w:i/>
          <w:iCs/>
        </w:rPr>
        <w:t>Referência: #9306 “SIGRH – Sistemática de Vigências”.</w:t>
      </w:r>
    </w:p>
    <w:p w:rsidR="00A93ADB" w:rsidRDefault="00A93ADB" w:rsidP="00A93ADB"/>
    <w:p w:rsidR="00A93ADB" w:rsidRDefault="00A93ADB" w:rsidP="00A93ADB"/>
    <w:p w:rsidR="00A93ADB" w:rsidRDefault="00A93ADB" w:rsidP="00A93ADB">
      <w:pPr>
        <w:pStyle w:val="Ttulo2"/>
        <w:widowControl w:val="0"/>
        <w:tabs>
          <w:tab w:val="left" w:pos="1080"/>
        </w:tabs>
        <w:spacing w:before="0" w:after="0" w:line="240" w:lineRule="auto"/>
        <w:ind w:left="1080" w:hanging="720"/>
      </w:pPr>
      <w:bookmarkStart w:id="107" w:name="_Toc404765190"/>
      <w:r>
        <w:t>Regras para os campos dependentes</w:t>
      </w:r>
      <w:bookmarkEnd w:id="107"/>
    </w:p>
    <w:p w:rsidR="00A93ADB" w:rsidRDefault="00A93ADB" w:rsidP="00A93ADB">
      <w:pPr>
        <w:ind w:firstLine="360"/>
        <w:rPr>
          <w:rFonts w:cs="Arial"/>
        </w:rPr>
      </w:pPr>
      <w:r>
        <w:rPr>
          <w:rFonts w:cs="Arial"/>
        </w:rPr>
        <w:lastRenderedPageBreak/>
        <w:t>É necessário avaliar a(s) vigência(s) do “Motivo de afastamento temporário” que cobrirão a vigência do “Motivo de afastamento para determinados itens de carreira” alterada.</w:t>
      </w:r>
    </w:p>
    <w:p w:rsidR="00A93ADB" w:rsidRDefault="00A93ADB" w:rsidP="00A93ADB">
      <w:pPr>
        <w:ind w:firstLine="360"/>
        <w:rPr>
          <w:rFonts w:cs="Arial"/>
          <w:u w:val="single"/>
        </w:rPr>
      </w:pPr>
      <w:r>
        <w:rPr>
          <w:rFonts w:cs="Arial"/>
        </w:rPr>
        <w:t xml:space="preserve">Para tal avaliação </w:t>
      </w:r>
      <w:proofErr w:type="gramStart"/>
      <w:r>
        <w:rPr>
          <w:rFonts w:cs="Arial"/>
        </w:rPr>
        <w:t>deve-se</w:t>
      </w:r>
      <w:proofErr w:type="gramEnd"/>
      <w:r>
        <w:rPr>
          <w:rFonts w:cs="Arial"/>
        </w:rPr>
        <w:t xml:space="preserve"> observar as regras existentes (descritas no PNF), pois alguns campos são dependentes dos valores dos parâmetros do “Motivo de afastamento temporário”, conforme descrito abaixo.</w:t>
      </w:r>
    </w:p>
    <w:p w:rsidR="00A93ADB" w:rsidRDefault="00A93ADB" w:rsidP="00A93ADB">
      <w:pPr>
        <w:rPr>
          <w:rFonts w:cs="Arial"/>
        </w:rPr>
      </w:pPr>
      <w:proofErr w:type="gramStart"/>
      <w:r>
        <w:rPr>
          <w:rFonts w:cs="Arial"/>
        </w:rPr>
        <w:t>1</w:t>
      </w:r>
      <w:proofErr w:type="gramEnd"/>
      <w:r>
        <w:rPr>
          <w:rFonts w:cs="Arial"/>
        </w:rPr>
        <w:t>) Aba "Restrições" =&gt; Permite conceder auxílio reclusão - Indica se o motivo permite conceder auxílio reclusão. Este campo será exibido apenas se o motivo for exigir confirmação de retorno.</w:t>
      </w:r>
    </w:p>
    <w:p w:rsidR="00A93ADB" w:rsidRDefault="00A93ADB" w:rsidP="00A93ADB">
      <w:pPr>
        <w:rPr>
          <w:rFonts w:cs="Arial"/>
        </w:rPr>
      </w:pPr>
      <w:proofErr w:type="gramStart"/>
      <w:r>
        <w:rPr>
          <w:rFonts w:cs="Arial"/>
        </w:rPr>
        <w:t>2</w:t>
      </w:r>
      <w:proofErr w:type="gramEnd"/>
      <w:r>
        <w:rPr>
          <w:rFonts w:cs="Arial"/>
        </w:rPr>
        <w:t>) Aba "Restrições" =&gt; Remarcar automaticamente após a finalização do que interrompeu - Indica se deve remarcar automaticamente após a finalização do que interrompeu. Este campo dever ser exibido se selecionado a ação Interrompe e se o motivo exige confirmação do retorno.</w:t>
      </w:r>
    </w:p>
    <w:p w:rsidR="00A93ADB" w:rsidRDefault="00A93ADB" w:rsidP="00A93ADB">
      <w:pPr>
        <w:rPr>
          <w:rFonts w:cs="Arial"/>
        </w:rPr>
      </w:pPr>
      <w:proofErr w:type="gramStart"/>
      <w:r>
        <w:rPr>
          <w:rFonts w:cs="Arial"/>
        </w:rPr>
        <w:t>3</w:t>
      </w:r>
      <w:proofErr w:type="gramEnd"/>
      <w:r>
        <w:rPr>
          <w:rFonts w:cs="Arial"/>
        </w:rPr>
        <w:t>) Aba "Parâmetros" =&gt; Prazo limite da movimentação para ocorrer à devolução (em dias)</w:t>
      </w:r>
      <w:r>
        <w:rPr>
          <w:rFonts w:cs="Arial"/>
        </w:rPr>
        <w:tab/>
        <w:t>- Informar o prazo limite da movimentação para ocorrer à devolução (em dias). Este campo será exibido apenas se o motivo for não remunerado.</w:t>
      </w:r>
    </w:p>
    <w:p w:rsidR="00A93ADB" w:rsidRDefault="00A93ADB" w:rsidP="00A93ADB">
      <w:pPr>
        <w:rPr>
          <w:rFonts w:cs="Arial"/>
        </w:rPr>
      </w:pPr>
      <w:proofErr w:type="gramStart"/>
      <w:r>
        <w:rPr>
          <w:rFonts w:cs="Arial"/>
        </w:rPr>
        <w:t>4</w:t>
      </w:r>
      <w:proofErr w:type="gramEnd"/>
      <w:r>
        <w:rPr>
          <w:rFonts w:cs="Arial"/>
        </w:rPr>
        <w:t>) Aba "Parâmetros" =&gt; Percentual a ser devolvido - Informar o percentual a ser devolvido. Este campo será exibido apenas se o motivo for não remunerado.</w:t>
      </w:r>
    </w:p>
    <w:p w:rsidR="00A93ADB" w:rsidRDefault="00A93ADB" w:rsidP="00A93ADB">
      <w:pPr>
        <w:rPr>
          <w:rFonts w:cs="Arial"/>
        </w:rPr>
      </w:pPr>
      <w:proofErr w:type="gramStart"/>
      <w:r>
        <w:rPr>
          <w:rFonts w:cs="Arial"/>
        </w:rPr>
        <w:t>5</w:t>
      </w:r>
      <w:proofErr w:type="gramEnd"/>
      <w:r>
        <w:rPr>
          <w:rFonts w:cs="Arial"/>
        </w:rPr>
        <w:t>) Aba "Parâmetros" =&gt; Cancela inscrições do plano de saúde - Indica se cancela as inscrições do plano de saúde. Este campo será exibido apenas se o motivo for não remunerado.</w:t>
      </w:r>
    </w:p>
    <w:p w:rsidR="00A93ADB" w:rsidRDefault="00A93ADB" w:rsidP="00A93ADB">
      <w:pPr>
        <w:rPr>
          <w:rFonts w:cs="Arial"/>
        </w:rPr>
      </w:pPr>
      <w:proofErr w:type="gramStart"/>
      <w:r>
        <w:rPr>
          <w:rFonts w:cs="Arial"/>
        </w:rPr>
        <w:t>6</w:t>
      </w:r>
      <w:proofErr w:type="gramEnd"/>
      <w:r>
        <w:rPr>
          <w:rFonts w:cs="Arial"/>
        </w:rPr>
        <w:t>) Aba "Parâmetros" =&gt; Envia mensagem aos demais agrupamentos - Indica se envia mensagem aos demais agrupamentos desde que os mesmos permitam o recebimento destas mensagens. Este campo será exibido apenas se o motivo for</w:t>
      </w:r>
      <w:proofErr w:type="gramStart"/>
      <w:r>
        <w:rPr>
          <w:rFonts w:cs="Arial"/>
        </w:rPr>
        <w:t xml:space="preserve">  </w:t>
      </w:r>
      <w:proofErr w:type="gramEnd"/>
      <w:r>
        <w:rPr>
          <w:rFonts w:cs="Arial"/>
        </w:rPr>
        <w:t>do tipo de vinculação = pessoa.</w:t>
      </w:r>
    </w:p>
    <w:p w:rsidR="00A93ADB" w:rsidRDefault="00A93ADB" w:rsidP="00A93ADB">
      <w:pPr>
        <w:rPr>
          <w:rFonts w:cs="Arial"/>
        </w:rPr>
      </w:pPr>
      <w:proofErr w:type="gramStart"/>
      <w:r>
        <w:rPr>
          <w:rFonts w:cs="Arial"/>
        </w:rPr>
        <w:t>7</w:t>
      </w:r>
      <w:proofErr w:type="gramEnd"/>
      <w:r>
        <w:rPr>
          <w:rFonts w:cs="Arial"/>
        </w:rPr>
        <w:t xml:space="preserve">) Aba "Parâmetros" =&gt; Reativa a autorização de acesso automaticamente no momento do retorno - Indicativo para reativar a </w:t>
      </w:r>
      <w:r>
        <w:rPr>
          <w:rFonts w:cs="Arial"/>
        </w:rPr>
        <w:lastRenderedPageBreak/>
        <w:t>autorização de acesso automaticamente no momento do retorno. Este campo será exibido apenas se o motivo exija confirmação do retorno.</w:t>
      </w:r>
    </w:p>
    <w:p w:rsidR="00A93ADB" w:rsidRDefault="00A93ADB" w:rsidP="00A93ADB">
      <w:pPr>
        <w:rPr>
          <w:rFonts w:cs="Arial"/>
        </w:rPr>
      </w:pPr>
    </w:p>
    <w:p w:rsidR="00A93ADB" w:rsidRDefault="00A93ADB" w:rsidP="00A93ADB">
      <w:pPr>
        <w:ind w:firstLine="360"/>
      </w:pPr>
      <w:r>
        <w:rPr>
          <w:rFonts w:cs="Arial"/>
        </w:rPr>
        <w:t xml:space="preserve">Desta forma, sempre que for alterado o período de vigência do “Motivo de afastamento temporário para determinados itens de carreira” avaliar se os parâmetros do “Motivo de afastamento temporário para determinados itens de </w:t>
      </w:r>
      <w:proofErr w:type="gramStart"/>
      <w:r>
        <w:rPr>
          <w:rFonts w:cs="Arial"/>
        </w:rPr>
        <w:t>carreira” dependentes da(s) vigência(s) do “Motivo de afastamento temporário”</w:t>
      </w:r>
      <w:proofErr w:type="gramEnd"/>
      <w:r>
        <w:rPr>
          <w:rFonts w:cs="Arial"/>
        </w:rPr>
        <w:t xml:space="preserve"> necessitam ter seus valores alterados para nulo ou falso devido a sua dependência.</w:t>
      </w:r>
    </w:p>
    <w:p w:rsidR="00A93ADB" w:rsidRDefault="00A93ADB" w:rsidP="00A93ADB">
      <w:pPr>
        <w:widowControl w:val="0"/>
        <w:ind w:left="540"/>
        <w:rPr>
          <w:rFonts w:cs="Arial"/>
          <w:color w:val="FF00FF"/>
        </w:rPr>
      </w:pPr>
    </w:p>
    <w:p w:rsidR="00A93ADB" w:rsidRDefault="00A93ADB" w:rsidP="00A93ADB">
      <w:pPr>
        <w:widowControl w:val="0"/>
        <w:ind w:left="540"/>
        <w:rPr>
          <w:rFonts w:cs="Arial"/>
        </w:rPr>
      </w:pPr>
    </w:p>
    <w:p w:rsidR="00A93ADB" w:rsidRDefault="00A93ADB" w:rsidP="00A93ADB">
      <w:pPr>
        <w:pStyle w:val="Ttulo2"/>
        <w:widowControl w:val="0"/>
        <w:tabs>
          <w:tab w:val="left" w:pos="1080"/>
        </w:tabs>
        <w:spacing w:before="0" w:after="0" w:line="240" w:lineRule="auto"/>
        <w:ind w:left="1080" w:hanging="720"/>
      </w:pPr>
      <w:bookmarkStart w:id="108" w:name="_Toc185674366"/>
      <w:bookmarkStart w:id="109" w:name="_Toc404765191"/>
      <w:r>
        <w:t>Situações de inclusão/alteração/exclusão/anulação</w:t>
      </w:r>
      <w:bookmarkEnd w:id="108"/>
      <w:bookmarkEnd w:id="109"/>
    </w:p>
    <w:p w:rsidR="00A93ADB" w:rsidRDefault="00A93ADB" w:rsidP="00A93ADB">
      <w:pPr>
        <w:pStyle w:val="Recuodecorpodetexto"/>
        <w:numPr>
          <w:ilvl w:val="0"/>
          <w:numId w:val="44"/>
        </w:numPr>
      </w:pPr>
      <w:r>
        <w:t>Para inclusão</w:t>
      </w:r>
    </w:p>
    <w:p w:rsidR="00A93ADB" w:rsidRDefault="00A93ADB" w:rsidP="00A93ADB">
      <w:pPr>
        <w:pStyle w:val="Recuodecorpodetexto"/>
        <w:ind w:left="0"/>
      </w:pPr>
      <w:r>
        <w:t>Verificar se existe mais que uma vigência de Motivo de afastamento temporário para o período de vigência do Motivo de afastamento temporário para determinados itens de carreira. Caso exista verificar se respeita as regras (</w:t>
      </w:r>
      <w:proofErr w:type="gramStart"/>
      <w:r>
        <w:t>vide anexo</w:t>
      </w:r>
      <w:proofErr w:type="gramEnd"/>
      <w:r>
        <w:t xml:space="preserve"> “Regras dos campos para motivos de afastamento para determinados itens de carreira”).</w:t>
      </w:r>
    </w:p>
    <w:p w:rsidR="00A93ADB" w:rsidRDefault="00A93ADB" w:rsidP="00A93ADB">
      <w:pPr>
        <w:pStyle w:val="Recuodecorpodetexto"/>
        <w:ind w:left="0"/>
      </w:pPr>
    </w:p>
    <w:p w:rsidR="00A93ADB" w:rsidRDefault="00A93ADB" w:rsidP="00A93ADB">
      <w:pPr>
        <w:pStyle w:val="Recuodecorpodetexto"/>
        <w:numPr>
          <w:ilvl w:val="0"/>
          <w:numId w:val="44"/>
        </w:numPr>
      </w:pPr>
      <w:r>
        <w:t>Para alteração</w:t>
      </w:r>
    </w:p>
    <w:p w:rsidR="00A93ADB" w:rsidRDefault="00A93ADB" w:rsidP="00A93ADB">
      <w:pPr>
        <w:pStyle w:val="Recuodecorpodetexto"/>
        <w:numPr>
          <w:ilvl w:val="1"/>
          <w:numId w:val="44"/>
        </w:numPr>
      </w:pPr>
      <w:r>
        <w:t>Alteração retificadora</w:t>
      </w:r>
    </w:p>
    <w:p w:rsidR="00A93ADB" w:rsidRDefault="00A93ADB" w:rsidP="00A93ADB">
      <w:pPr>
        <w:pStyle w:val="Recuodecorpodetexto"/>
        <w:numPr>
          <w:ilvl w:val="2"/>
          <w:numId w:val="44"/>
        </w:numPr>
      </w:pPr>
      <w:r>
        <w:t>Caso o período não seja retificado:</w:t>
      </w:r>
    </w:p>
    <w:p w:rsidR="00A93ADB" w:rsidRDefault="00A93ADB" w:rsidP="00A93ADB">
      <w:pPr>
        <w:pStyle w:val="Recuodecorpodetexto"/>
        <w:numPr>
          <w:ilvl w:val="3"/>
          <w:numId w:val="44"/>
        </w:numPr>
        <w:jc w:val="both"/>
      </w:pPr>
      <w:r>
        <w:t>Verificar se existe mais que uma vigência de Motivo de afastamento temporário para o período de vigência do Motivo de afastamento temporário para determinados itens de carreira. Caso exista verificar se respeita as regras (</w:t>
      </w:r>
      <w:proofErr w:type="gramStart"/>
      <w:r>
        <w:t>vide anexo</w:t>
      </w:r>
      <w:proofErr w:type="gramEnd"/>
      <w:r>
        <w:t xml:space="preserve"> “Regras dos campos para motivos de afastamento para determinados itens de carreira”).</w:t>
      </w:r>
    </w:p>
    <w:p w:rsidR="00A93ADB" w:rsidRDefault="00A93ADB" w:rsidP="00A93ADB">
      <w:pPr>
        <w:pStyle w:val="Recuodecorpodetexto"/>
        <w:numPr>
          <w:ilvl w:val="2"/>
          <w:numId w:val="44"/>
        </w:numPr>
        <w:jc w:val="both"/>
      </w:pPr>
      <w:r>
        <w:t>Caso o período seja retificado:</w:t>
      </w:r>
    </w:p>
    <w:p w:rsidR="00A93ADB" w:rsidRDefault="00A93ADB" w:rsidP="00A93ADB">
      <w:pPr>
        <w:pStyle w:val="Recuodecorpodetexto"/>
        <w:numPr>
          <w:ilvl w:val="3"/>
          <w:numId w:val="44"/>
        </w:numPr>
        <w:jc w:val="both"/>
      </w:pPr>
      <w:r>
        <w:t>Verificar se existe mais que uma vigência de Motivo de afastamento temporário para o novo período de vigência do Motivo de afastamento temporário para determinados itens de carreira. Caso exista verificar se respeita as regras (</w:t>
      </w:r>
      <w:proofErr w:type="gramStart"/>
      <w:r>
        <w:t>vide anexo</w:t>
      </w:r>
      <w:proofErr w:type="gramEnd"/>
      <w:r>
        <w:t xml:space="preserve"> “Regras dos campos para motivos de afastamento para determinados itens de carreira”).</w:t>
      </w:r>
    </w:p>
    <w:p w:rsidR="00A93ADB" w:rsidRDefault="00A93ADB" w:rsidP="00A93ADB">
      <w:pPr>
        <w:pStyle w:val="Recuodecorpodetexto"/>
        <w:numPr>
          <w:ilvl w:val="3"/>
          <w:numId w:val="44"/>
        </w:numPr>
        <w:jc w:val="both"/>
      </w:pPr>
      <w:r>
        <w:t xml:space="preserve">Verificar se existe mais que uma vigência de Motivo de afastamento temporário para o </w:t>
      </w:r>
      <w:r>
        <w:lastRenderedPageBreak/>
        <w:t>período desconsiderado de vigência do Motivo de afastamento temporário para determinados itens de carreira. Caso exista verificar se respeita as regras (</w:t>
      </w:r>
      <w:proofErr w:type="gramStart"/>
      <w:r>
        <w:t>vide anexo</w:t>
      </w:r>
      <w:proofErr w:type="gramEnd"/>
      <w:r>
        <w:t xml:space="preserve"> “Regras dos campos para motivos de afastamento para determinados itens de carreira”).</w:t>
      </w:r>
    </w:p>
    <w:p w:rsidR="00A93ADB" w:rsidRDefault="00A93ADB" w:rsidP="00A93ADB">
      <w:pPr>
        <w:pStyle w:val="Recuodecorpodetexto"/>
        <w:numPr>
          <w:ilvl w:val="1"/>
          <w:numId w:val="44"/>
        </w:numPr>
      </w:pPr>
      <w:r>
        <w:t>Continuação da alteração</w:t>
      </w:r>
    </w:p>
    <w:p w:rsidR="00A93ADB" w:rsidRDefault="00A93ADB" w:rsidP="00A93ADB">
      <w:pPr>
        <w:pStyle w:val="Recuodecorpodetexto"/>
        <w:numPr>
          <w:ilvl w:val="2"/>
          <w:numId w:val="44"/>
        </w:numPr>
        <w:jc w:val="both"/>
      </w:pPr>
      <w:r>
        <w:t>Verificar se existe mais que uma vigência de Motivo de afastamento temporário para o período de vigência do Motivo de afastamento temporário para determinados itens de carreira. Caso exista verificar se respeita as regras (</w:t>
      </w:r>
      <w:proofErr w:type="gramStart"/>
      <w:r>
        <w:t>vide anexo</w:t>
      </w:r>
      <w:proofErr w:type="gramEnd"/>
      <w:r>
        <w:t xml:space="preserve"> “Regras dos campos para motivos de afastamento para determinados itens de carreira”).</w:t>
      </w:r>
    </w:p>
    <w:p w:rsidR="00A93ADB" w:rsidRDefault="00A93ADB" w:rsidP="00A93ADB">
      <w:pPr>
        <w:pStyle w:val="Recuodecorpodetexto"/>
        <w:numPr>
          <w:ilvl w:val="1"/>
          <w:numId w:val="44"/>
        </w:numPr>
      </w:pPr>
      <w:r>
        <w:t>Evolução (criar nova vigência)</w:t>
      </w:r>
    </w:p>
    <w:p w:rsidR="00A93ADB" w:rsidRDefault="00A93ADB" w:rsidP="00A93ADB">
      <w:pPr>
        <w:pStyle w:val="Recuodecorpodetexto"/>
        <w:numPr>
          <w:ilvl w:val="2"/>
          <w:numId w:val="44"/>
        </w:numPr>
        <w:jc w:val="both"/>
      </w:pPr>
      <w:r>
        <w:t>Verificar se existe mais que uma vigência de Motivo de afastamento temporário para o período de vigência do Motivo de afastamento temporário para determinados itens de carreira. Caso exista verificar se respeita as regras (</w:t>
      </w:r>
      <w:proofErr w:type="gramStart"/>
      <w:r>
        <w:t>vide anexo</w:t>
      </w:r>
      <w:proofErr w:type="gramEnd"/>
      <w:r>
        <w:t xml:space="preserve"> “Regras dos campos para motivos de afastamento para determinados itens de carreira”).</w:t>
      </w:r>
    </w:p>
    <w:p w:rsidR="00A93ADB" w:rsidRDefault="00A93ADB" w:rsidP="00A93ADB">
      <w:pPr>
        <w:rPr>
          <w:rFonts w:cs="Arial"/>
        </w:rPr>
      </w:pPr>
    </w:p>
    <w:p w:rsidR="00A93ADB" w:rsidRDefault="00A93ADB" w:rsidP="00A93ADB">
      <w:pPr>
        <w:numPr>
          <w:ilvl w:val="0"/>
          <w:numId w:val="44"/>
        </w:numPr>
        <w:spacing w:line="240" w:lineRule="auto"/>
        <w:jc w:val="left"/>
        <w:rPr>
          <w:rFonts w:cs="Arial"/>
        </w:rPr>
      </w:pPr>
      <w:r>
        <w:rPr>
          <w:rFonts w:cs="Arial"/>
        </w:rPr>
        <w:t>Para anulação/exclusão:</w:t>
      </w:r>
    </w:p>
    <w:p w:rsidR="00A93ADB" w:rsidRDefault="00A93ADB" w:rsidP="00A93ADB">
      <w:pPr>
        <w:rPr>
          <w:rFonts w:cs="Arial"/>
        </w:rPr>
      </w:pPr>
      <w:r>
        <w:rPr>
          <w:rFonts w:cs="Arial"/>
        </w:rPr>
        <w:t>Verificar se existe mais que uma vigência de Motivo de afastamento temporário para o período (data inicial da vigência anterior ativa do Motivo de afastamento temporário para determinados itens de carreira – data final nula). Caso exista verificar se respeita as regras (</w:t>
      </w:r>
      <w:proofErr w:type="gramStart"/>
      <w:r>
        <w:rPr>
          <w:rFonts w:cs="Arial"/>
        </w:rPr>
        <w:t>vide anexo</w:t>
      </w:r>
      <w:proofErr w:type="gramEnd"/>
      <w:r>
        <w:rPr>
          <w:rFonts w:cs="Arial"/>
        </w:rPr>
        <w:t xml:space="preserve"> “Regras dos campos para motivos de afastamento para determinados itens de carreira”).</w:t>
      </w:r>
    </w:p>
    <w:p w:rsidR="00A93ADB" w:rsidRDefault="00A93ADB" w:rsidP="00A93ADB">
      <w:pPr>
        <w:rPr>
          <w:rFonts w:cs="Arial"/>
        </w:rPr>
      </w:pPr>
    </w:p>
    <w:p w:rsidR="00A93ADB" w:rsidRDefault="00A93ADB" w:rsidP="00A93ADB">
      <w:pPr>
        <w:pStyle w:val="Ttulo2"/>
        <w:widowControl w:val="0"/>
        <w:tabs>
          <w:tab w:val="left" w:pos="1080"/>
        </w:tabs>
        <w:spacing w:before="0" w:after="0" w:line="240" w:lineRule="auto"/>
        <w:ind w:left="1080" w:hanging="720"/>
      </w:pPr>
      <w:bookmarkStart w:id="110" w:name="_Toc185674367"/>
      <w:bookmarkStart w:id="111" w:name="_Toc404765192"/>
      <w:r>
        <w:t>Regras dos campos para motivos de afastamento para determinados itens de carreira</w:t>
      </w:r>
      <w:bookmarkEnd w:id="110"/>
      <w:bookmarkEnd w:id="111"/>
    </w:p>
    <w:p w:rsidR="00A93ADB" w:rsidRDefault="00A93ADB" w:rsidP="00A93ADB">
      <w:pPr>
        <w:rPr>
          <w:rFonts w:cs="Arial"/>
        </w:rPr>
      </w:pPr>
      <w:proofErr w:type="gramStart"/>
      <w:r>
        <w:rPr>
          <w:rFonts w:cs="Arial"/>
        </w:rPr>
        <w:t>1</w:t>
      </w:r>
      <w:proofErr w:type="gramEnd"/>
      <w:r>
        <w:rPr>
          <w:rFonts w:cs="Arial"/>
        </w:rPr>
        <w:t>) Caso alguma das seguintes informações seja verdadeira:</w:t>
      </w:r>
    </w:p>
    <w:p w:rsidR="00A93ADB" w:rsidRDefault="00A93ADB" w:rsidP="00A93ADB">
      <w:pPr>
        <w:numPr>
          <w:ilvl w:val="1"/>
          <w:numId w:val="43"/>
        </w:numPr>
        <w:spacing w:line="240" w:lineRule="auto"/>
        <w:jc w:val="left"/>
        <w:rPr>
          <w:rFonts w:cs="Arial"/>
        </w:rPr>
      </w:pPr>
      <w:r>
        <w:rPr>
          <w:rFonts w:cs="Arial"/>
        </w:rPr>
        <w:t>Permite conceder auxílio reclusão;</w:t>
      </w:r>
    </w:p>
    <w:p w:rsidR="00A93ADB" w:rsidRDefault="00A93ADB" w:rsidP="00A93ADB">
      <w:pPr>
        <w:numPr>
          <w:ilvl w:val="1"/>
          <w:numId w:val="43"/>
        </w:numPr>
        <w:spacing w:line="240" w:lineRule="auto"/>
        <w:jc w:val="left"/>
        <w:rPr>
          <w:rFonts w:cs="Arial"/>
        </w:rPr>
      </w:pPr>
      <w:r>
        <w:rPr>
          <w:rFonts w:cs="Arial"/>
        </w:rPr>
        <w:t>Remarcar automaticamente após a finalização do que interrompeu;</w:t>
      </w:r>
    </w:p>
    <w:p w:rsidR="00A93ADB" w:rsidRDefault="00A93ADB" w:rsidP="00A93ADB">
      <w:pPr>
        <w:numPr>
          <w:ilvl w:val="1"/>
          <w:numId w:val="43"/>
        </w:numPr>
        <w:spacing w:line="240" w:lineRule="auto"/>
        <w:jc w:val="left"/>
        <w:rPr>
          <w:rFonts w:cs="Arial"/>
        </w:rPr>
      </w:pPr>
      <w:r>
        <w:rPr>
          <w:rFonts w:cs="Arial"/>
        </w:rPr>
        <w:t>Reativa a autorização de acesso automaticamente no momento do retorno.</w:t>
      </w:r>
    </w:p>
    <w:p w:rsidR="00A93ADB" w:rsidRDefault="00A93ADB" w:rsidP="00A93ADB">
      <w:pPr>
        <w:rPr>
          <w:rFonts w:cs="Arial"/>
        </w:rPr>
      </w:pPr>
      <w:r>
        <w:rPr>
          <w:rFonts w:cs="Arial"/>
        </w:rPr>
        <w:t>As vigências devem ter o parâmetro “Exigir confirmação de retorno” = verdadeiro do motivo de afastamento temporário.</w:t>
      </w:r>
    </w:p>
    <w:p w:rsidR="00A93ADB" w:rsidRDefault="00A93ADB" w:rsidP="00A93ADB">
      <w:pPr>
        <w:rPr>
          <w:rFonts w:cs="Arial"/>
        </w:rPr>
      </w:pPr>
    </w:p>
    <w:p w:rsidR="00A93ADB" w:rsidRDefault="00A93ADB" w:rsidP="00A93ADB">
      <w:pPr>
        <w:rPr>
          <w:rFonts w:cs="Arial"/>
        </w:rPr>
      </w:pPr>
      <w:proofErr w:type="gramStart"/>
      <w:r>
        <w:rPr>
          <w:rFonts w:cs="Arial"/>
        </w:rPr>
        <w:lastRenderedPageBreak/>
        <w:t>2</w:t>
      </w:r>
      <w:proofErr w:type="gramEnd"/>
      <w:r>
        <w:rPr>
          <w:rFonts w:cs="Arial"/>
        </w:rPr>
        <w:t xml:space="preserve">) Caso alguma das seguintes informações seja verdadeira (quando se tratar de uma </w:t>
      </w:r>
      <w:proofErr w:type="spellStart"/>
      <w:r>
        <w:rPr>
          <w:rFonts w:cs="Arial"/>
        </w:rPr>
        <w:t>flag</w:t>
      </w:r>
      <w:proofErr w:type="spellEnd"/>
      <w:r>
        <w:rPr>
          <w:rFonts w:cs="Arial"/>
        </w:rPr>
        <w:t>) ou não nula:</w:t>
      </w:r>
    </w:p>
    <w:p w:rsidR="00A93ADB" w:rsidRDefault="00A93ADB" w:rsidP="00A93ADB">
      <w:pPr>
        <w:numPr>
          <w:ilvl w:val="1"/>
          <w:numId w:val="43"/>
        </w:numPr>
        <w:spacing w:line="240" w:lineRule="auto"/>
        <w:jc w:val="left"/>
        <w:rPr>
          <w:rFonts w:cs="Arial"/>
        </w:rPr>
      </w:pPr>
      <w:r>
        <w:rPr>
          <w:rFonts w:cs="Arial"/>
        </w:rPr>
        <w:t xml:space="preserve">Prazo limite da movimentação para ocorrer </w:t>
      </w:r>
      <w:proofErr w:type="gramStart"/>
      <w:r>
        <w:rPr>
          <w:rFonts w:cs="Arial"/>
        </w:rPr>
        <w:t>a</w:t>
      </w:r>
      <w:proofErr w:type="gramEnd"/>
      <w:r>
        <w:rPr>
          <w:rFonts w:cs="Arial"/>
        </w:rPr>
        <w:t xml:space="preserve"> devolução (em dias);</w:t>
      </w:r>
    </w:p>
    <w:p w:rsidR="00A93ADB" w:rsidRDefault="00A93ADB" w:rsidP="00A93ADB">
      <w:pPr>
        <w:numPr>
          <w:ilvl w:val="1"/>
          <w:numId w:val="43"/>
        </w:numPr>
        <w:spacing w:line="240" w:lineRule="auto"/>
        <w:jc w:val="left"/>
        <w:rPr>
          <w:rFonts w:cs="Arial"/>
        </w:rPr>
      </w:pPr>
      <w:r>
        <w:rPr>
          <w:rFonts w:cs="Arial"/>
        </w:rPr>
        <w:t>Percentual a ser devolvido;</w:t>
      </w:r>
    </w:p>
    <w:p w:rsidR="00A93ADB" w:rsidRDefault="00A93ADB" w:rsidP="00A93ADB">
      <w:pPr>
        <w:numPr>
          <w:ilvl w:val="1"/>
          <w:numId w:val="43"/>
        </w:numPr>
        <w:spacing w:line="240" w:lineRule="auto"/>
        <w:jc w:val="left"/>
        <w:rPr>
          <w:rFonts w:cs="Arial"/>
        </w:rPr>
      </w:pPr>
      <w:r>
        <w:rPr>
          <w:rFonts w:cs="Arial"/>
        </w:rPr>
        <w:t>Cancela as inscrições do plano de saúde;</w:t>
      </w:r>
    </w:p>
    <w:p w:rsidR="00A93ADB" w:rsidRDefault="00A93ADB" w:rsidP="00A93ADB">
      <w:pPr>
        <w:rPr>
          <w:rFonts w:cs="Arial"/>
        </w:rPr>
      </w:pPr>
      <w:r>
        <w:rPr>
          <w:rFonts w:cs="Arial"/>
        </w:rPr>
        <w:t>As vigências devem ter o parâmetro “Afastamento remunerado” = falso do motivo de afastamento temporário.</w:t>
      </w:r>
    </w:p>
    <w:p w:rsidR="00A93ADB" w:rsidRDefault="00A93ADB" w:rsidP="00A93ADB">
      <w:pPr>
        <w:rPr>
          <w:rFonts w:cs="Arial"/>
        </w:rPr>
      </w:pPr>
    </w:p>
    <w:p w:rsidR="00A93ADB" w:rsidRDefault="00A93ADB" w:rsidP="00A93ADB">
      <w:pPr>
        <w:rPr>
          <w:rFonts w:cs="Arial"/>
        </w:rPr>
      </w:pPr>
      <w:proofErr w:type="gramStart"/>
      <w:r>
        <w:rPr>
          <w:rFonts w:cs="Arial"/>
        </w:rPr>
        <w:t>3</w:t>
      </w:r>
      <w:proofErr w:type="gramEnd"/>
      <w:r>
        <w:rPr>
          <w:rFonts w:cs="Arial"/>
        </w:rPr>
        <w:t>) Caso alguma das seguintes informações seja verdadeira:</w:t>
      </w:r>
    </w:p>
    <w:p w:rsidR="00A93ADB" w:rsidRDefault="00A93ADB" w:rsidP="00A93ADB">
      <w:pPr>
        <w:numPr>
          <w:ilvl w:val="1"/>
          <w:numId w:val="43"/>
        </w:numPr>
        <w:spacing w:line="240" w:lineRule="auto"/>
        <w:jc w:val="left"/>
        <w:rPr>
          <w:rFonts w:cs="Arial"/>
        </w:rPr>
      </w:pPr>
      <w:proofErr w:type="gramStart"/>
      <w:r>
        <w:rPr>
          <w:rFonts w:cs="Arial"/>
        </w:rPr>
        <w:t>Envia</w:t>
      </w:r>
      <w:proofErr w:type="gramEnd"/>
      <w:r>
        <w:rPr>
          <w:rFonts w:cs="Arial"/>
        </w:rPr>
        <w:t xml:space="preserve"> mensagens aos demais agrupamentos;</w:t>
      </w:r>
    </w:p>
    <w:p w:rsidR="00A93ADB" w:rsidRDefault="00A93ADB" w:rsidP="00A93ADB">
      <w:pPr>
        <w:rPr>
          <w:rFonts w:cs="Arial"/>
        </w:rPr>
      </w:pPr>
      <w:r>
        <w:rPr>
          <w:rFonts w:cs="Arial"/>
        </w:rPr>
        <w:t>As vigências devem ter o parâmetro “Tipo de vinculação” = Pessoa do motivo de afastamento temporário.</w:t>
      </w:r>
    </w:p>
    <w:p w:rsidR="00A93ADB" w:rsidRDefault="00A93ADB" w:rsidP="00A93ADB">
      <w:pPr>
        <w:widowControl w:val="0"/>
        <w:ind w:left="540"/>
        <w:rPr>
          <w:rFonts w:cs="Arial"/>
        </w:rPr>
      </w:pPr>
    </w:p>
    <w:p w:rsidR="00A93ADB" w:rsidRDefault="00A93ADB" w:rsidP="00A93ADB">
      <w:pPr>
        <w:pStyle w:val="Ttulo2"/>
        <w:widowControl w:val="0"/>
        <w:tabs>
          <w:tab w:val="left" w:pos="1080"/>
        </w:tabs>
        <w:spacing w:before="0" w:after="0" w:line="240" w:lineRule="auto"/>
        <w:ind w:left="1080" w:hanging="720"/>
      </w:pPr>
      <w:bookmarkStart w:id="112" w:name="_Toc185674365"/>
      <w:bookmarkStart w:id="113" w:name="_Toc404765193"/>
      <w:r>
        <w:rPr>
          <w:highlight w:val="lightGray"/>
        </w:rPr>
        <w:t>Situações de alteração/exclusão</w:t>
      </w:r>
      <w:bookmarkEnd w:id="112"/>
      <w:bookmarkEnd w:id="113"/>
    </w:p>
    <w:p w:rsidR="00A93ADB" w:rsidRDefault="00A93ADB" w:rsidP="00A93ADB">
      <w:pPr>
        <w:pStyle w:val="Recuodecorpodetexto"/>
        <w:ind w:left="360"/>
      </w:pPr>
      <w:r>
        <w:t xml:space="preserve">Conforme o tipo de alteração </w:t>
      </w:r>
      <w:proofErr w:type="gramStart"/>
      <w:r>
        <w:t>devem ser verificadas</w:t>
      </w:r>
      <w:proofErr w:type="gramEnd"/>
      <w:r>
        <w:t xml:space="preserve"> as seguintes situações:</w:t>
      </w:r>
    </w:p>
    <w:p w:rsidR="00A93ADB" w:rsidRDefault="00A93ADB" w:rsidP="00A93ADB">
      <w:pPr>
        <w:numPr>
          <w:ilvl w:val="0"/>
          <w:numId w:val="42"/>
        </w:numPr>
        <w:spacing w:line="240" w:lineRule="auto"/>
        <w:jc w:val="left"/>
        <w:rPr>
          <w:rFonts w:cs="Arial"/>
        </w:rPr>
      </w:pPr>
      <w:r>
        <w:rPr>
          <w:rFonts w:cs="Arial"/>
        </w:rPr>
        <w:t>Alteração retificadora:</w:t>
      </w:r>
    </w:p>
    <w:p w:rsidR="00A93ADB" w:rsidRDefault="00A93ADB" w:rsidP="00A93ADB">
      <w:pPr>
        <w:numPr>
          <w:ilvl w:val="1"/>
          <w:numId w:val="42"/>
        </w:numPr>
        <w:spacing w:line="240" w:lineRule="auto"/>
        <w:jc w:val="left"/>
        <w:rPr>
          <w:rFonts w:cs="Arial"/>
        </w:rPr>
      </w:pPr>
      <w:r>
        <w:rPr>
          <w:rFonts w:cs="Arial"/>
        </w:rPr>
        <w:t>Caso o período de vigência não seja retificado:</w:t>
      </w:r>
    </w:p>
    <w:p w:rsidR="00A93ADB" w:rsidRDefault="00A93ADB" w:rsidP="00A93ADB">
      <w:pPr>
        <w:numPr>
          <w:ilvl w:val="2"/>
          <w:numId w:val="42"/>
        </w:numPr>
        <w:spacing w:line="240" w:lineRule="auto"/>
        <w:rPr>
          <w:rFonts w:cs="Arial"/>
        </w:rPr>
      </w:pPr>
      <w:r>
        <w:rPr>
          <w:rFonts w:cs="Arial"/>
        </w:rPr>
        <w:t xml:space="preserve">Não podem existir históricos de afastamentos vinculados ao motivo de afastamento temporário (que está associado ao motivo de afastamento temporário para determinados itens de carreira), </w:t>
      </w:r>
      <w:r>
        <w:rPr>
          <w:rFonts w:cs="Arial"/>
          <w:highlight w:val="lightGray"/>
        </w:rPr>
        <w:t>com data inicial de afastamento</w:t>
      </w:r>
      <w:r>
        <w:rPr>
          <w:rFonts w:cs="Arial"/>
        </w:rPr>
        <w:t xml:space="preserve"> dentro do período de vigência corrente do motivo de afastamento temporário para determinados itens de carreira.</w:t>
      </w:r>
    </w:p>
    <w:p w:rsidR="00A93ADB" w:rsidRDefault="00A93ADB" w:rsidP="00A93ADB">
      <w:pPr>
        <w:numPr>
          <w:ilvl w:val="1"/>
          <w:numId w:val="42"/>
        </w:numPr>
        <w:spacing w:line="240" w:lineRule="auto"/>
        <w:jc w:val="left"/>
        <w:rPr>
          <w:rFonts w:cs="Arial"/>
        </w:rPr>
      </w:pPr>
      <w:r>
        <w:rPr>
          <w:rFonts w:cs="Arial"/>
        </w:rPr>
        <w:t>Caso o período de vigência seja retificado:</w:t>
      </w:r>
    </w:p>
    <w:p w:rsidR="00A93ADB" w:rsidRDefault="00A93ADB" w:rsidP="00A93ADB">
      <w:pPr>
        <w:numPr>
          <w:ilvl w:val="2"/>
          <w:numId w:val="42"/>
        </w:numPr>
        <w:spacing w:line="240" w:lineRule="auto"/>
        <w:rPr>
          <w:rFonts w:cs="Arial"/>
        </w:rPr>
      </w:pPr>
      <w:r>
        <w:rPr>
          <w:rFonts w:cs="Arial"/>
        </w:rPr>
        <w:t xml:space="preserve">Não podem existir históricos de afastamentos vinculados ao motivo de afastamento temporário (que está associado ao motivo de afastamento temporário para determinados itens de carreira), </w:t>
      </w:r>
      <w:r>
        <w:rPr>
          <w:rFonts w:cs="Arial"/>
          <w:highlight w:val="lightGray"/>
        </w:rPr>
        <w:t>com data inicial de afastamento</w:t>
      </w:r>
      <w:r>
        <w:rPr>
          <w:rFonts w:cs="Arial"/>
        </w:rPr>
        <w:t xml:space="preserve"> dentro do novo período considerado para o motivo de afastamento temporário para determinados itens de carreira.</w:t>
      </w:r>
    </w:p>
    <w:p w:rsidR="00A93ADB" w:rsidRDefault="00A93ADB" w:rsidP="00A93ADB">
      <w:pPr>
        <w:numPr>
          <w:ilvl w:val="2"/>
          <w:numId w:val="42"/>
        </w:numPr>
        <w:spacing w:line="240" w:lineRule="auto"/>
        <w:rPr>
          <w:rFonts w:cs="Arial"/>
        </w:rPr>
      </w:pPr>
      <w:r>
        <w:rPr>
          <w:rFonts w:cs="Arial"/>
        </w:rPr>
        <w:t xml:space="preserve">Não podem existir históricos de afastamentos vinculados ao motivo de afastamento temporário (que está associado ao motivo de afastamento temporário para determinados itens de carreira) </w:t>
      </w:r>
      <w:r>
        <w:rPr>
          <w:rFonts w:cs="Arial"/>
          <w:highlight w:val="lightGray"/>
        </w:rPr>
        <w:t>com data inicial de afastamento</w:t>
      </w:r>
      <w:r>
        <w:rPr>
          <w:rFonts w:cs="Arial"/>
        </w:rPr>
        <w:t xml:space="preserve"> dentro do novo período desconsiderado para o motivo de afastamento temporário para determinados itens de carreira.</w:t>
      </w:r>
    </w:p>
    <w:p w:rsidR="00A93ADB" w:rsidRDefault="00A93ADB" w:rsidP="00A93ADB">
      <w:pPr>
        <w:numPr>
          <w:ilvl w:val="0"/>
          <w:numId w:val="42"/>
        </w:numPr>
        <w:spacing w:line="240" w:lineRule="auto"/>
        <w:jc w:val="left"/>
        <w:rPr>
          <w:rFonts w:cs="Arial"/>
        </w:rPr>
      </w:pPr>
      <w:r>
        <w:rPr>
          <w:rFonts w:cs="Arial"/>
        </w:rPr>
        <w:t>Evolução (criar nova vigência)</w:t>
      </w:r>
    </w:p>
    <w:p w:rsidR="00A93ADB" w:rsidRDefault="00A93ADB" w:rsidP="00A93ADB">
      <w:pPr>
        <w:numPr>
          <w:ilvl w:val="1"/>
          <w:numId w:val="42"/>
        </w:numPr>
        <w:spacing w:line="240" w:lineRule="auto"/>
        <w:rPr>
          <w:rFonts w:cs="Arial"/>
        </w:rPr>
      </w:pPr>
      <w:r>
        <w:rPr>
          <w:rFonts w:cs="Arial"/>
        </w:rPr>
        <w:t xml:space="preserve">Não podem existir históricos de afastamentos vinculados ao motivo de afastamento temporário (que está associado ao motivo de afastamento temporário para determinados itens de carreira), </w:t>
      </w:r>
      <w:r>
        <w:rPr>
          <w:rFonts w:cs="Arial"/>
          <w:highlight w:val="lightGray"/>
        </w:rPr>
        <w:lastRenderedPageBreak/>
        <w:t>com data inicial de afastamento</w:t>
      </w:r>
      <w:r>
        <w:rPr>
          <w:rFonts w:cs="Arial"/>
        </w:rPr>
        <w:t xml:space="preserve"> dentro do novo período considerado para o motivo de afastamento temporário para determinados itens de carreira.</w:t>
      </w:r>
    </w:p>
    <w:p w:rsidR="00A93ADB" w:rsidRDefault="00A93ADB" w:rsidP="00A93ADB">
      <w:pPr>
        <w:numPr>
          <w:ilvl w:val="0"/>
          <w:numId w:val="42"/>
        </w:numPr>
        <w:spacing w:line="240" w:lineRule="auto"/>
        <w:jc w:val="left"/>
        <w:rPr>
          <w:rFonts w:cs="Arial"/>
        </w:rPr>
      </w:pPr>
      <w:r>
        <w:rPr>
          <w:rFonts w:cs="Arial"/>
          <w:highlight w:val="lightGray"/>
        </w:rPr>
        <w:t>Continuação da alteração:</w:t>
      </w:r>
    </w:p>
    <w:p w:rsidR="00A93ADB" w:rsidRDefault="00A93ADB" w:rsidP="00A93ADB">
      <w:pPr>
        <w:numPr>
          <w:ilvl w:val="1"/>
          <w:numId w:val="42"/>
        </w:numPr>
        <w:spacing w:line="240" w:lineRule="auto"/>
        <w:jc w:val="left"/>
        <w:rPr>
          <w:rFonts w:cs="Arial"/>
        </w:rPr>
      </w:pPr>
      <w:r>
        <w:rPr>
          <w:rFonts w:cs="Arial"/>
        </w:rPr>
        <w:t>Caso a data final da vigência não seja alterada</w:t>
      </w:r>
    </w:p>
    <w:p w:rsidR="00A93ADB" w:rsidRDefault="00A93ADB" w:rsidP="00A93ADB">
      <w:pPr>
        <w:numPr>
          <w:ilvl w:val="2"/>
          <w:numId w:val="42"/>
        </w:numPr>
        <w:spacing w:line="240" w:lineRule="auto"/>
        <w:rPr>
          <w:rFonts w:cs="Arial"/>
        </w:rPr>
      </w:pPr>
      <w:r>
        <w:rPr>
          <w:rFonts w:cs="Arial"/>
        </w:rPr>
        <w:t>Não podem existir históricos de afastamentos vinculados ao motivo de afastamento temporário (que está associado ao motivo de afastamento temporário para determinados itens de carreira), com data inicial de afastamento dentro da vigência corrente do motivo de afastamento temporário para determinados itens de carreira.</w:t>
      </w:r>
    </w:p>
    <w:p w:rsidR="00A93ADB" w:rsidRDefault="00A93ADB" w:rsidP="00A93ADB">
      <w:pPr>
        <w:numPr>
          <w:ilvl w:val="1"/>
          <w:numId w:val="42"/>
        </w:numPr>
        <w:spacing w:line="240" w:lineRule="auto"/>
        <w:jc w:val="left"/>
        <w:rPr>
          <w:rFonts w:cs="Arial"/>
        </w:rPr>
      </w:pPr>
      <w:r>
        <w:rPr>
          <w:rFonts w:cs="Arial"/>
        </w:rPr>
        <w:t>Caso a data final da vigência seja alterada</w:t>
      </w:r>
    </w:p>
    <w:p w:rsidR="00A93ADB" w:rsidRDefault="00A93ADB" w:rsidP="00A93ADB">
      <w:pPr>
        <w:numPr>
          <w:ilvl w:val="2"/>
          <w:numId w:val="42"/>
        </w:numPr>
        <w:spacing w:line="240" w:lineRule="auto"/>
        <w:rPr>
          <w:rFonts w:cs="Arial"/>
        </w:rPr>
      </w:pPr>
      <w:r>
        <w:rPr>
          <w:rFonts w:cs="Arial"/>
        </w:rPr>
        <w:t>Não podem existir históricos de afastamentos vinculados ao motivo de afastamento temporário (que está associado ao motivo de afastamento temporário para determinados itens de carreira), com data inicial de afastamento dentro do novo período considerado do motivo de afastamento temporário para determinados itens de carreira.</w:t>
      </w:r>
    </w:p>
    <w:p w:rsidR="00A93ADB" w:rsidRDefault="00A93ADB" w:rsidP="00A93ADB">
      <w:pPr>
        <w:numPr>
          <w:ilvl w:val="2"/>
          <w:numId w:val="42"/>
        </w:numPr>
        <w:spacing w:line="240" w:lineRule="auto"/>
        <w:rPr>
          <w:rFonts w:cs="Arial"/>
        </w:rPr>
      </w:pPr>
      <w:r>
        <w:rPr>
          <w:rFonts w:cs="Arial"/>
        </w:rPr>
        <w:t>Não podem existir históricos de afastamentos vinculados ao motivo de afastamento temporário (que está associado ao motivo de afastamento temporário para determinados itens de carreira), com data inicial de afastamento dentro do período desconsiderado do motivo de afastamento temporário para determinados itens de carreira.</w:t>
      </w:r>
    </w:p>
    <w:p w:rsidR="00A93ADB" w:rsidRDefault="00A93ADB" w:rsidP="00A93ADB">
      <w:pPr>
        <w:rPr>
          <w:rFonts w:cs="Arial"/>
        </w:rPr>
      </w:pPr>
    </w:p>
    <w:p w:rsidR="00A93ADB" w:rsidRDefault="00A93ADB" w:rsidP="00A93ADB">
      <w:pPr>
        <w:rPr>
          <w:rFonts w:cs="Arial"/>
        </w:rPr>
      </w:pPr>
      <w:r>
        <w:rPr>
          <w:rFonts w:cs="Arial"/>
        </w:rPr>
        <w:t>E para a exclusão</w:t>
      </w:r>
      <w:r>
        <w:rPr>
          <w:rFonts w:cs="Arial"/>
          <w:highlight w:val="lightGray"/>
        </w:rPr>
        <w:t>/anulação</w:t>
      </w:r>
      <w:r>
        <w:rPr>
          <w:rFonts w:cs="Arial"/>
        </w:rPr>
        <w:t xml:space="preserve"> deve ser verificada a seguinte situação:</w:t>
      </w:r>
    </w:p>
    <w:p w:rsidR="00A93ADB" w:rsidRDefault="00A93ADB" w:rsidP="00A93ADB">
      <w:pPr>
        <w:numPr>
          <w:ilvl w:val="0"/>
          <w:numId w:val="43"/>
        </w:numPr>
        <w:spacing w:line="240" w:lineRule="auto"/>
        <w:rPr>
          <w:rFonts w:cs="Arial"/>
        </w:rPr>
      </w:pPr>
      <w:r>
        <w:rPr>
          <w:rFonts w:cs="Arial"/>
        </w:rPr>
        <w:t>Não podem existir históricos de afastamentos vinculados ao motivo de afastamento temporário (que está associado ao motivo de afastamento temporário para determinados itens de carreira), com data inicial de afastamento dentro da vigência a ser excluída</w:t>
      </w:r>
      <w:r>
        <w:rPr>
          <w:rFonts w:cs="Arial"/>
          <w:highlight w:val="lightGray"/>
        </w:rPr>
        <w:t>/anulada</w:t>
      </w:r>
      <w:r>
        <w:rPr>
          <w:rFonts w:cs="Arial"/>
        </w:rPr>
        <w:t xml:space="preserve"> do motivo de afastamento temporário para determinados itens de carreira.</w:t>
      </w:r>
    </w:p>
    <w:p w:rsidR="00A93ADB" w:rsidRDefault="00A93ADB" w:rsidP="00A93ADB">
      <w:pPr>
        <w:widowControl w:val="0"/>
        <w:ind w:left="540"/>
        <w:rPr>
          <w:rFonts w:cs="Arial"/>
        </w:rPr>
      </w:pPr>
    </w:p>
    <w:sectPr w:rsidR="00A93ADB"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ADB" w:rsidRDefault="00A93ADB" w:rsidP="002908D9">
      <w:r>
        <w:separator/>
      </w:r>
    </w:p>
  </w:endnote>
  <w:endnote w:type="continuationSeparator" w:id="0">
    <w:p w:rsidR="00A93ADB" w:rsidRDefault="00A93ADB"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1)">
    <w:altName w:val="Arial"/>
    <w:charset w:val="00"/>
    <w:family w:val="swiss"/>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6747DF">
      <w:rPr>
        <w:rStyle w:val="Nmerodepgina"/>
        <w:noProof/>
        <w:szCs w:val="20"/>
      </w:rPr>
      <w:t>6</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A93ADB" w:rsidP="00BD3501">
          <w:pPr>
            <w:pStyle w:val="Rodap"/>
            <w:ind w:left="0"/>
            <w:jc w:val="left"/>
            <w:rPr>
              <w:sz w:val="20"/>
              <w:szCs w:val="20"/>
            </w:rPr>
          </w:pPr>
          <w:r>
            <w:rPr>
              <w:sz w:val="20"/>
              <w:szCs w:val="20"/>
            </w:rPr>
            <w:t>Gisele de Jesus Silva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6747DF" w:rsidP="00BD3501">
          <w:pPr>
            <w:pStyle w:val="Rodap"/>
            <w:ind w:left="0"/>
            <w:jc w:val="left"/>
            <w:rPr>
              <w:sz w:val="20"/>
              <w:szCs w:val="20"/>
            </w:rPr>
          </w:pPr>
          <w:r w:rsidRPr="006747DF">
            <w:rPr>
              <w:sz w:val="20"/>
              <w:szCs w:val="20"/>
            </w:rPr>
            <w:t xml:space="preserve">Keila </w:t>
          </w:r>
          <w:proofErr w:type="spellStart"/>
          <w:r w:rsidRPr="006747DF">
            <w:rPr>
              <w:sz w:val="20"/>
              <w:szCs w:val="20"/>
            </w:rPr>
            <w:t>Joanês</w:t>
          </w:r>
          <w:proofErr w:type="spellEnd"/>
          <w:r w:rsidRPr="006747DF">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6747DF">
          <w:pPr>
            <w:pStyle w:val="Rodap"/>
            <w:ind w:left="0"/>
            <w:jc w:val="center"/>
            <w:rPr>
              <w:b/>
              <w:sz w:val="20"/>
              <w:szCs w:val="20"/>
            </w:rPr>
          </w:pPr>
          <w:r>
            <w:rPr>
              <w:b/>
              <w:sz w:val="20"/>
              <w:szCs w:val="20"/>
            </w:rPr>
            <w:t xml:space="preserve">SINDRAPE </w:t>
          </w:r>
          <w:r w:rsidR="00010C94">
            <w:rPr>
              <w:b/>
              <w:sz w:val="20"/>
              <w:szCs w:val="20"/>
            </w:rPr>
            <w:t xml:space="preserve">- </w:t>
          </w:r>
          <w:r w:rsidR="00A93ADB">
            <w:rPr>
              <w:b/>
              <w:sz w:val="20"/>
              <w:szCs w:val="20"/>
            </w:rPr>
            <w:t>Afastamentos</w:t>
          </w:r>
          <w:r w:rsidR="00010C94">
            <w:rPr>
              <w:b/>
              <w:sz w:val="20"/>
              <w:szCs w:val="20"/>
            </w:rPr>
            <w:t xml:space="preserve"> - </w:t>
          </w:r>
          <w:r w:rsidR="006747DF" w:rsidRPr="006747DF">
            <w:rPr>
              <w:b/>
              <w:sz w:val="20"/>
              <w:szCs w:val="20"/>
            </w:rPr>
            <w:t>UCS0211 - Manter Motivos de Afastamento Temporários para Determinados Itens de Carreira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2E9C3192" wp14:editId="39267F69">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ADB" w:rsidRDefault="00A93ADB" w:rsidP="002908D9">
      <w:r>
        <w:separator/>
      </w:r>
    </w:p>
  </w:footnote>
  <w:footnote w:type="continuationSeparator" w:id="0">
    <w:p w:rsidR="00A93ADB" w:rsidRDefault="00A93ADB"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6747DF" w:rsidP="002908D9">
    <w:pPr>
      <w:pStyle w:val="Cabealho"/>
    </w:pPr>
    <w:r>
      <w:rPr>
        <w:noProof/>
      </w:rPr>
      <w:drawing>
        <wp:anchor distT="0" distB="0" distL="114300" distR="114300" simplePos="0" relativeHeight="251655680" behindDoc="0" locked="0" layoutInCell="1" allowOverlap="1" wp14:anchorId="0AF1F3B3" wp14:editId="7F1ED1B2">
          <wp:simplePos x="0" y="0"/>
          <wp:positionH relativeFrom="column">
            <wp:posOffset>4324350</wp:posOffset>
          </wp:positionH>
          <wp:positionV relativeFrom="paragraph">
            <wp:posOffset>-111760</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B1F">
      <w:rPr>
        <w:b/>
        <w:noProof/>
        <w:sz w:val="20"/>
        <w:szCs w:val="20"/>
      </w:rPr>
      <mc:AlternateContent>
        <mc:Choice Requires="wps">
          <w:drawing>
            <wp:anchor distT="0" distB="0" distL="114300" distR="114300" simplePos="0" relativeHeight="251658752" behindDoc="0" locked="0" layoutInCell="1" allowOverlap="1" wp14:anchorId="5C5F984B" wp14:editId="5A624E2F">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sidR="00AC3B1F">
      <w:rPr>
        <w:b/>
        <w:noProof/>
        <w:sz w:val="20"/>
        <w:szCs w:val="20"/>
      </w:rPr>
      <mc:AlternateContent>
        <mc:Choice Requires="wps">
          <w:drawing>
            <wp:anchor distT="0" distB="0" distL="114300" distR="114300" simplePos="0" relativeHeight="251659776" behindDoc="0" locked="0" layoutInCell="1" allowOverlap="1" wp14:anchorId="085E5238" wp14:editId="2584EC76">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148"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77703498" wp14:editId="269EA13C">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34B57"/>
    <w:multiLevelType w:val="multilevel"/>
    <w:tmpl w:val="0416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0EA20F3B"/>
    <w:multiLevelType w:val="multilevel"/>
    <w:tmpl w:val="BFC09E8A"/>
    <w:lvl w:ilvl="0">
      <w:start w:val="1"/>
      <w:numFmt w:val="decimal"/>
      <w:lvlText w:val="%1."/>
      <w:lvlJc w:val="left"/>
      <w:pPr>
        <w:tabs>
          <w:tab w:val="num" w:pos="903"/>
        </w:tabs>
        <w:ind w:left="900" w:hanging="357"/>
      </w:pPr>
      <w:rPr>
        <w:rFonts w:ascii="Arial (W1)" w:hAnsi="Arial (W1)" w:hint="default"/>
        <w:b/>
        <w:i w:val="0"/>
        <w:color w:val="000080"/>
        <w:sz w:val="28"/>
        <w:u w:val="none"/>
      </w:rPr>
    </w:lvl>
    <w:lvl w:ilvl="1">
      <w:start w:val="1"/>
      <w:numFmt w:val="decimal"/>
      <w:lvlText w:val="%1.%2."/>
      <w:lvlJc w:val="left"/>
      <w:pPr>
        <w:tabs>
          <w:tab w:val="num" w:pos="1620"/>
        </w:tabs>
        <w:ind w:left="1260" w:hanging="360"/>
      </w:pPr>
      <w:rPr>
        <w:rFonts w:ascii="Arial" w:hAnsi="Arial" w:hint="default"/>
        <w:b/>
        <w:i w:val="0"/>
        <w:sz w:val="24"/>
      </w:rPr>
    </w:lvl>
    <w:lvl w:ilvl="2">
      <w:start w:val="1"/>
      <w:numFmt w:val="decimal"/>
      <w:lvlText w:val="%1.%2.%3."/>
      <w:lvlJc w:val="left"/>
      <w:pPr>
        <w:tabs>
          <w:tab w:val="num" w:pos="1980"/>
        </w:tabs>
        <w:ind w:left="1620" w:hanging="360"/>
      </w:pPr>
      <w:rPr>
        <w:rFonts w:ascii="Arial (W1)" w:hAnsi="Arial (W1)" w:hint="default"/>
        <w:b/>
        <w:i w:val="0"/>
        <w:sz w:val="20"/>
      </w:rPr>
    </w:lvl>
    <w:lvl w:ilvl="3">
      <w:start w:val="100"/>
      <w:numFmt w:val="decimal"/>
      <w:lvlText w:val="%1.%2.%3.%4."/>
      <w:lvlJc w:val="left"/>
      <w:pPr>
        <w:tabs>
          <w:tab w:val="num" w:pos="2340"/>
        </w:tabs>
        <w:ind w:left="1980" w:hanging="360"/>
      </w:pPr>
      <w:rPr>
        <w:rFonts w:ascii="Arial" w:hAnsi="Arial" w:hint="default"/>
        <w:b/>
        <w:i w:val="0"/>
        <w:sz w:val="20"/>
      </w:rPr>
    </w:lvl>
    <w:lvl w:ilvl="4">
      <w:start w:val="1"/>
      <w:numFmt w:val="lowerLetter"/>
      <w:lvlText w:val="(%5)"/>
      <w:lvlJc w:val="left"/>
      <w:pPr>
        <w:tabs>
          <w:tab w:val="num" w:pos="2340"/>
        </w:tabs>
        <w:ind w:left="2340" w:hanging="360"/>
      </w:pPr>
      <w:rPr>
        <w:rFonts w:hint="default"/>
      </w:rPr>
    </w:lvl>
    <w:lvl w:ilvl="5">
      <w:start w:val="1"/>
      <w:numFmt w:val="lowerRoman"/>
      <w:lvlText w:val="(%6)"/>
      <w:lvlJc w:val="left"/>
      <w:pPr>
        <w:tabs>
          <w:tab w:val="num" w:pos="2700"/>
        </w:tabs>
        <w:ind w:left="2700" w:hanging="36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420"/>
        </w:tabs>
        <w:ind w:left="3420" w:hanging="360"/>
      </w:pPr>
      <w:rPr>
        <w:rFonts w:hint="default"/>
      </w:rPr>
    </w:lvl>
    <w:lvl w:ilvl="8">
      <w:start w:val="1"/>
      <w:numFmt w:val="lowerRoman"/>
      <w:lvlText w:val="%9."/>
      <w:lvlJc w:val="left"/>
      <w:pPr>
        <w:tabs>
          <w:tab w:val="num" w:pos="3780"/>
        </w:tabs>
        <w:ind w:left="3780" w:hanging="360"/>
      </w:pPr>
      <w:rPr>
        <w:rFonts w:hint="default"/>
      </w:rPr>
    </w:lvl>
  </w:abstractNum>
  <w:abstractNum w:abstractNumId="3">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4">
    <w:nsid w:val="12A502E8"/>
    <w:multiLevelType w:val="hybridMultilevel"/>
    <w:tmpl w:val="996C51A4"/>
    <w:lvl w:ilvl="0" w:tplc="D9C4B9C8">
      <w:start w:val="1"/>
      <w:numFmt w:val="decimal"/>
      <w:lvlText w:val="%1."/>
      <w:lvlJc w:val="left"/>
      <w:pPr>
        <w:tabs>
          <w:tab w:val="num" w:pos="360"/>
        </w:tabs>
        <w:ind w:left="360" w:hanging="360"/>
      </w:pPr>
      <w:rPr>
        <w:rFonts w:ascii="Arial" w:hAnsi="Arial" w:hint="default"/>
        <w:b/>
        <w:i w:val="0"/>
        <w:color w:val="auto"/>
        <w:sz w:val="28"/>
        <w:u w:val="none"/>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6">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7">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9">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1">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3">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nsid w:val="548C3BF5"/>
    <w:multiLevelType w:val="multilevel"/>
    <w:tmpl w:val="847AE4BA"/>
    <w:lvl w:ilvl="0">
      <w:start w:val="1"/>
      <w:numFmt w:val="none"/>
      <w:lvlText w:val="2."/>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2.%3."/>
      <w:lvlJc w:val="left"/>
      <w:pPr>
        <w:tabs>
          <w:tab w:val="num" w:pos="2126"/>
        </w:tabs>
        <w:ind w:left="2126" w:hanging="504"/>
      </w:pPr>
      <w:rPr>
        <w:rFonts w:ascii="Arial" w:hAnsi="Arial" w:hint="default"/>
        <w:b/>
        <w:i w:val="0"/>
        <w:color w:val="auto"/>
        <w:sz w:val="20"/>
        <w:u w:val="none"/>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15">
    <w:nsid w:val="588520CA"/>
    <w:multiLevelType w:val="multilevel"/>
    <w:tmpl w:val="0C6E39DE"/>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ascii="Arial" w:hAnsi="Arial" w:hint="default"/>
        <w:b/>
        <w:i w:val="0"/>
        <w:color w:val="auto"/>
        <w:sz w:val="24"/>
        <w:u w:val="none"/>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7">
    <w:nsid w:val="5A472D16"/>
    <w:multiLevelType w:val="hybridMultilevel"/>
    <w:tmpl w:val="D6BEB8F8"/>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8">
    <w:nsid w:val="5A595549"/>
    <w:multiLevelType w:val="hybridMultilevel"/>
    <w:tmpl w:val="2AFA0674"/>
    <w:lvl w:ilvl="0" w:tplc="04160003">
      <w:start w:val="1"/>
      <w:numFmt w:val="bullet"/>
      <w:lvlText w:val="o"/>
      <w:lvlJc w:val="left"/>
      <w:pPr>
        <w:tabs>
          <w:tab w:val="num" w:pos="1080"/>
        </w:tabs>
        <w:ind w:left="1080" w:hanging="360"/>
      </w:pPr>
      <w:rPr>
        <w:rFonts w:ascii="Courier New" w:hAnsi="Courier New" w:hint="default"/>
      </w:rPr>
    </w:lvl>
    <w:lvl w:ilvl="1" w:tplc="04160003">
      <w:start w:val="1"/>
      <w:numFmt w:val="bullet"/>
      <w:lvlText w:val="o"/>
      <w:lvlJc w:val="left"/>
      <w:pPr>
        <w:tabs>
          <w:tab w:val="num" w:pos="1800"/>
        </w:tabs>
        <w:ind w:left="1800" w:hanging="360"/>
      </w:pPr>
      <w:rPr>
        <w:rFonts w:ascii="Courier New" w:hAnsi="Courier New" w:hint="default"/>
      </w:rPr>
    </w:lvl>
    <w:lvl w:ilvl="2" w:tplc="04160005">
      <w:start w:val="1"/>
      <w:numFmt w:val="bullet"/>
      <w:lvlText w:val=""/>
      <w:lvlJc w:val="left"/>
      <w:pPr>
        <w:tabs>
          <w:tab w:val="num" w:pos="2520"/>
        </w:tabs>
        <w:ind w:left="2520" w:hanging="360"/>
      </w:pPr>
      <w:rPr>
        <w:rFonts w:ascii="Wingdings" w:hAnsi="Wingdings" w:hint="default"/>
      </w:rPr>
    </w:lvl>
    <w:lvl w:ilvl="3" w:tplc="04160001">
      <w:start w:val="1"/>
      <w:numFmt w:val="bullet"/>
      <w:lvlText w:val=""/>
      <w:lvlJc w:val="left"/>
      <w:pPr>
        <w:tabs>
          <w:tab w:val="num" w:pos="3240"/>
        </w:tabs>
        <w:ind w:left="3240" w:hanging="360"/>
      </w:pPr>
      <w:rPr>
        <w:rFonts w:ascii="Symbol" w:hAnsi="Symbol" w:hint="default"/>
      </w:rPr>
    </w:lvl>
    <w:lvl w:ilvl="4" w:tplc="04160003">
      <w:start w:val="1"/>
      <w:numFmt w:val="bullet"/>
      <w:lvlText w:val="o"/>
      <w:lvlJc w:val="left"/>
      <w:pPr>
        <w:tabs>
          <w:tab w:val="num" w:pos="3960"/>
        </w:tabs>
        <w:ind w:left="3960" w:hanging="360"/>
      </w:pPr>
      <w:rPr>
        <w:rFonts w:ascii="Courier New" w:hAnsi="Courier New" w:hint="default"/>
      </w:rPr>
    </w:lvl>
    <w:lvl w:ilvl="5" w:tplc="04160005" w:tentative="1">
      <w:start w:val="1"/>
      <w:numFmt w:val="bullet"/>
      <w:lvlText w:val=""/>
      <w:lvlJc w:val="left"/>
      <w:pPr>
        <w:tabs>
          <w:tab w:val="num" w:pos="4680"/>
        </w:tabs>
        <w:ind w:left="4680" w:hanging="360"/>
      </w:pPr>
      <w:rPr>
        <w:rFonts w:ascii="Wingdings" w:hAnsi="Wingdings" w:hint="default"/>
      </w:rPr>
    </w:lvl>
    <w:lvl w:ilvl="6" w:tplc="04160001" w:tentative="1">
      <w:start w:val="1"/>
      <w:numFmt w:val="bullet"/>
      <w:lvlText w:val=""/>
      <w:lvlJc w:val="left"/>
      <w:pPr>
        <w:tabs>
          <w:tab w:val="num" w:pos="5400"/>
        </w:tabs>
        <w:ind w:left="5400" w:hanging="360"/>
      </w:pPr>
      <w:rPr>
        <w:rFonts w:ascii="Symbol" w:hAnsi="Symbol" w:hint="default"/>
      </w:rPr>
    </w:lvl>
    <w:lvl w:ilvl="7" w:tplc="04160003" w:tentative="1">
      <w:start w:val="1"/>
      <w:numFmt w:val="bullet"/>
      <w:lvlText w:val="o"/>
      <w:lvlJc w:val="left"/>
      <w:pPr>
        <w:tabs>
          <w:tab w:val="num" w:pos="6120"/>
        </w:tabs>
        <w:ind w:left="6120" w:hanging="360"/>
      </w:pPr>
      <w:rPr>
        <w:rFonts w:ascii="Courier New" w:hAnsi="Courier New" w:hint="default"/>
      </w:rPr>
    </w:lvl>
    <w:lvl w:ilvl="8" w:tplc="04160005" w:tentative="1">
      <w:start w:val="1"/>
      <w:numFmt w:val="bullet"/>
      <w:lvlText w:val=""/>
      <w:lvlJc w:val="left"/>
      <w:pPr>
        <w:tabs>
          <w:tab w:val="num" w:pos="6840"/>
        </w:tabs>
        <w:ind w:left="6840" w:hanging="360"/>
      </w:pPr>
      <w:rPr>
        <w:rFonts w:ascii="Wingdings" w:hAnsi="Wingdings" w:hint="default"/>
      </w:rPr>
    </w:lvl>
  </w:abstractNum>
  <w:abstractNum w:abstractNumId="19">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20">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1">
    <w:nsid w:val="66A50DD8"/>
    <w:multiLevelType w:val="hybridMultilevel"/>
    <w:tmpl w:val="3DBCB3FC"/>
    <w:lvl w:ilvl="0" w:tplc="2690A7C2">
      <w:numFmt w:val="bullet"/>
      <w:lvlText w:val="-"/>
      <w:lvlJc w:val="left"/>
      <w:pPr>
        <w:tabs>
          <w:tab w:val="num" w:pos="720"/>
        </w:tabs>
        <w:ind w:left="720" w:hanging="360"/>
      </w:pPr>
      <w:rPr>
        <w:rFonts w:ascii="Times New Roman" w:eastAsia="Times New Roman" w:hAnsi="Times New Roman"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5">
    <w:nsid w:val="75A804E6"/>
    <w:multiLevelType w:val="hybridMultilevel"/>
    <w:tmpl w:val="E95C0FCE"/>
    <w:lvl w:ilvl="0" w:tplc="73D41CAA">
      <w:start w:val="1"/>
      <w:numFmt w:val="bullet"/>
      <w:lvlText w:val="-"/>
      <w:lvlJc w:val="left"/>
      <w:pPr>
        <w:tabs>
          <w:tab w:val="num" w:pos="1778"/>
        </w:tabs>
        <w:ind w:left="1778" w:hanging="360"/>
      </w:pPr>
      <w:rPr>
        <w:rFonts w:ascii="Times New Roman" w:eastAsia="Times New Roman" w:hAnsi="Times New Roman" w:cs="Times New Roman" w:hint="default"/>
      </w:rPr>
    </w:lvl>
    <w:lvl w:ilvl="1" w:tplc="04160003" w:tentative="1">
      <w:start w:val="1"/>
      <w:numFmt w:val="bullet"/>
      <w:lvlText w:val="o"/>
      <w:lvlJc w:val="left"/>
      <w:pPr>
        <w:tabs>
          <w:tab w:val="num" w:pos="2498"/>
        </w:tabs>
        <w:ind w:left="2498" w:hanging="360"/>
      </w:pPr>
      <w:rPr>
        <w:rFonts w:ascii="Courier New" w:hAnsi="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26">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nsid w:val="7A78178A"/>
    <w:multiLevelType w:val="multilevel"/>
    <w:tmpl w:val="A964FD6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8">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7ED27FC1"/>
    <w:multiLevelType w:val="multilevel"/>
    <w:tmpl w:val="690E999E"/>
    <w:lvl w:ilvl="0">
      <w:start w:val="1"/>
      <w:numFmt w:val="decimal"/>
      <w:lvlText w:val="%1"/>
      <w:lvlJc w:val="left"/>
      <w:pPr>
        <w:tabs>
          <w:tab w:val="num" w:pos="717"/>
        </w:tabs>
        <w:ind w:left="714" w:hanging="357"/>
      </w:pPr>
      <w:rPr>
        <w:rFonts w:ascii="Arial" w:hAnsi="Arial" w:hint="default"/>
        <w:b/>
        <w:i w:val="0"/>
        <w:color w:val="auto"/>
        <w:sz w:val="28"/>
        <w:u w:val="none"/>
      </w:rPr>
    </w:lvl>
    <w:lvl w:ilvl="1">
      <w:start w:val="1"/>
      <w:numFmt w:val="decimal"/>
      <w:lvlText w:val="%1.%2."/>
      <w:lvlJc w:val="left"/>
      <w:pPr>
        <w:tabs>
          <w:tab w:val="num" w:pos="1434"/>
        </w:tabs>
        <w:ind w:left="1074" w:hanging="360"/>
      </w:pPr>
      <w:rPr>
        <w:rFonts w:ascii="Arial" w:hAnsi="Arial" w:hint="default"/>
        <w:b/>
        <w:i w:val="0"/>
        <w:sz w:val="24"/>
      </w:rPr>
    </w:lvl>
    <w:lvl w:ilvl="2">
      <w:start w:val="1"/>
      <w:numFmt w:val="decimal"/>
      <w:lvlText w:val="%1.%2.%3."/>
      <w:lvlJc w:val="left"/>
      <w:pPr>
        <w:tabs>
          <w:tab w:val="num" w:pos="1794"/>
        </w:tabs>
        <w:ind w:left="1434" w:hanging="360"/>
      </w:pPr>
      <w:rPr>
        <w:rFonts w:ascii="Arial (W1)" w:hAnsi="Arial (W1)" w:hint="default"/>
        <w:b/>
        <w:i w:val="0"/>
        <w:sz w:val="20"/>
      </w:rPr>
    </w:lvl>
    <w:lvl w:ilvl="3">
      <w:start w:val="1"/>
      <w:numFmt w:val="decimal"/>
      <w:lvlText w:val="(%4)"/>
      <w:lvlJc w:val="left"/>
      <w:pPr>
        <w:tabs>
          <w:tab w:val="num" w:pos="1794"/>
        </w:tabs>
        <w:ind w:left="1794" w:hanging="360"/>
      </w:pPr>
      <w:rPr>
        <w:rFonts w:hint="default"/>
      </w:rPr>
    </w:lvl>
    <w:lvl w:ilvl="4">
      <w:start w:val="1"/>
      <w:numFmt w:val="lowerLetter"/>
      <w:lvlText w:val="(%5)"/>
      <w:lvlJc w:val="left"/>
      <w:pPr>
        <w:tabs>
          <w:tab w:val="num" w:pos="2154"/>
        </w:tabs>
        <w:ind w:left="2154" w:hanging="360"/>
      </w:pPr>
      <w:rPr>
        <w:rFonts w:hint="default"/>
      </w:rPr>
    </w:lvl>
    <w:lvl w:ilvl="5">
      <w:start w:val="1"/>
      <w:numFmt w:val="lowerRoman"/>
      <w:lvlText w:val="(%6)"/>
      <w:lvlJc w:val="left"/>
      <w:pPr>
        <w:tabs>
          <w:tab w:val="num" w:pos="2514"/>
        </w:tabs>
        <w:ind w:left="2514" w:hanging="360"/>
      </w:pPr>
      <w:rPr>
        <w:rFonts w:hint="default"/>
      </w:rPr>
    </w:lvl>
    <w:lvl w:ilvl="6">
      <w:start w:val="1"/>
      <w:numFmt w:val="decimal"/>
      <w:lvlText w:val="%7."/>
      <w:lvlJc w:val="left"/>
      <w:pPr>
        <w:tabs>
          <w:tab w:val="num" w:pos="2874"/>
        </w:tabs>
        <w:ind w:left="2874" w:hanging="360"/>
      </w:pPr>
      <w:rPr>
        <w:rFonts w:hint="default"/>
      </w:rPr>
    </w:lvl>
    <w:lvl w:ilvl="7">
      <w:start w:val="1"/>
      <w:numFmt w:val="lowerLetter"/>
      <w:lvlText w:val="%8."/>
      <w:lvlJc w:val="left"/>
      <w:pPr>
        <w:tabs>
          <w:tab w:val="num" w:pos="3234"/>
        </w:tabs>
        <w:ind w:left="3234" w:hanging="360"/>
      </w:pPr>
      <w:rPr>
        <w:rFonts w:hint="default"/>
      </w:rPr>
    </w:lvl>
    <w:lvl w:ilvl="8">
      <w:start w:val="1"/>
      <w:numFmt w:val="lowerRoman"/>
      <w:lvlText w:val="%9."/>
      <w:lvlJc w:val="left"/>
      <w:pPr>
        <w:tabs>
          <w:tab w:val="num" w:pos="3594"/>
        </w:tabs>
        <w:ind w:left="3594" w:hanging="360"/>
      </w:pPr>
      <w:rPr>
        <w:rFonts w:hint="default"/>
      </w:rPr>
    </w:lvl>
  </w:abstractNum>
  <w:abstractNum w:abstractNumId="30">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10"/>
  </w:num>
  <w:num w:numId="2">
    <w:abstractNumId w:val="19"/>
  </w:num>
  <w:num w:numId="3">
    <w:abstractNumId w:val="6"/>
  </w:num>
  <w:num w:numId="4">
    <w:abstractNumId w:val="30"/>
  </w:num>
  <w:num w:numId="5">
    <w:abstractNumId w:val="22"/>
  </w:num>
  <w:num w:numId="6">
    <w:abstractNumId w:val="28"/>
  </w:num>
  <w:num w:numId="7">
    <w:abstractNumId w:val="11"/>
  </w:num>
  <w:num w:numId="8">
    <w:abstractNumId w:val="3"/>
  </w:num>
  <w:num w:numId="9">
    <w:abstractNumId w:val="9"/>
  </w:num>
  <w:num w:numId="10">
    <w:abstractNumId w:val="1"/>
  </w:num>
  <w:num w:numId="11">
    <w:abstractNumId w:val="24"/>
  </w:num>
  <w:num w:numId="12">
    <w:abstractNumId w:val="23"/>
  </w:num>
  <w:num w:numId="13">
    <w:abstractNumId w:val="5"/>
  </w:num>
  <w:num w:numId="14">
    <w:abstractNumId w:val="16"/>
  </w:num>
  <w:num w:numId="15">
    <w:abstractNumId w:val="8"/>
  </w:num>
  <w:num w:numId="16">
    <w:abstractNumId w:val="20"/>
  </w:num>
  <w:num w:numId="17">
    <w:abstractNumId w:val="7"/>
  </w:num>
  <w:num w:numId="18">
    <w:abstractNumId w:val="27"/>
  </w:num>
  <w:num w:numId="19">
    <w:abstractNumId w:val="15"/>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4"/>
  </w:num>
  <w:num w:numId="29">
    <w:abstractNumId w:val="29"/>
  </w:num>
  <w:num w:numId="30">
    <w:abstractNumId w:val="14"/>
  </w:num>
  <w:num w:numId="31">
    <w:abstractNumId w:val="2"/>
  </w:num>
  <w:num w:numId="32">
    <w:abstractNumId w:val="12"/>
  </w:num>
  <w:num w:numId="33">
    <w:abstractNumId w:val="0"/>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num>
  <w:num w:numId="41">
    <w:abstractNumId w:val="21"/>
  </w:num>
  <w:num w:numId="42">
    <w:abstractNumId w:val="13"/>
  </w:num>
  <w:num w:numId="43">
    <w:abstractNumId w:val="17"/>
  </w:num>
  <w:num w:numId="44">
    <w:abstractNumId w:val="18"/>
  </w:num>
  <w:num w:numId="45">
    <w:abstractNumId w:val="7"/>
  </w:num>
  <w:num w:numId="46">
    <w:abstractNumId w:val="7"/>
  </w:num>
  <w:num w:numId="47">
    <w:abstractNumId w:val="7"/>
  </w:num>
  <w:num w:numId="48">
    <w:abstractNumId w:val="7"/>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ADB"/>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16EA"/>
    <w:rsid w:val="005D35E4"/>
    <w:rsid w:val="00616D7E"/>
    <w:rsid w:val="00623E87"/>
    <w:rsid w:val="00652148"/>
    <w:rsid w:val="006747DF"/>
    <w:rsid w:val="00772123"/>
    <w:rsid w:val="007A4B3D"/>
    <w:rsid w:val="007E2985"/>
    <w:rsid w:val="00845060"/>
    <w:rsid w:val="008806C7"/>
    <w:rsid w:val="0091194C"/>
    <w:rsid w:val="009123FD"/>
    <w:rsid w:val="009C40FA"/>
    <w:rsid w:val="00A92AC7"/>
    <w:rsid w:val="00A93ADB"/>
    <w:rsid w:val="00AC2AA0"/>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3ADB"/>
    <w:pPr>
      <w:spacing w:line="360" w:lineRule="auto"/>
      <w:ind w:left="851"/>
      <w:jc w:val="both"/>
    </w:pPr>
    <w:rPr>
      <w:rFonts w:ascii="Arial" w:hAnsi="Arial"/>
      <w:sz w:val="24"/>
      <w:szCs w:val="24"/>
    </w:rPr>
  </w:style>
  <w:style w:type="paragraph" w:styleId="Ttulo1">
    <w:name w:val="heading 1"/>
    <w:basedOn w:val="Normal"/>
    <w:next w:val="Normal"/>
    <w:autoRedefine/>
    <w:qFormat/>
    <w:rsid w:val="00A93ADB"/>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93ADB"/>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93ADB"/>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93ADB"/>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A93ADB"/>
    <w:pPr>
      <w:keepNext/>
      <w:numPr>
        <w:ilvl w:val="4"/>
        <w:numId w:val="32"/>
      </w:numPr>
      <w:spacing w:line="240" w:lineRule="auto"/>
      <w:jc w:val="left"/>
      <w:outlineLvl w:val="4"/>
    </w:pPr>
    <w:rPr>
      <w:rFonts w:cs="Arial"/>
      <w:b/>
      <w:bCs/>
      <w:sz w:val="48"/>
    </w:rPr>
  </w:style>
  <w:style w:type="paragraph" w:styleId="Ttulo6">
    <w:name w:val="heading 6"/>
    <w:basedOn w:val="Normal"/>
    <w:next w:val="Normal"/>
    <w:link w:val="Ttulo6Char"/>
    <w:qFormat/>
    <w:rsid w:val="00A93ADB"/>
    <w:pPr>
      <w:keepNext/>
      <w:numPr>
        <w:ilvl w:val="5"/>
        <w:numId w:val="32"/>
      </w:numPr>
      <w:spacing w:line="240" w:lineRule="auto"/>
      <w:jc w:val="right"/>
      <w:outlineLvl w:val="5"/>
    </w:pPr>
    <w:rPr>
      <w:rFonts w:cs="Arial"/>
      <w:sz w:val="48"/>
    </w:rPr>
  </w:style>
  <w:style w:type="paragraph" w:styleId="Ttulo7">
    <w:name w:val="heading 7"/>
    <w:basedOn w:val="Normal"/>
    <w:next w:val="Normal"/>
    <w:link w:val="Ttulo7Char"/>
    <w:qFormat/>
    <w:rsid w:val="00A93ADB"/>
    <w:pPr>
      <w:keepNext/>
      <w:numPr>
        <w:ilvl w:val="6"/>
        <w:numId w:val="32"/>
      </w:numPr>
      <w:spacing w:line="240" w:lineRule="auto"/>
      <w:jc w:val="right"/>
      <w:outlineLvl w:val="6"/>
    </w:pPr>
    <w:rPr>
      <w:rFonts w:cs="Arial"/>
      <w:sz w:val="32"/>
    </w:rPr>
  </w:style>
  <w:style w:type="paragraph" w:styleId="Ttulo8">
    <w:name w:val="heading 8"/>
    <w:basedOn w:val="Normal"/>
    <w:next w:val="Normal"/>
    <w:link w:val="Ttulo8Char"/>
    <w:qFormat/>
    <w:rsid w:val="00A93ADB"/>
    <w:pPr>
      <w:keepNext/>
      <w:numPr>
        <w:ilvl w:val="7"/>
        <w:numId w:val="32"/>
      </w:numPr>
      <w:spacing w:line="240" w:lineRule="auto"/>
      <w:jc w:val="right"/>
      <w:outlineLvl w:val="7"/>
    </w:pPr>
    <w:rPr>
      <w:rFonts w:cs="Arial"/>
      <w:sz w:val="28"/>
    </w:rPr>
  </w:style>
  <w:style w:type="paragraph" w:styleId="Ttulo9">
    <w:name w:val="heading 9"/>
    <w:basedOn w:val="Normal"/>
    <w:next w:val="Normal"/>
    <w:link w:val="Ttulo9Char"/>
    <w:qFormat/>
    <w:rsid w:val="00A93ADB"/>
    <w:pPr>
      <w:keepNext/>
      <w:numPr>
        <w:ilvl w:val="8"/>
        <w:numId w:val="3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93ADB"/>
    <w:pPr>
      <w:spacing w:line="240" w:lineRule="auto"/>
      <w:ind w:left="0"/>
    </w:pPr>
  </w:style>
  <w:style w:type="paragraph" w:customStyle="1" w:styleId="Sumrio">
    <w:name w:val="Sumário"/>
    <w:basedOn w:val="ndicedeilustraes"/>
    <w:next w:val="Normal"/>
    <w:autoRedefine/>
    <w:rsid w:val="00A93ADB"/>
    <w:pPr>
      <w:spacing w:before="240" w:after="240"/>
      <w:jc w:val="center"/>
    </w:pPr>
    <w:rPr>
      <w:b/>
      <w:color w:val="000080"/>
      <w:sz w:val="36"/>
    </w:rPr>
  </w:style>
  <w:style w:type="paragraph" w:customStyle="1" w:styleId="Capa">
    <w:name w:val="Capa"/>
    <w:basedOn w:val="Normal"/>
    <w:autoRedefine/>
    <w:rsid w:val="00A93ADB"/>
    <w:pPr>
      <w:jc w:val="right"/>
    </w:pPr>
    <w:rPr>
      <w:b/>
      <w:color w:val="000080"/>
      <w:sz w:val="40"/>
    </w:rPr>
  </w:style>
  <w:style w:type="paragraph" w:styleId="Sumrio1">
    <w:name w:val="toc 1"/>
    <w:basedOn w:val="Normal"/>
    <w:next w:val="Normal"/>
    <w:autoRedefine/>
    <w:uiPriority w:val="39"/>
    <w:rsid w:val="00A93ADB"/>
    <w:pPr>
      <w:ind w:left="0"/>
    </w:pPr>
  </w:style>
  <w:style w:type="paragraph" w:styleId="ndicedeilustraes">
    <w:name w:val="table of figures"/>
    <w:basedOn w:val="Normal"/>
    <w:next w:val="Normal"/>
    <w:semiHidden/>
    <w:rsid w:val="00A93ADB"/>
  </w:style>
  <w:style w:type="paragraph" w:styleId="Sumrio2">
    <w:name w:val="toc 2"/>
    <w:basedOn w:val="Normal"/>
    <w:next w:val="Normal"/>
    <w:autoRedefine/>
    <w:uiPriority w:val="39"/>
    <w:rsid w:val="00A93ADB"/>
    <w:pPr>
      <w:ind w:left="240"/>
    </w:pPr>
  </w:style>
  <w:style w:type="paragraph" w:styleId="Sumrio3">
    <w:name w:val="toc 3"/>
    <w:basedOn w:val="Normal"/>
    <w:next w:val="Normal"/>
    <w:autoRedefine/>
    <w:uiPriority w:val="39"/>
    <w:rsid w:val="00A93ADB"/>
    <w:pPr>
      <w:ind w:left="480"/>
    </w:pPr>
  </w:style>
  <w:style w:type="character" w:styleId="Hyperlink">
    <w:name w:val="Hyperlink"/>
    <w:basedOn w:val="Fontepargpadro"/>
    <w:uiPriority w:val="99"/>
    <w:rsid w:val="00A93ADB"/>
    <w:rPr>
      <w:rFonts w:ascii="Arial" w:hAnsi="Arial"/>
      <w:color w:val="000080"/>
      <w:sz w:val="24"/>
      <w:u w:val="single"/>
    </w:rPr>
  </w:style>
  <w:style w:type="paragraph" w:styleId="Cabealho">
    <w:name w:val="header"/>
    <w:basedOn w:val="Normal"/>
    <w:rsid w:val="00A93ADB"/>
    <w:pPr>
      <w:tabs>
        <w:tab w:val="center" w:pos="4252"/>
        <w:tab w:val="right" w:pos="8504"/>
      </w:tabs>
    </w:pPr>
  </w:style>
  <w:style w:type="paragraph" w:styleId="Rodap">
    <w:name w:val="footer"/>
    <w:basedOn w:val="Normal"/>
    <w:rsid w:val="00A93ADB"/>
    <w:pPr>
      <w:tabs>
        <w:tab w:val="center" w:pos="4252"/>
        <w:tab w:val="right" w:pos="8504"/>
      </w:tabs>
      <w:spacing w:line="240" w:lineRule="auto"/>
    </w:pPr>
  </w:style>
  <w:style w:type="character" w:customStyle="1" w:styleId="Ttulo4Char">
    <w:name w:val="Título 4 Char"/>
    <w:basedOn w:val="Fontepargpadro"/>
    <w:link w:val="Ttulo4"/>
    <w:rsid w:val="00A93ADB"/>
    <w:rPr>
      <w:rFonts w:ascii="Arial" w:hAnsi="Arial"/>
      <w:bCs/>
      <w:sz w:val="24"/>
      <w:szCs w:val="28"/>
    </w:rPr>
  </w:style>
  <w:style w:type="paragraph" w:customStyle="1" w:styleId="Tabela2">
    <w:name w:val="Tabela 2"/>
    <w:basedOn w:val="Tabela1"/>
    <w:rsid w:val="00A93ADB"/>
    <w:rPr>
      <w:b/>
      <w:bCs/>
      <w:color w:val="000080"/>
      <w:sz w:val="20"/>
    </w:rPr>
  </w:style>
  <w:style w:type="paragraph" w:styleId="Subttulo">
    <w:name w:val="Subtitle"/>
    <w:basedOn w:val="Normal"/>
    <w:next w:val="Normal"/>
    <w:autoRedefine/>
    <w:qFormat/>
    <w:rsid w:val="00A93ADB"/>
    <w:pPr>
      <w:ind w:left="567"/>
      <w:outlineLvl w:val="1"/>
    </w:pPr>
    <w:rPr>
      <w:rFonts w:cs="Arial"/>
      <w:b/>
      <w:color w:val="000080"/>
      <w:sz w:val="28"/>
    </w:rPr>
  </w:style>
  <w:style w:type="paragraph" w:customStyle="1" w:styleId="Tabela28pt">
    <w:name w:val="Tabela 2 + 8 pt"/>
    <w:basedOn w:val="Tabela1"/>
    <w:rsid w:val="00A93ADB"/>
    <w:rPr>
      <w:sz w:val="16"/>
    </w:rPr>
  </w:style>
  <w:style w:type="character" w:styleId="Nmerodepgina">
    <w:name w:val="page number"/>
    <w:basedOn w:val="Fontepargpadro"/>
    <w:rsid w:val="00A93ADB"/>
    <w:rPr>
      <w:rFonts w:ascii="Arial" w:hAnsi="Arial"/>
      <w:sz w:val="20"/>
    </w:rPr>
  </w:style>
  <w:style w:type="paragraph" w:customStyle="1" w:styleId="Caixatexto">
    <w:name w:val="Caixa texto"/>
    <w:basedOn w:val="Normal"/>
    <w:next w:val="Normal"/>
    <w:rsid w:val="00A93ADB"/>
    <w:pPr>
      <w:ind w:left="0"/>
    </w:pPr>
    <w:rPr>
      <w:color w:val="999999"/>
      <w:sz w:val="16"/>
      <w:lang w:eastAsia="es-ES"/>
    </w:rPr>
  </w:style>
  <w:style w:type="paragraph" w:styleId="Textodebalo">
    <w:name w:val="Balloon Text"/>
    <w:basedOn w:val="Normal"/>
    <w:link w:val="TextodebaloChar"/>
    <w:rsid w:val="00A93ADB"/>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93ADB"/>
    <w:rPr>
      <w:rFonts w:ascii="Tahoma" w:hAnsi="Tahoma" w:cs="Tahoma"/>
      <w:sz w:val="16"/>
      <w:szCs w:val="16"/>
    </w:rPr>
  </w:style>
  <w:style w:type="paragraph" w:customStyle="1" w:styleId="ESTILOINDRADESCRICAOSISTEMA">
    <w:name w:val="ESTILO_INDRA_DESCRICAO_SISTEMA"/>
    <w:basedOn w:val="Capa"/>
    <w:autoRedefine/>
    <w:qFormat/>
    <w:rsid w:val="00A93ADB"/>
  </w:style>
  <w:style w:type="character" w:customStyle="1" w:styleId="Ttulo5Char">
    <w:name w:val="Título 5 Char"/>
    <w:basedOn w:val="Fontepargpadro"/>
    <w:link w:val="Ttulo5"/>
    <w:rsid w:val="00A93ADB"/>
    <w:rPr>
      <w:rFonts w:ascii="Arial" w:hAnsi="Arial" w:cs="Arial"/>
      <w:b/>
      <w:bCs/>
      <w:sz w:val="48"/>
      <w:szCs w:val="24"/>
    </w:rPr>
  </w:style>
  <w:style w:type="character" w:customStyle="1" w:styleId="Ttulo6Char">
    <w:name w:val="Título 6 Char"/>
    <w:basedOn w:val="Fontepargpadro"/>
    <w:link w:val="Ttulo6"/>
    <w:rsid w:val="00A93ADB"/>
    <w:rPr>
      <w:rFonts w:ascii="Arial" w:hAnsi="Arial" w:cs="Arial"/>
      <w:sz w:val="48"/>
      <w:szCs w:val="24"/>
    </w:rPr>
  </w:style>
  <w:style w:type="character" w:customStyle="1" w:styleId="Ttulo7Char">
    <w:name w:val="Título 7 Char"/>
    <w:basedOn w:val="Fontepargpadro"/>
    <w:link w:val="Ttulo7"/>
    <w:rsid w:val="00A93ADB"/>
    <w:rPr>
      <w:rFonts w:ascii="Arial" w:hAnsi="Arial" w:cs="Arial"/>
      <w:sz w:val="32"/>
      <w:szCs w:val="24"/>
    </w:rPr>
  </w:style>
  <w:style w:type="character" w:customStyle="1" w:styleId="Ttulo8Char">
    <w:name w:val="Título 8 Char"/>
    <w:basedOn w:val="Fontepargpadro"/>
    <w:link w:val="Ttulo8"/>
    <w:rsid w:val="00A93ADB"/>
    <w:rPr>
      <w:rFonts w:ascii="Arial" w:hAnsi="Arial" w:cs="Arial"/>
      <w:sz w:val="28"/>
      <w:szCs w:val="24"/>
    </w:rPr>
  </w:style>
  <w:style w:type="character" w:customStyle="1" w:styleId="Ttulo9Char">
    <w:name w:val="Título 9 Char"/>
    <w:basedOn w:val="Fontepargpadro"/>
    <w:link w:val="Ttulo9"/>
    <w:rsid w:val="00A93ADB"/>
    <w:rPr>
      <w:rFonts w:ascii="Arial" w:hAnsi="Arial" w:cs="Arial"/>
      <w:b/>
      <w:bCs/>
      <w:i/>
      <w:iCs/>
      <w:szCs w:val="24"/>
    </w:rPr>
  </w:style>
  <w:style w:type="paragraph" w:styleId="NormalWeb">
    <w:name w:val="Normal (Web)"/>
    <w:basedOn w:val="Normal"/>
    <w:rsid w:val="00A93ADB"/>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A93ADB"/>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A93ADB"/>
    <w:rPr>
      <w:rFonts w:ascii="Arial" w:eastAsia="Arial Unicode MS" w:hAnsi="Arial" w:cs="Arial"/>
      <w:b/>
      <w:bCs/>
      <w:sz w:val="36"/>
      <w:szCs w:val="36"/>
    </w:rPr>
  </w:style>
  <w:style w:type="paragraph" w:customStyle="1" w:styleId="infoblue">
    <w:name w:val="infoblue"/>
    <w:basedOn w:val="Normal"/>
    <w:rsid w:val="00A93ADB"/>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A93ADB"/>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93ADB"/>
    <w:rPr>
      <w:rFonts w:eastAsia="Arial Unicode MS"/>
    </w:rPr>
  </w:style>
  <w:style w:type="paragraph" w:customStyle="1" w:styleId="tabletext">
    <w:name w:val="tabletext"/>
    <w:basedOn w:val="Normal"/>
    <w:rsid w:val="00A93ADB"/>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A93ADB"/>
    <w:rPr>
      <w:color w:val="800080"/>
      <w:u w:val="single"/>
    </w:rPr>
  </w:style>
  <w:style w:type="paragraph" w:styleId="Sumrio4">
    <w:name w:val="toc 4"/>
    <w:basedOn w:val="Normal"/>
    <w:next w:val="Normal"/>
    <w:autoRedefine/>
    <w:rsid w:val="00A93ADB"/>
    <w:pPr>
      <w:spacing w:line="240" w:lineRule="auto"/>
      <w:ind w:left="720"/>
      <w:jc w:val="left"/>
    </w:pPr>
    <w:rPr>
      <w:rFonts w:ascii="Times New Roman" w:hAnsi="Times New Roman"/>
    </w:rPr>
  </w:style>
  <w:style w:type="paragraph" w:customStyle="1" w:styleId="TITULO10">
    <w:name w:val="TITULO10"/>
    <w:autoRedefine/>
    <w:rsid w:val="00A93ADB"/>
    <w:pPr>
      <w:spacing w:line="360" w:lineRule="auto"/>
    </w:pPr>
    <w:rPr>
      <w:rFonts w:ascii="Arial (W1)" w:hAnsi="Arial (W1)" w:cs="Arial"/>
      <w:b/>
      <w:bCs/>
      <w:sz w:val="28"/>
    </w:rPr>
  </w:style>
  <w:style w:type="paragraph" w:styleId="Sumrio5">
    <w:name w:val="toc 5"/>
    <w:basedOn w:val="Normal"/>
    <w:next w:val="Normal"/>
    <w:autoRedefine/>
    <w:rsid w:val="00A93ADB"/>
    <w:pPr>
      <w:spacing w:line="240" w:lineRule="auto"/>
      <w:ind w:left="960"/>
      <w:jc w:val="left"/>
    </w:pPr>
    <w:rPr>
      <w:rFonts w:ascii="Times New Roman" w:hAnsi="Times New Roman"/>
    </w:rPr>
  </w:style>
  <w:style w:type="paragraph" w:styleId="Sumrio6">
    <w:name w:val="toc 6"/>
    <w:basedOn w:val="Normal"/>
    <w:next w:val="Normal"/>
    <w:autoRedefine/>
    <w:rsid w:val="00A93ADB"/>
    <w:pPr>
      <w:spacing w:line="240" w:lineRule="auto"/>
      <w:ind w:left="1200"/>
      <w:jc w:val="left"/>
    </w:pPr>
    <w:rPr>
      <w:rFonts w:ascii="Times New Roman" w:hAnsi="Times New Roman"/>
    </w:rPr>
  </w:style>
  <w:style w:type="paragraph" w:styleId="Sumrio7">
    <w:name w:val="toc 7"/>
    <w:basedOn w:val="Normal"/>
    <w:next w:val="Normal"/>
    <w:autoRedefine/>
    <w:rsid w:val="00A93ADB"/>
    <w:pPr>
      <w:spacing w:line="240" w:lineRule="auto"/>
      <w:ind w:left="1440"/>
      <w:jc w:val="left"/>
    </w:pPr>
    <w:rPr>
      <w:rFonts w:ascii="Times New Roman" w:hAnsi="Times New Roman"/>
    </w:rPr>
  </w:style>
  <w:style w:type="paragraph" w:styleId="Sumrio8">
    <w:name w:val="toc 8"/>
    <w:basedOn w:val="Normal"/>
    <w:next w:val="Normal"/>
    <w:autoRedefine/>
    <w:rsid w:val="00A93ADB"/>
    <w:pPr>
      <w:spacing w:line="240" w:lineRule="auto"/>
      <w:ind w:left="1680"/>
      <w:jc w:val="left"/>
    </w:pPr>
    <w:rPr>
      <w:rFonts w:ascii="Times New Roman" w:hAnsi="Times New Roman"/>
    </w:rPr>
  </w:style>
  <w:style w:type="paragraph" w:styleId="Sumrio9">
    <w:name w:val="toc 9"/>
    <w:basedOn w:val="Normal"/>
    <w:next w:val="Normal"/>
    <w:autoRedefine/>
    <w:rsid w:val="00A93ADB"/>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A93ADB"/>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93ADB"/>
    <w:rPr>
      <w:rFonts w:ascii="Arial" w:hAnsi="Arial" w:cs="Arial"/>
      <w:sz w:val="24"/>
      <w:szCs w:val="24"/>
    </w:rPr>
  </w:style>
  <w:style w:type="paragraph" w:styleId="Recuodecorpodetexto2">
    <w:name w:val="Body Text Indent 2"/>
    <w:basedOn w:val="Normal"/>
    <w:link w:val="Recuodecorpodetexto2Char"/>
    <w:rsid w:val="00A93ADB"/>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93ADB"/>
    <w:rPr>
      <w:rFonts w:ascii="Arial" w:hAnsi="Arial" w:cs="Arial"/>
      <w:szCs w:val="24"/>
    </w:rPr>
  </w:style>
  <w:style w:type="paragraph" w:styleId="Recuodecorpodetexto3">
    <w:name w:val="Body Text Indent 3"/>
    <w:basedOn w:val="Normal"/>
    <w:link w:val="Recuodecorpodetexto3Char"/>
    <w:rsid w:val="00A93ADB"/>
    <w:pPr>
      <w:ind w:left="1979"/>
    </w:pPr>
    <w:rPr>
      <w:rFonts w:cs="Arial"/>
      <w:sz w:val="20"/>
    </w:rPr>
  </w:style>
  <w:style w:type="character" w:customStyle="1" w:styleId="Recuodecorpodetexto3Char">
    <w:name w:val="Recuo de corpo de texto 3 Char"/>
    <w:basedOn w:val="Fontepargpadro"/>
    <w:link w:val="Recuodecorpodetexto3"/>
    <w:rsid w:val="00A93ADB"/>
    <w:rPr>
      <w:rFonts w:ascii="Arial" w:hAnsi="Arial" w:cs="Arial"/>
      <w:szCs w:val="24"/>
    </w:rPr>
  </w:style>
  <w:style w:type="paragraph" w:styleId="Partesuperior-zdoformulrio">
    <w:name w:val="HTML Top of Form"/>
    <w:basedOn w:val="Normal"/>
    <w:next w:val="Normal"/>
    <w:link w:val="Partesuperior-zdoformulrioChar"/>
    <w:hidden/>
    <w:rsid w:val="00A93ADB"/>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A93ADB"/>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A93ADB"/>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A93ADB"/>
    <w:rPr>
      <w:rFonts w:ascii="Arial" w:eastAsia="Arial Unicode MS" w:hAnsi="Arial" w:cs="Arial"/>
      <w:vanish/>
      <w:sz w:val="16"/>
      <w:szCs w:val="16"/>
    </w:rPr>
  </w:style>
  <w:style w:type="character" w:customStyle="1" w:styleId="SoDAField">
    <w:name w:val="SoDA Field"/>
    <w:basedOn w:val="Fontepargpadro"/>
    <w:rsid w:val="00A93ADB"/>
    <w:rPr>
      <w:color w:val="0000FF"/>
    </w:rPr>
  </w:style>
  <w:style w:type="character" w:styleId="Refdecomentrio">
    <w:name w:val="annotation reference"/>
    <w:basedOn w:val="Fontepargpadro"/>
    <w:rsid w:val="00A93ADB"/>
    <w:rPr>
      <w:color w:val="FF00FF"/>
      <w:sz w:val="16"/>
      <w:shd w:val="clear" w:color="auto" w:fill="FFFF99"/>
    </w:rPr>
  </w:style>
  <w:style w:type="paragraph" w:styleId="Textodecomentrio">
    <w:name w:val="annotation text"/>
    <w:basedOn w:val="Normal"/>
    <w:link w:val="TextodecomentrioChar"/>
    <w:rsid w:val="00A93ADB"/>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A93ADB"/>
    <w:rPr>
      <w:lang w:eastAsia="en-US"/>
    </w:rPr>
  </w:style>
  <w:style w:type="paragraph" w:styleId="Corpodetexto2">
    <w:name w:val="Body Text 2"/>
    <w:basedOn w:val="Normal"/>
    <w:link w:val="Corpodetexto2Char"/>
    <w:rsid w:val="00A93ADB"/>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93ADB"/>
    <w:rPr>
      <w:rFonts w:ascii="Arial" w:hAnsi="Arial"/>
      <w:b/>
      <w:color w:val="000080"/>
      <w:sz w:val="40"/>
      <w:szCs w:val="24"/>
    </w:rPr>
  </w:style>
  <w:style w:type="paragraph" w:styleId="Corpodetexto3">
    <w:name w:val="Body Text 3"/>
    <w:basedOn w:val="Normal"/>
    <w:link w:val="Corpodetexto3Char"/>
    <w:rsid w:val="00A93ADB"/>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93ADB"/>
    <w:rPr>
      <w:rFonts w:ascii="Arial" w:hAnsi="Arial"/>
      <w:b/>
      <w:color w:val="000080"/>
      <w:sz w:val="40"/>
      <w:szCs w:val="16"/>
    </w:rPr>
  </w:style>
  <w:style w:type="paragraph" w:customStyle="1" w:styleId="Heading">
    <w:name w:val="Heading"/>
    <w:rsid w:val="00A93ADB"/>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3ADB"/>
    <w:pPr>
      <w:spacing w:line="360" w:lineRule="auto"/>
      <w:ind w:left="851"/>
      <w:jc w:val="both"/>
    </w:pPr>
    <w:rPr>
      <w:rFonts w:ascii="Arial" w:hAnsi="Arial"/>
      <w:sz w:val="24"/>
      <w:szCs w:val="24"/>
    </w:rPr>
  </w:style>
  <w:style w:type="paragraph" w:styleId="Ttulo1">
    <w:name w:val="heading 1"/>
    <w:basedOn w:val="Normal"/>
    <w:next w:val="Normal"/>
    <w:autoRedefine/>
    <w:qFormat/>
    <w:rsid w:val="00A93ADB"/>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93ADB"/>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93ADB"/>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93ADB"/>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A93ADB"/>
    <w:pPr>
      <w:keepNext/>
      <w:numPr>
        <w:ilvl w:val="4"/>
        <w:numId w:val="32"/>
      </w:numPr>
      <w:spacing w:line="240" w:lineRule="auto"/>
      <w:jc w:val="left"/>
      <w:outlineLvl w:val="4"/>
    </w:pPr>
    <w:rPr>
      <w:rFonts w:cs="Arial"/>
      <w:b/>
      <w:bCs/>
      <w:sz w:val="48"/>
    </w:rPr>
  </w:style>
  <w:style w:type="paragraph" w:styleId="Ttulo6">
    <w:name w:val="heading 6"/>
    <w:basedOn w:val="Normal"/>
    <w:next w:val="Normal"/>
    <w:link w:val="Ttulo6Char"/>
    <w:qFormat/>
    <w:rsid w:val="00A93ADB"/>
    <w:pPr>
      <w:keepNext/>
      <w:numPr>
        <w:ilvl w:val="5"/>
        <w:numId w:val="32"/>
      </w:numPr>
      <w:spacing w:line="240" w:lineRule="auto"/>
      <w:jc w:val="right"/>
      <w:outlineLvl w:val="5"/>
    </w:pPr>
    <w:rPr>
      <w:rFonts w:cs="Arial"/>
      <w:sz w:val="48"/>
    </w:rPr>
  </w:style>
  <w:style w:type="paragraph" w:styleId="Ttulo7">
    <w:name w:val="heading 7"/>
    <w:basedOn w:val="Normal"/>
    <w:next w:val="Normal"/>
    <w:link w:val="Ttulo7Char"/>
    <w:qFormat/>
    <w:rsid w:val="00A93ADB"/>
    <w:pPr>
      <w:keepNext/>
      <w:numPr>
        <w:ilvl w:val="6"/>
        <w:numId w:val="32"/>
      </w:numPr>
      <w:spacing w:line="240" w:lineRule="auto"/>
      <w:jc w:val="right"/>
      <w:outlineLvl w:val="6"/>
    </w:pPr>
    <w:rPr>
      <w:rFonts w:cs="Arial"/>
      <w:sz w:val="32"/>
    </w:rPr>
  </w:style>
  <w:style w:type="paragraph" w:styleId="Ttulo8">
    <w:name w:val="heading 8"/>
    <w:basedOn w:val="Normal"/>
    <w:next w:val="Normal"/>
    <w:link w:val="Ttulo8Char"/>
    <w:qFormat/>
    <w:rsid w:val="00A93ADB"/>
    <w:pPr>
      <w:keepNext/>
      <w:numPr>
        <w:ilvl w:val="7"/>
        <w:numId w:val="32"/>
      </w:numPr>
      <w:spacing w:line="240" w:lineRule="auto"/>
      <w:jc w:val="right"/>
      <w:outlineLvl w:val="7"/>
    </w:pPr>
    <w:rPr>
      <w:rFonts w:cs="Arial"/>
      <w:sz w:val="28"/>
    </w:rPr>
  </w:style>
  <w:style w:type="paragraph" w:styleId="Ttulo9">
    <w:name w:val="heading 9"/>
    <w:basedOn w:val="Normal"/>
    <w:next w:val="Normal"/>
    <w:link w:val="Ttulo9Char"/>
    <w:qFormat/>
    <w:rsid w:val="00A93ADB"/>
    <w:pPr>
      <w:keepNext/>
      <w:numPr>
        <w:ilvl w:val="8"/>
        <w:numId w:val="3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93ADB"/>
    <w:pPr>
      <w:spacing w:line="240" w:lineRule="auto"/>
      <w:ind w:left="0"/>
    </w:pPr>
  </w:style>
  <w:style w:type="paragraph" w:customStyle="1" w:styleId="Sumrio">
    <w:name w:val="Sumário"/>
    <w:basedOn w:val="ndicedeilustraes"/>
    <w:next w:val="Normal"/>
    <w:autoRedefine/>
    <w:rsid w:val="00A93ADB"/>
    <w:pPr>
      <w:spacing w:before="240" w:after="240"/>
      <w:jc w:val="center"/>
    </w:pPr>
    <w:rPr>
      <w:b/>
      <w:color w:val="000080"/>
      <w:sz w:val="36"/>
    </w:rPr>
  </w:style>
  <w:style w:type="paragraph" w:customStyle="1" w:styleId="Capa">
    <w:name w:val="Capa"/>
    <w:basedOn w:val="Normal"/>
    <w:autoRedefine/>
    <w:rsid w:val="00A93ADB"/>
    <w:pPr>
      <w:jc w:val="right"/>
    </w:pPr>
    <w:rPr>
      <w:b/>
      <w:color w:val="000080"/>
      <w:sz w:val="40"/>
    </w:rPr>
  </w:style>
  <w:style w:type="paragraph" w:styleId="Sumrio1">
    <w:name w:val="toc 1"/>
    <w:basedOn w:val="Normal"/>
    <w:next w:val="Normal"/>
    <w:autoRedefine/>
    <w:uiPriority w:val="39"/>
    <w:rsid w:val="00A93ADB"/>
    <w:pPr>
      <w:ind w:left="0"/>
    </w:pPr>
  </w:style>
  <w:style w:type="paragraph" w:styleId="ndicedeilustraes">
    <w:name w:val="table of figures"/>
    <w:basedOn w:val="Normal"/>
    <w:next w:val="Normal"/>
    <w:semiHidden/>
    <w:rsid w:val="00A93ADB"/>
  </w:style>
  <w:style w:type="paragraph" w:styleId="Sumrio2">
    <w:name w:val="toc 2"/>
    <w:basedOn w:val="Normal"/>
    <w:next w:val="Normal"/>
    <w:autoRedefine/>
    <w:uiPriority w:val="39"/>
    <w:rsid w:val="00A93ADB"/>
    <w:pPr>
      <w:ind w:left="240"/>
    </w:pPr>
  </w:style>
  <w:style w:type="paragraph" w:styleId="Sumrio3">
    <w:name w:val="toc 3"/>
    <w:basedOn w:val="Normal"/>
    <w:next w:val="Normal"/>
    <w:autoRedefine/>
    <w:uiPriority w:val="39"/>
    <w:rsid w:val="00A93ADB"/>
    <w:pPr>
      <w:ind w:left="480"/>
    </w:pPr>
  </w:style>
  <w:style w:type="character" w:styleId="Hyperlink">
    <w:name w:val="Hyperlink"/>
    <w:basedOn w:val="Fontepargpadro"/>
    <w:uiPriority w:val="99"/>
    <w:rsid w:val="00A93ADB"/>
    <w:rPr>
      <w:rFonts w:ascii="Arial" w:hAnsi="Arial"/>
      <w:color w:val="000080"/>
      <w:sz w:val="24"/>
      <w:u w:val="single"/>
    </w:rPr>
  </w:style>
  <w:style w:type="paragraph" w:styleId="Cabealho">
    <w:name w:val="header"/>
    <w:basedOn w:val="Normal"/>
    <w:rsid w:val="00A93ADB"/>
    <w:pPr>
      <w:tabs>
        <w:tab w:val="center" w:pos="4252"/>
        <w:tab w:val="right" w:pos="8504"/>
      </w:tabs>
    </w:pPr>
  </w:style>
  <w:style w:type="paragraph" w:styleId="Rodap">
    <w:name w:val="footer"/>
    <w:basedOn w:val="Normal"/>
    <w:rsid w:val="00A93ADB"/>
    <w:pPr>
      <w:tabs>
        <w:tab w:val="center" w:pos="4252"/>
        <w:tab w:val="right" w:pos="8504"/>
      </w:tabs>
      <w:spacing w:line="240" w:lineRule="auto"/>
    </w:pPr>
  </w:style>
  <w:style w:type="character" w:customStyle="1" w:styleId="Ttulo4Char">
    <w:name w:val="Título 4 Char"/>
    <w:basedOn w:val="Fontepargpadro"/>
    <w:link w:val="Ttulo4"/>
    <w:rsid w:val="00A93ADB"/>
    <w:rPr>
      <w:rFonts w:ascii="Arial" w:hAnsi="Arial"/>
      <w:bCs/>
      <w:sz w:val="24"/>
      <w:szCs w:val="28"/>
    </w:rPr>
  </w:style>
  <w:style w:type="paragraph" w:customStyle="1" w:styleId="Tabela2">
    <w:name w:val="Tabela 2"/>
    <w:basedOn w:val="Tabela1"/>
    <w:rsid w:val="00A93ADB"/>
    <w:rPr>
      <w:b/>
      <w:bCs/>
      <w:color w:val="000080"/>
      <w:sz w:val="20"/>
    </w:rPr>
  </w:style>
  <w:style w:type="paragraph" w:styleId="Subttulo">
    <w:name w:val="Subtitle"/>
    <w:basedOn w:val="Normal"/>
    <w:next w:val="Normal"/>
    <w:autoRedefine/>
    <w:qFormat/>
    <w:rsid w:val="00A93ADB"/>
    <w:pPr>
      <w:ind w:left="567"/>
      <w:outlineLvl w:val="1"/>
    </w:pPr>
    <w:rPr>
      <w:rFonts w:cs="Arial"/>
      <w:b/>
      <w:color w:val="000080"/>
      <w:sz w:val="28"/>
    </w:rPr>
  </w:style>
  <w:style w:type="paragraph" w:customStyle="1" w:styleId="Tabela28pt">
    <w:name w:val="Tabela 2 + 8 pt"/>
    <w:basedOn w:val="Tabela1"/>
    <w:rsid w:val="00A93ADB"/>
    <w:rPr>
      <w:sz w:val="16"/>
    </w:rPr>
  </w:style>
  <w:style w:type="character" w:styleId="Nmerodepgina">
    <w:name w:val="page number"/>
    <w:basedOn w:val="Fontepargpadro"/>
    <w:rsid w:val="00A93ADB"/>
    <w:rPr>
      <w:rFonts w:ascii="Arial" w:hAnsi="Arial"/>
      <w:sz w:val="20"/>
    </w:rPr>
  </w:style>
  <w:style w:type="paragraph" w:customStyle="1" w:styleId="Caixatexto">
    <w:name w:val="Caixa texto"/>
    <w:basedOn w:val="Normal"/>
    <w:next w:val="Normal"/>
    <w:rsid w:val="00A93ADB"/>
    <w:pPr>
      <w:ind w:left="0"/>
    </w:pPr>
    <w:rPr>
      <w:color w:val="999999"/>
      <w:sz w:val="16"/>
      <w:lang w:eastAsia="es-ES"/>
    </w:rPr>
  </w:style>
  <w:style w:type="paragraph" w:styleId="Textodebalo">
    <w:name w:val="Balloon Text"/>
    <w:basedOn w:val="Normal"/>
    <w:link w:val="TextodebaloChar"/>
    <w:rsid w:val="00A93ADB"/>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93ADB"/>
    <w:rPr>
      <w:rFonts w:ascii="Tahoma" w:hAnsi="Tahoma" w:cs="Tahoma"/>
      <w:sz w:val="16"/>
      <w:szCs w:val="16"/>
    </w:rPr>
  </w:style>
  <w:style w:type="paragraph" w:customStyle="1" w:styleId="ESTILOINDRADESCRICAOSISTEMA">
    <w:name w:val="ESTILO_INDRA_DESCRICAO_SISTEMA"/>
    <w:basedOn w:val="Capa"/>
    <w:autoRedefine/>
    <w:qFormat/>
    <w:rsid w:val="00A93ADB"/>
  </w:style>
  <w:style w:type="character" w:customStyle="1" w:styleId="Ttulo5Char">
    <w:name w:val="Título 5 Char"/>
    <w:basedOn w:val="Fontepargpadro"/>
    <w:link w:val="Ttulo5"/>
    <w:rsid w:val="00A93ADB"/>
    <w:rPr>
      <w:rFonts w:ascii="Arial" w:hAnsi="Arial" w:cs="Arial"/>
      <w:b/>
      <w:bCs/>
      <w:sz w:val="48"/>
      <w:szCs w:val="24"/>
    </w:rPr>
  </w:style>
  <w:style w:type="character" w:customStyle="1" w:styleId="Ttulo6Char">
    <w:name w:val="Título 6 Char"/>
    <w:basedOn w:val="Fontepargpadro"/>
    <w:link w:val="Ttulo6"/>
    <w:rsid w:val="00A93ADB"/>
    <w:rPr>
      <w:rFonts w:ascii="Arial" w:hAnsi="Arial" w:cs="Arial"/>
      <w:sz w:val="48"/>
      <w:szCs w:val="24"/>
    </w:rPr>
  </w:style>
  <w:style w:type="character" w:customStyle="1" w:styleId="Ttulo7Char">
    <w:name w:val="Título 7 Char"/>
    <w:basedOn w:val="Fontepargpadro"/>
    <w:link w:val="Ttulo7"/>
    <w:rsid w:val="00A93ADB"/>
    <w:rPr>
      <w:rFonts w:ascii="Arial" w:hAnsi="Arial" w:cs="Arial"/>
      <w:sz w:val="32"/>
      <w:szCs w:val="24"/>
    </w:rPr>
  </w:style>
  <w:style w:type="character" w:customStyle="1" w:styleId="Ttulo8Char">
    <w:name w:val="Título 8 Char"/>
    <w:basedOn w:val="Fontepargpadro"/>
    <w:link w:val="Ttulo8"/>
    <w:rsid w:val="00A93ADB"/>
    <w:rPr>
      <w:rFonts w:ascii="Arial" w:hAnsi="Arial" w:cs="Arial"/>
      <w:sz w:val="28"/>
      <w:szCs w:val="24"/>
    </w:rPr>
  </w:style>
  <w:style w:type="character" w:customStyle="1" w:styleId="Ttulo9Char">
    <w:name w:val="Título 9 Char"/>
    <w:basedOn w:val="Fontepargpadro"/>
    <w:link w:val="Ttulo9"/>
    <w:rsid w:val="00A93ADB"/>
    <w:rPr>
      <w:rFonts w:ascii="Arial" w:hAnsi="Arial" w:cs="Arial"/>
      <w:b/>
      <w:bCs/>
      <w:i/>
      <w:iCs/>
      <w:szCs w:val="24"/>
    </w:rPr>
  </w:style>
  <w:style w:type="paragraph" w:styleId="NormalWeb">
    <w:name w:val="Normal (Web)"/>
    <w:basedOn w:val="Normal"/>
    <w:rsid w:val="00A93ADB"/>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A93ADB"/>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A93ADB"/>
    <w:rPr>
      <w:rFonts w:ascii="Arial" w:eastAsia="Arial Unicode MS" w:hAnsi="Arial" w:cs="Arial"/>
      <w:b/>
      <w:bCs/>
      <w:sz w:val="36"/>
      <w:szCs w:val="36"/>
    </w:rPr>
  </w:style>
  <w:style w:type="paragraph" w:customStyle="1" w:styleId="infoblue">
    <w:name w:val="infoblue"/>
    <w:basedOn w:val="Normal"/>
    <w:rsid w:val="00A93ADB"/>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A93ADB"/>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93ADB"/>
    <w:rPr>
      <w:rFonts w:eastAsia="Arial Unicode MS"/>
    </w:rPr>
  </w:style>
  <w:style w:type="paragraph" w:customStyle="1" w:styleId="tabletext">
    <w:name w:val="tabletext"/>
    <w:basedOn w:val="Normal"/>
    <w:rsid w:val="00A93ADB"/>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A93ADB"/>
    <w:rPr>
      <w:color w:val="800080"/>
      <w:u w:val="single"/>
    </w:rPr>
  </w:style>
  <w:style w:type="paragraph" w:styleId="Sumrio4">
    <w:name w:val="toc 4"/>
    <w:basedOn w:val="Normal"/>
    <w:next w:val="Normal"/>
    <w:autoRedefine/>
    <w:rsid w:val="00A93ADB"/>
    <w:pPr>
      <w:spacing w:line="240" w:lineRule="auto"/>
      <w:ind w:left="720"/>
      <w:jc w:val="left"/>
    </w:pPr>
    <w:rPr>
      <w:rFonts w:ascii="Times New Roman" w:hAnsi="Times New Roman"/>
    </w:rPr>
  </w:style>
  <w:style w:type="paragraph" w:customStyle="1" w:styleId="TITULO10">
    <w:name w:val="TITULO10"/>
    <w:autoRedefine/>
    <w:rsid w:val="00A93ADB"/>
    <w:pPr>
      <w:spacing w:line="360" w:lineRule="auto"/>
    </w:pPr>
    <w:rPr>
      <w:rFonts w:ascii="Arial (W1)" w:hAnsi="Arial (W1)" w:cs="Arial"/>
      <w:b/>
      <w:bCs/>
      <w:sz w:val="28"/>
    </w:rPr>
  </w:style>
  <w:style w:type="paragraph" w:styleId="Sumrio5">
    <w:name w:val="toc 5"/>
    <w:basedOn w:val="Normal"/>
    <w:next w:val="Normal"/>
    <w:autoRedefine/>
    <w:rsid w:val="00A93ADB"/>
    <w:pPr>
      <w:spacing w:line="240" w:lineRule="auto"/>
      <w:ind w:left="960"/>
      <w:jc w:val="left"/>
    </w:pPr>
    <w:rPr>
      <w:rFonts w:ascii="Times New Roman" w:hAnsi="Times New Roman"/>
    </w:rPr>
  </w:style>
  <w:style w:type="paragraph" w:styleId="Sumrio6">
    <w:name w:val="toc 6"/>
    <w:basedOn w:val="Normal"/>
    <w:next w:val="Normal"/>
    <w:autoRedefine/>
    <w:rsid w:val="00A93ADB"/>
    <w:pPr>
      <w:spacing w:line="240" w:lineRule="auto"/>
      <w:ind w:left="1200"/>
      <w:jc w:val="left"/>
    </w:pPr>
    <w:rPr>
      <w:rFonts w:ascii="Times New Roman" w:hAnsi="Times New Roman"/>
    </w:rPr>
  </w:style>
  <w:style w:type="paragraph" w:styleId="Sumrio7">
    <w:name w:val="toc 7"/>
    <w:basedOn w:val="Normal"/>
    <w:next w:val="Normal"/>
    <w:autoRedefine/>
    <w:rsid w:val="00A93ADB"/>
    <w:pPr>
      <w:spacing w:line="240" w:lineRule="auto"/>
      <w:ind w:left="1440"/>
      <w:jc w:val="left"/>
    </w:pPr>
    <w:rPr>
      <w:rFonts w:ascii="Times New Roman" w:hAnsi="Times New Roman"/>
    </w:rPr>
  </w:style>
  <w:style w:type="paragraph" w:styleId="Sumrio8">
    <w:name w:val="toc 8"/>
    <w:basedOn w:val="Normal"/>
    <w:next w:val="Normal"/>
    <w:autoRedefine/>
    <w:rsid w:val="00A93ADB"/>
    <w:pPr>
      <w:spacing w:line="240" w:lineRule="auto"/>
      <w:ind w:left="1680"/>
      <w:jc w:val="left"/>
    </w:pPr>
    <w:rPr>
      <w:rFonts w:ascii="Times New Roman" w:hAnsi="Times New Roman"/>
    </w:rPr>
  </w:style>
  <w:style w:type="paragraph" w:styleId="Sumrio9">
    <w:name w:val="toc 9"/>
    <w:basedOn w:val="Normal"/>
    <w:next w:val="Normal"/>
    <w:autoRedefine/>
    <w:rsid w:val="00A93ADB"/>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A93ADB"/>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93ADB"/>
    <w:rPr>
      <w:rFonts w:ascii="Arial" w:hAnsi="Arial" w:cs="Arial"/>
      <w:sz w:val="24"/>
      <w:szCs w:val="24"/>
    </w:rPr>
  </w:style>
  <w:style w:type="paragraph" w:styleId="Recuodecorpodetexto2">
    <w:name w:val="Body Text Indent 2"/>
    <w:basedOn w:val="Normal"/>
    <w:link w:val="Recuodecorpodetexto2Char"/>
    <w:rsid w:val="00A93ADB"/>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93ADB"/>
    <w:rPr>
      <w:rFonts w:ascii="Arial" w:hAnsi="Arial" w:cs="Arial"/>
      <w:szCs w:val="24"/>
    </w:rPr>
  </w:style>
  <w:style w:type="paragraph" w:styleId="Recuodecorpodetexto3">
    <w:name w:val="Body Text Indent 3"/>
    <w:basedOn w:val="Normal"/>
    <w:link w:val="Recuodecorpodetexto3Char"/>
    <w:rsid w:val="00A93ADB"/>
    <w:pPr>
      <w:ind w:left="1979"/>
    </w:pPr>
    <w:rPr>
      <w:rFonts w:cs="Arial"/>
      <w:sz w:val="20"/>
    </w:rPr>
  </w:style>
  <w:style w:type="character" w:customStyle="1" w:styleId="Recuodecorpodetexto3Char">
    <w:name w:val="Recuo de corpo de texto 3 Char"/>
    <w:basedOn w:val="Fontepargpadro"/>
    <w:link w:val="Recuodecorpodetexto3"/>
    <w:rsid w:val="00A93ADB"/>
    <w:rPr>
      <w:rFonts w:ascii="Arial" w:hAnsi="Arial" w:cs="Arial"/>
      <w:szCs w:val="24"/>
    </w:rPr>
  </w:style>
  <w:style w:type="paragraph" w:styleId="Partesuperior-zdoformulrio">
    <w:name w:val="HTML Top of Form"/>
    <w:basedOn w:val="Normal"/>
    <w:next w:val="Normal"/>
    <w:link w:val="Partesuperior-zdoformulrioChar"/>
    <w:hidden/>
    <w:rsid w:val="00A93ADB"/>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A93ADB"/>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A93ADB"/>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A93ADB"/>
    <w:rPr>
      <w:rFonts w:ascii="Arial" w:eastAsia="Arial Unicode MS" w:hAnsi="Arial" w:cs="Arial"/>
      <w:vanish/>
      <w:sz w:val="16"/>
      <w:szCs w:val="16"/>
    </w:rPr>
  </w:style>
  <w:style w:type="character" w:customStyle="1" w:styleId="SoDAField">
    <w:name w:val="SoDA Field"/>
    <w:basedOn w:val="Fontepargpadro"/>
    <w:rsid w:val="00A93ADB"/>
    <w:rPr>
      <w:color w:val="0000FF"/>
    </w:rPr>
  </w:style>
  <w:style w:type="character" w:styleId="Refdecomentrio">
    <w:name w:val="annotation reference"/>
    <w:basedOn w:val="Fontepargpadro"/>
    <w:rsid w:val="00A93ADB"/>
    <w:rPr>
      <w:color w:val="FF00FF"/>
      <w:sz w:val="16"/>
      <w:shd w:val="clear" w:color="auto" w:fill="FFFF99"/>
    </w:rPr>
  </w:style>
  <w:style w:type="paragraph" w:styleId="Textodecomentrio">
    <w:name w:val="annotation text"/>
    <w:basedOn w:val="Normal"/>
    <w:link w:val="TextodecomentrioChar"/>
    <w:rsid w:val="00A93ADB"/>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A93ADB"/>
    <w:rPr>
      <w:lang w:eastAsia="en-US"/>
    </w:rPr>
  </w:style>
  <w:style w:type="paragraph" w:styleId="Corpodetexto2">
    <w:name w:val="Body Text 2"/>
    <w:basedOn w:val="Normal"/>
    <w:link w:val="Corpodetexto2Char"/>
    <w:rsid w:val="00A93ADB"/>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93ADB"/>
    <w:rPr>
      <w:rFonts w:ascii="Arial" w:hAnsi="Arial"/>
      <w:b/>
      <w:color w:val="000080"/>
      <w:sz w:val="40"/>
      <w:szCs w:val="24"/>
    </w:rPr>
  </w:style>
  <w:style w:type="paragraph" w:styleId="Corpodetexto3">
    <w:name w:val="Body Text 3"/>
    <w:basedOn w:val="Normal"/>
    <w:link w:val="Corpodetexto3Char"/>
    <w:rsid w:val="00A93ADB"/>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93ADB"/>
    <w:rPr>
      <w:rFonts w:ascii="Arial" w:hAnsi="Arial"/>
      <w:b/>
      <w:color w:val="000080"/>
      <w:sz w:val="40"/>
      <w:szCs w:val="16"/>
    </w:rPr>
  </w:style>
  <w:style w:type="paragraph" w:customStyle="1" w:styleId="Heading">
    <w:name w:val="Heading"/>
    <w:rsid w:val="00A93ADB"/>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201B3-7C83-46E8-82B0-330F780F9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25</Pages>
  <Words>5604</Words>
  <Characters>34836</Characters>
  <Application>Microsoft Office Word</Application>
  <DocSecurity>0</DocSecurity>
  <Lines>290</Lines>
  <Paragraphs>80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40360</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Tatiane Tomasi Rocha</cp:lastModifiedBy>
  <cp:revision>3</cp:revision>
  <cp:lastPrinted>2014-11-08T04:06:00Z</cp:lastPrinted>
  <dcterms:created xsi:type="dcterms:W3CDTF">2014-11-08T04:05:00Z</dcterms:created>
  <dcterms:modified xsi:type="dcterms:W3CDTF">2014-11-26T13:34:00Z</dcterms:modified>
</cp:coreProperties>
</file>