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77053B" w:rsidRDefault="0077053B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77053B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77053B" w:rsidP="00510CA9">
      <w:pPr>
        <w:pStyle w:val="Capa"/>
        <w:ind w:left="0"/>
      </w:pPr>
      <w:r>
        <w:t xml:space="preserve">UCS0395 - Manter Bases de Cálculo do Agrupamento 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54A41" w:rsidP="00D54A41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05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06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54A41" w:rsidP="00D54A41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54A41" w:rsidP="0022527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  <w:r w:rsidR="00225273">
              <w:rPr>
                <w:rFonts w:cs="Arial"/>
                <w:sz w:val="20"/>
                <w:szCs w:val="20"/>
              </w:rPr>
              <w:t>8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12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D54A41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 xml:space="preserve">Atendimento do Chamado </w:t>
            </w:r>
            <w:r w:rsidR="00D54A41">
              <w:rPr>
                <w:rFonts w:cs="Arial"/>
                <w:sz w:val="20"/>
                <w:szCs w:val="20"/>
              </w:rPr>
              <w:t>15927</w:t>
            </w:r>
            <w:r w:rsidRPr="00510CA9">
              <w:rPr>
                <w:rFonts w:cs="Arial"/>
                <w:sz w:val="20"/>
                <w:szCs w:val="20"/>
              </w:rPr>
              <w:t>/</w:t>
            </w:r>
            <w:r w:rsidR="00D54A41"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54A41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B25AE6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9856774" w:history="1">
        <w:r w:rsidR="00B25AE6" w:rsidRPr="00143FEE">
          <w:rPr>
            <w:rStyle w:val="Hyperlink"/>
            <w:noProof/>
          </w:rPr>
          <w:t>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Pacote/Caso de Uso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75" w:history="1">
        <w:r w:rsidR="00B25AE6" w:rsidRPr="00143FEE">
          <w:rPr>
            <w:rStyle w:val="Hyperlink"/>
            <w:noProof/>
          </w:rPr>
          <w:t>Manter Bases de Cálculo do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76" w:history="1">
        <w:r w:rsidR="00B25AE6" w:rsidRPr="00143FEE">
          <w:rPr>
            <w:rStyle w:val="Hyperlink"/>
            <w:noProof/>
          </w:rPr>
          <w:t>1.1.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Descrição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77" w:history="1">
        <w:r w:rsidR="00B25AE6" w:rsidRPr="00143FEE">
          <w:rPr>
            <w:rStyle w:val="Hyperlink"/>
            <w:noProof/>
          </w:rPr>
          <w:t>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Conceito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78" w:history="1">
        <w:r w:rsidR="00B25AE6" w:rsidRPr="00143FEE">
          <w:rPr>
            <w:rStyle w:val="Hyperlink"/>
            <w:noProof/>
          </w:rPr>
          <w:t>2.1.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Conceitos principais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79" w:history="1">
        <w:r w:rsidR="00B25AE6" w:rsidRPr="00143FEE">
          <w:rPr>
            <w:rStyle w:val="Hyperlink"/>
            <w:noProof/>
          </w:rPr>
          <w:t>2.2.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Conceitos associados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_Toc89856779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0" w:history="1">
        <w:r w:rsidR="00B25AE6" w:rsidRPr="00143FEE">
          <w:rPr>
            <w:rStyle w:val="Hyperlink"/>
            <w:noProof/>
          </w:rPr>
          <w:t>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Diagrama (Pendente de Definição)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1" w:history="1">
        <w:r w:rsidR="00B25AE6" w:rsidRPr="00143FEE">
          <w:rPr>
            <w:rStyle w:val="Hyperlink"/>
            <w:noProof/>
          </w:rPr>
          <w:t>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Casos de Uso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2" w:history="1">
        <w:r w:rsidR="00B25AE6" w:rsidRPr="00143FEE">
          <w:rPr>
            <w:rStyle w:val="Hyperlink"/>
            <w:noProof/>
          </w:rPr>
          <w:t>4.1.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Incluir Base de Cálculo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3" w:history="1">
        <w:r w:rsidR="00B25AE6" w:rsidRPr="00143FEE">
          <w:rPr>
            <w:rStyle w:val="Hyperlink"/>
            <w:noProof/>
          </w:rPr>
          <w:t>4.1.1.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Básico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4" w:history="1">
        <w:r w:rsidR="00B25AE6" w:rsidRPr="00143FEE">
          <w:rPr>
            <w:rStyle w:val="Hyperlink"/>
            <w:noProof/>
          </w:rPr>
          <w:t>4.2.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Alterar Base de Cálculo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5" w:history="1">
        <w:r w:rsidR="00B25AE6" w:rsidRPr="00143FEE">
          <w:rPr>
            <w:rStyle w:val="Hyperlink"/>
            <w:noProof/>
          </w:rPr>
          <w:t>4.2.1.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Básico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6" w:history="1">
        <w:r w:rsidR="00B25AE6" w:rsidRPr="00143FEE">
          <w:rPr>
            <w:rStyle w:val="Hyperlink"/>
            <w:noProof/>
          </w:rPr>
          <w:t>4.2.2.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01: Alterar expressão da base de cálculo (Retificação) – Substitui a partir do passo 4.2.1.2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9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7" w:history="1">
        <w:r w:rsidR="00B25AE6" w:rsidRPr="00143FEE">
          <w:rPr>
            <w:rStyle w:val="Hyperlink"/>
            <w:noProof/>
          </w:rPr>
          <w:t>4.2.3.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02: Alterar expressão da base de cálculo (Criar nova vigência) – Substitui a partir do passo 4.2.2.4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10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8" w:history="1">
        <w:r w:rsidR="00B25AE6" w:rsidRPr="00143FEE">
          <w:rPr>
            <w:rStyle w:val="Hyperlink"/>
            <w:noProof/>
          </w:rPr>
          <w:t>4.2.4.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03: Gerar nova versão – Substitui a partir do passo 4.2.1.2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10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89" w:history="1">
        <w:r w:rsidR="00B25AE6" w:rsidRPr="00143FEE">
          <w:rPr>
            <w:rStyle w:val="Hyperlink"/>
            <w:noProof/>
          </w:rPr>
          <w:t>4.2.5.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04: Retificar Vigência Finalizada ou com Pagamento Calculado – Substitui a partir do passo 4.2.2.6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_Toc89856789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0" w:history="1">
        <w:r w:rsidR="00B25AE6" w:rsidRPr="00143FEE">
          <w:rPr>
            <w:rStyle w:val="Hyperlink"/>
            <w:noProof/>
          </w:rPr>
          <w:t>4.3.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Excluir Base de Cálculo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1" w:history="1">
        <w:r w:rsidR="00B25AE6" w:rsidRPr="00143FEE">
          <w:rPr>
            <w:rStyle w:val="Hyperlink"/>
            <w:noProof/>
          </w:rPr>
          <w:t>4.3.1.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Básico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2" w:history="1">
        <w:r w:rsidR="00B25AE6" w:rsidRPr="00143FEE">
          <w:rPr>
            <w:rStyle w:val="Hyperlink"/>
            <w:noProof/>
          </w:rPr>
          <w:t>4.3.2.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01: Única vigência – Substitui a partir do passo 4.3.1.4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12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3" w:history="1">
        <w:r w:rsidR="00B25AE6" w:rsidRPr="00143FEE">
          <w:rPr>
            <w:rStyle w:val="Hyperlink"/>
            <w:noProof/>
          </w:rPr>
          <w:t>4.3.3.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Alternativo 02: Versão oficial – Substitui a partir do passo 4.3.2.3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12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4" w:history="1">
        <w:r w:rsidR="00B25AE6" w:rsidRPr="00143FEE">
          <w:rPr>
            <w:rStyle w:val="Hyperlink"/>
            <w:noProof/>
          </w:rPr>
          <w:t>4.4.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Listar Base de Cálculo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13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5" w:history="1">
        <w:r w:rsidR="00B25AE6" w:rsidRPr="00143FEE">
          <w:rPr>
            <w:rStyle w:val="Hyperlink"/>
            <w:noProof/>
          </w:rPr>
          <w:t>4.4.1.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Básico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13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6" w:history="1">
        <w:r w:rsidR="00B25AE6" w:rsidRPr="00143FEE">
          <w:rPr>
            <w:rStyle w:val="Hyperlink"/>
            <w:noProof/>
          </w:rPr>
          <w:t>4.5.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Visualizar Registros Retificados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13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7" w:history="1">
        <w:r w:rsidR="00B25AE6" w:rsidRPr="00143FEE">
          <w:rPr>
            <w:rStyle w:val="Hyperlink"/>
            <w:noProof/>
          </w:rPr>
          <w:t>4.5.1.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Básico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13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8" w:history="1">
        <w:r w:rsidR="00B25AE6" w:rsidRPr="00143FEE">
          <w:rPr>
            <w:rStyle w:val="Hyperlink"/>
            <w:noProof/>
          </w:rPr>
          <w:t>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Regra de Negócio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799" w:history="1">
        <w:r w:rsidR="00B25AE6" w:rsidRPr="00143FEE">
          <w:rPr>
            <w:rStyle w:val="Hyperlink"/>
            <w:noProof/>
          </w:rPr>
          <w:t>5.1.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RN001 Sigla da Base de cálculo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_Toc89856799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0" w:history="1">
        <w:r w:rsidR="00B25AE6" w:rsidRPr="00143FEE">
          <w:rPr>
            <w:rStyle w:val="Hyperlink"/>
            <w:noProof/>
          </w:rPr>
          <w:t>5.1.1.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1" w:history="1">
        <w:r w:rsidR="00B25AE6" w:rsidRPr="00143FEE">
          <w:rPr>
            <w:rStyle w:val="Hyperlink"/>
            <w:noProof/>
          </w:rPr>
          <w:t>5.2.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RN002 Validar Expressão de Cálculo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2" w:history="1">
        <w:r w:rsidR="00B25AE6" w:rsidRPr="00143FEE">
          <w:rPr>
            <w:rStyle w:val="Hyperlink"/>
            <w:noProof/>
          </w:rPr>
          <w:t>5.2.1.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3" w:history="1">
        <w:r w:rsidR="00B25AE6" w:rsidRPr="00143FEE">
          <w:rPr>
            <w:rStyle w:val="Hyperlink"/>
            <w:noProof/>
          </w:rPr>
          <w:t>5.3.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RN003 Validar Rubrica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4" w:history="1">
        <w:r w:rsidR="00B25AE6" w:rsidRPr="00143FEE">
          <w:rPr>
            <w:rStyle w:val="Hyperlink"/>
            <w:noProof/>
          </w:rPr>
          <w:t>5.3.1.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5" w:history="1">
        <w:r w:rsidR="00B25AE6" w:rsidRPr="00143FEE">
          <w:rPr>
            <w:rStyle w:val="Hyperlink"/>
            <w:noProof/>
          </w:rPr>
          <w:t>5.4.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RN004 Validar Vigência ao Incluir/Alterar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6" w:history="1">
        <w:r w:rsidR="00B25AE6" w:rsidRPr="00143FEE">
          <w:rPr>
            <w:rStyle w:val="Hyperlink"/>
            <w:noProof/>
          </w:rPr>
          <w:t>5.4.1.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7" w:history="1">
        <w:r w:rsidR="00B25AE6" w:rsidRPr="00143FEE">
          <w:rPr>
            <w:rStyle w:val="Hyperlink"/>
            <w:noProof/>
          </w:rPr>
          <w:t>5.5.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RN005 Validação de vigência quando alteração retificadora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8" w:history="1">
        <w:r w:rsidR="00B25AE6" w:rsidRPr="00143FEE">
          <w:rPr>
            <w:rStyle w:val="Hyperlink"/>
            <w:noProof/>
          </w:rPr>
          <w:t>5.6.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RN006 Atualização de vigência retificadora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09" w:history="1">
        <w:r w:rsidR="00B25AE6" w:rsidRPr="00143FEE">
          <w:rPr>
            <w:rStyle w:val="Hyperlink"/>
            <w:noProof/>
          </w:rPr>
          <w:t>5.7.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RN007 Validação de vigência quando alteração não retificadora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_Toc89856809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0" w:history="1">
        <w:r w:rsidR="00B25AE6" w:rsidRPr="00143FEE">
          <w:rPr>
            <w:rStyle w:val="Hyperlink"/>
            <w:noProof/>
          </w:rPr>
          <w:t>5.7.1.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1" w:history="1">
        <w:r w:rsidR="00B25AE6" w:rsidRPr="00143FEE">
          <w:rPr>
            <w:rStyle w:val="Hyperlink"/>
            <w:noProof/>
          </w:rPr>
          <w:t>5.8.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RN008 Atualização de vigência não retificadora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2" w:history="1">
        <w:r w:rsidR="00B25AE6" w:rsidRPr="00143FEE">
          <w:rPr>
            <w:rStyle w:val="Hyperlink"/>
            <w:noProof/>
          </w:rPr>
          <w:t>5.9.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RN009 Número da versão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3" w:history="1">
        <w:r w:rsidR="00B25AE6" w:rsidRPr="00143FEE">
          <w:rPr>
            <w:rStyle w:val="Hyperlink"/>
            <w:noProof/>
          </w:rPr>
          <w:t>5.10.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RN010 Exclusão da última vigência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4" w:history="1">
        <w:r w:rsidR="00B25AE6" w:rsidRPr="00143FEE">
          <w:rPr>
            <w:rStyle w:val="Hyperlink"/>
            <w:noProof/>
          </w:rPr>
          <w:t>5.10.1.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5" w:history="1">
        <w:r w:rsidR="00B25AE6" w:rsidRPr="00143FEE">
          <w:rPr>
            <w:rStyle w:val="Hyperlink"/>
            <w:noProof/>
          </w:rPr>
          <w:t>5.11.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RN011 Operações não permitidas quando órgão possui folha de pagamento calculada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6" w:history="1">
        <w:r w:rsidR="00B25AE6" w:rsidRPr="00143FEE">
          <w:rPr>
            <w:rStyle w:val="Hyperlink"/>
            <w:noProof/>
          </w:rPr>
          <w:t>5.11.1.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7" w:history="1">
        <w:r w:rsidR="00B25AE6" w:rsidRPr="00143FEE">
          <w:rPr>
            <w:rStyle w:val="Hyperlink"/>
            <w:noProof/>
          </w:rPr>
          <w:t>5.12.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RN012 Atualização de vigência anterior quando exclusão da última vigência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8" w:history="1">
        <w:r w:rsidR="00B25AE6" w:rsidRPr="00143FEE">
          <w:rPr>
            <w:rStyle w:val="Hyperlink"/>
            <w:noProof/>
          </w:rPr>
          <w:t>5.13.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RN013 Exclusão de única vigência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19" w:history="1">
        <w:r w:rsidR="00B25AE6" w:rsidRPr="00143FEE">
          <w:rPr>
            <w:rStyle w:val="Hyperlink"/>
            <w:noProof/>
          </w:rPr>
          <w:t>5.13.1.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Fluxo Exceção Dados Inválidos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_Toc89856819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0" w:history="1">
        <w:r w:rsidR="00B25AE6" w:rsidRPr="00143FEE">
          <w:rPr>
            <w:rStyle w:val="Hyperlink"/>
            <w:noProof/>
          </w:rPr>
          <w:t>5.14.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RN014 Navegação em dados Retificados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19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1" w:history="1">
        <w:r w:rsidR="00B25AE6" w:rsidRPr="00143FEE">
          <w:rPr>
            <w:rStyle w:val="Hyperlink"/>
            <w:noProof/>
          </w:rPr>
          <w:t>5.15.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RN015 Verificar Autorização para Alterar Vigências Finalizadas ou com Folhas Fechadas no Período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19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2" w:history="1">
        <w:r w:rsidR="00B25AE6" w:rsidRPr="00143FEE">
          <w:rPr>
            <w:rStyle w:val="Hyperlink"/>
            <w:noProof/>
          </w:rPr>
          <w:t>5.16.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RN016 Verificar se retificação envolve Vigência (mês e ano)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19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3" w:history="1">
        <w:r w:rsidR="00B25AE6" w:rsidRPr="00143FEE">
          <w:rPr>
            <w:rStyle w:val="Hyperlink"/>
            <w:noProof/>
          </w:rPr>
          <w:t>5.17.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RN017 Alimentar Tabelas Retificadas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19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4" w:history="1">
        <w:r w:rsidR="00B25AE6" w:rsidRPr="00143FEE">
          <w:rPr>
            <w:rStyle w:val="Hyperlink"/>
            <w:noProof/>
          </w:rPr>
          <w:t>6.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Anexos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5" w:history="1">
        <w:r w:rsidR="00B25AE6" w:rsidRPr="00143FEE">
          <w:rPr>
            <w:rStyle w:val="Hyperlink"/>
            <w:noProof/>
          </w:rPr>
          <w:t>6.1.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Tabelas Envolvidas a Retificação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6" w:history="1">
        <w:r w:rsidR="00B25AE6" w:rsidRPr="00143FEE">
          <w:rPr>
            <w:rStyle w:val="Hyperlink"/>
            <w:noProof/>
          </w:rPr>
          <w:t>6.2.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SQL Listar Conceito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21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7" w:history="1">
        <w:r w:rsidR="00B25AE6" w:rsidRPr="00143FEE">
          <w:rPr>
            <w:rStyle w:val="Hyperlink"/>
            <w:noProof/>
          </w:rPr>
          <w:t>6.3.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SQL para caixa de seleção dos registros retificados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22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8" w:history="1">
        <w:r w:rsidR="00B25AE6" w:rsidRPr="00143FEE">
          <w:rPr>
            <w:rStyle w:val="Hyperlink"/>
            <w:noProof/>
          </w:rPr>
          <w:t>6.4.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Listar dados no grid Blocos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23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29" w:history="1">
        <w:r w:rsidR="00B25AE6" w:rsidRPr="00143FEE">
          <w:rPr>
            <w:rStyle w:val="Hyperlink"/>
            <w:noProof/>
          </w:rPr>
          <w:t>7.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_Toc89856829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24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0" w:history="1">
        <w:r w:rsidR="00B25AE6" w:rsidRPr="00143FEE">
          <w:rPr>
            <w:rStyle w:val="Hyperlink"/>
            <w:noProof/>
          </w:rPr>
          <w:t>7.1.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Principal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_Toc89856830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24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1" w:history="1">
        <w:r w:rsidR="00B25AE6" w:rsidRPr="00143FEE">
          <w:rPr>
            <w:rStyle w:val="Hyperlink"/>
            <w:noProof/>
          </w:rPr>
          <w:t>7.2.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Incluir Informações Principais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_Toc89856831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24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2" w:history="1">
        <w:r w:rsidR="00B25AE6" w:rsidRPr="00143FEE">
          <w:rPr>
            <w:rStyle w:val="Hyperlink"/>
            <w:noProof/>
          </w:rPr>
          <w:t>7.3.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Incluir Expressão da Base de Cálculo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_Toc89856832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3" w:history="1">
        <w:r w:rsidR="00B25AE6" w:rsidRPr="00143FEE">
          <w:rPr>
            <w:rStyle w:val="Hyperlink"/>
            <w:noProof/>
          </w:rPr>
          <w:t>7.4.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Alterar Informações Principais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_Toc89856833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25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4" w:history="1">
        <w:r w:rsidR="00B25AE6" w:rsidRPr="00143FEE">
          <w:rPr>
            <w:rStyle w:val="Hyperlink"/>
            <w:noProof/>
          </w:rPr>
          <w:t>7.5.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Alterar Expressão da Base de Cálculo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_Toc89856834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5" w:history="1">
        <w:r w:rsidR="00B25AE6" w:rsidRPr="00143FEE">
          <w:rPr>
            <w:rStyle w:val="Hyperlink"/>
            <w:noProof/>
          </w:rPr>
          <w:t>7.6.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Gerar Nova Versão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_Toc89856835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26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6" w:history="1">
        <w:r w:rsidR="00B25AE6" w:rsidRPr="00143FEE">
          <w:rPr>
            <w:rStyle w:val="Hyperlink"/>
            <w:noProof/>
          </w:rPr>
          <w:t>7.7.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Listar Base de Cálculo no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_Toc89856836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7" w:history="1">
        <w:r w:rsidR="00B25AE6" w:rsidRPr="00143FEE">
          <w:rPr>
            <w:rStyle w:val="Hyperlink"/>
            <w:noProof/>
          </w:rPr>
          <w:t>7.8.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Visualizar Registros Retificados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_Toc89856837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27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8" w:history="1">
        <w:r w:rsidR="00B25AE6" w:rsidRPr="00143FEE">
          <w:rPr>
            <w:rStyle w:val="Hyperlink"/>
            <w:noProof/>
          </w:rPr>
          <w:t>7.9.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Tela Relação de Rubricas do Agrupamento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_Toc89856838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28</w:t>
        </w:r>
        <w:r w:rsidR="00B25AE6">
          <w:rPr>
            <w:noProof/>
            <w:webHidden/>
          </w:rPr>
          <w:fldChar w:fldCharType="end"/>
        </w:r>
      </w:hyperlink>
    </w:p>
    <w:p w:rsidR="00B25AE6" w:rsidRDefault="00C17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856839" w:history="1">
        <w:r w:rsidR="00B25AE6" w:rsidRPr="00143FEE">
          <w:rPr>
            <w:rStyle w:val="Hyperlink"/>
            <w:noProof/>
          </w:rPr>
          <w:t>8.</w:t>
        </w:r>
        <w:r w:rsidR="00B25A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25AE6" w:rsidRPr="00143FEE">
          <w:rPr>
            <w:rStyle w:val="Hyperlink"/>
            <w:noProof/>
          </w:rPr>
          <w:t>Relatório (s)</w:t>
        </w:r>
        <w:r w:rsidR="00B25AE6">
          <w:rPr>
            <w:noProof/>
            <w:webHidden/>
          </w:rPr>
          <w:tab/>
        </w:r>
        <w:r w:rsidR="00B25AE6">
          <w:rPr>
            <w:noProof/>
            <w:webHidden/>
          </w:rPr>
          <w:fldChar w:fldCharType="begin"/>
        </w:r>
        <w:r w:rsidR="00B25AE6">
          <w:rPr>
            <w:noProof/>
            <w:webHidden/>
          </w:rPr>
          <w:instrText xml:space="preserve"> PAGEREF _Toc89856839 \h </w:instrText>
        </w:r>
        <w:r w:rsidR="00B25AE6">
          <w:rPr>
            <w:noProof/>
            <w:webHidden/>
          </w:rPr>
        </w:r>
        <w:r w:rsidR="00B25AE6">
          <w:rPr>
            <w:noProof/>
            <w:webHidden/>
          </w:rPr>
          <w:fldChar w:fldCharType="separate"/>
        </w:r>
        <w:r w:rsidR="00B25AE6">
          <w:rPr>
            <w:noProof/>
            <w:webHidden/>
          </w:rPr>
          <w:t>29</w:t>
        </w:r>
        <w:r w:rsidR="00B25AE6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89856774"/>
      <w:r>
        <w:lastRenderedPageBreak/>
        <w:t>Pacote/Caso de Uso</w:t>
      </w:r>
      <w:bookmarkEnd w:id="0"/>
    </w:p>
    <w:p w:rsidR="00AE2BF8" w:rsidRDefault="00AE2BF8" w:rsidP="00AE2BF8"/>
    <w:p w:rsidR="00AE2BF8" w:rsidRDefault="00B20762" w:rsidP="00232F60">
      <w:pPr>
        <w:pStyle w:val="Subttulo"/>
      </w:pPr>
      <w:bookmarkStart w:id="1" w:name="_Toc404766720"/>
      <w:bookmarkStart w:id="2" w:name="_Toc89856775"/>
      <w:r>
        <w:t>Manter Bases de Cálculo do Agrupamento</w:t>
      </w:r>
      <w:bookmarkEnd w:id="1"/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89856776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B20762" w:rsidP="00AC4062">
      <w:pPr>
        <w:pStyle w:val="Cabealho"/>
        <w:ind w:left="0"/>
        <w:jc w:val="left"/>
        <w:rPr>
          <w:rFonts w:cs="Arial"/>
        </w:rPr>
      </w:pPr>
      <w:r>
        <w:t>Pacote responsável por agrupar os casos de uso de manutenção de base de cálculo no agrupamento. Permite incluir, alterar, excluir e listar as bases de cálculo cadastradas para o agrupamento no sistema</w:t>
      </w:r>
      <w:r w:rsidR="00AE2BF8" w:rsidRPr="00AC4062">
        <w:rPr>
          <w:rFonts w:cs="Arial"/>
        </w:rPr>
        <w:t>.</w:t>
      </w:r>
    </w:p>
    <w:p w:rsidR="00B25AE6" w:rsidRDefault="00B25AE6" w:rsidP="00B25AE6">
      <w:pPr>
        <w:pStyle w:val="Ttulo2"/>
      </w:pPr>
      <w:r>
        <w:t>Menu</w:t>
      </w:r>
    </w:p>
    <w:p w:rsidR="00B25AE6" w:rsidRDefault="00B25AE6" w:rsidP="00B25AE6">
      <w:pPr>
        <w:pStyle w:val="Cabealho"/>
        <w:ind w:left="0"/>
        <w:jc w:val="left"/>
      </w:pPr>
      <w:r>
        <w:t xml:space="preserve">Módulo: </w:t>
      </w:r>
      <w:r w:rsidR="006B7387">
        <w:t>TABELAS</w:t>
      </w:r>
    </w:p>
    <w:p w:rsidR="00B25AE6" w:rsidRPr="00B25AE6" w:rsidRDefault="00B25AE6" w:rsidP="00B25AE6">
      <w:pPr>
        <w:pStyle w:val="Cabealho"/>
        <w:ind w:left="0"/>
        <w:jc w:val="left"/>
      </w:pPr>
      <w:proofErr w:type="spellStart"/>
      <w:r>
        <w:t>Submódulo</w:t>
      </w:r>
      <w:proofErr w:type="spellEnd"/>
      <w:r>
        <w:t xml:space="preserve">: </w:t>
      </w:r>
      <w:r w:rsidR="006B7387">
        <w:t>PAGAMENTOS</w:t>
      </w:r>
    </w:p>
    <w:p w:rsidR="00B25AE6" w:rsidRPr="00AC4062" w:rsidRDefault="00B25AE6" w:rsidP="00AC4062">
      <w:pPr>
        <w:pStyle w:val="Cabealho"/>
        <w:ind w:left="0"/>
        <w:jc w:val="left"/>
        <w:rPr>
          <w:rFonts w:cs="Arial"/>
        </w:rPr>
      </w:pP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89856777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89856778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3B380C">
        <w:trPr>
          <w:trHeight w:val="600"/>
        </w:trPr>
        <w:tc>
          <w:tcPr>
            <w:tcW w:w="3428" w:type="dxa"/>
          </w:tcPr>
          <w:p w:rsidR="00AE2BF8" w:rsidRPr="00AC4062" w:rsidRDefault="004A352C" w:rsidP="004A352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Base de Cálculo do Agrupamento</w:t>
            </w:r>
          </w:p>
        </w:tc>
        <w:tc>
          <w:tcPr>
            <w:tcW w:w="5642" w:type="dxa"/>
          </w:tcPr>
          <w:p w:rsidR="00AE2BF8" w:rsidRPr="00AC4062" w:rsidRDefault="004A352C" w:rsidP="004A352C">
            <w:pPr>
              <w:pStyle w:val="Cabealho"/>
              <w:rPr>
                <w:rFonts w:cs="Arial"/>
              </w:rPr>
            </w:pPr>
            <w:r w:rsidRPr="004A352C">
              <w:rPr>
                <w:rFonts w:cs="Arial"/>
              </w:rPr>
              <w:t>As bases de cálculo poderão ser específicas para um agrupamento, prev</w:t>
            </w:r>
            <w:r>
              <w:rPr>
                <w:rFonts w:cs="Arial"/>
              </w:rPr>
              <w:t>ê</w:t>
            </w:r>
            <w:r w:rsidRPr="004A352C">
              <w:rPr>
                <w:rFonts w:cs="Arial"/>
              </w:rPr>
              <w:t xml:space="preserve"> um histórico, vigência e expressões de cálculo para pagamento, parametrizadas para atender uma necessidade.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89856779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3B380C">
        <w:trPr>
          <w:trHeight w:val="600"/>
        </w:trPr>
        <w:tc>
          <w:tcPr>
            <w:tcW w:w="3428" w:type="dxa"/>
          </w:tcPr>
          <w:p w:rsidR="00AC4062" w:rsidRPr="00AC4062" w:rsidRDefault="004A352C" w:rsidP="003B380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Agrupamento</w:t>
            </w:r>
          </w:p>
        </w:tc>
        <w:tc>
          <w:tcPr>
            <w:tcW w:w="5642" w:type="dxa"/>
          </w:tcPr>
          <w:p w:rsidR="00AC4062" w:rsidRPr="00AC4062" w:rsidRDefault="004A352C" w:rsidP="004A352C">
            <w:pPr>
              <w:pStyle w:val="Cabealho"/>
              <w:rPr>
                <w:rFonts w:cs="Arial"/>
              </w:rPr>
            </w:pPr>
            <w:r w:rsidRPr="004A352C">
              <w:rPr>
                <w:rFonts w:cs="Arial"/>
              </w:rPr>
              <w:t>Conjunto de órgãos que estão sob uma mesma Orientação de Gestão de Recursos Humanos</w:t>
            </w:r>
            <w:r w:rsidR="00AC4062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89856780"/>
      <w:r w:rsidR="004B2CE1">
        <w:lastRenderedPageBreak/>
        <w:t xml:space="preserve">Diagrama </w:t>
      </w:r>
      <w:bookmarkEnd w:id="7"/>
    </w:p>
    <w:p w:rsidR="00051E72" w:rsidRDefault="00051E72" w:rsidP="00051E72"/>
    <w:p w:rsidR="00051E72" w:rsidRPr="00051E72" w:rsidRDefault="00051E72" w:rsidP="00051E72">
      <w:r w:rsidRPr="00051E72">
        <w:rPr>
          <w:noProof/>
        </w:rPr>
        <w:drawing>
          <wp:inline distT="0" distB="0" distL="0" distR="0" wp14:anchorId="024D0FD6" wp14:editId="05977216">
            <wp:extent cx="4963160" cy="3890614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342" cy="38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E72">
        <w:t xml:space="preserve"> </w:t>
      </w:r>
    </w:p>
    <w:p w:rsidR="00B20762" w:rsidRDefault="00B20762" w:rsidP="00B20762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89856781"/>
      <w:r>
        <w:lastRenderedPageBreak/>
        <w:t>Casos de Uso</w:t>
      </w:r>
      <w:bookmarkEnd w:id="8"/>
    </w:p>
    <w:p w:rsidR="00AE2BF8" w:rsidRDefault="00B20762" w:rsidP="00AC4062">
      <w:pPr>
        <w:pStyle w:val="Ttulo2"/>
      </w:pPr>
      <w:bookmarkStart w:id="9" w:name="_Toc404766728"/>
      <w:bookmarkStart w:id="10" w:name="_Toc89856782"/>
      <w:r>
        <w:t>Incluir Base de Cálculo no Agrupamento</w:t>
      </w:r>
      <w:bookmarkEnd w:id="9"/>
      <w:bookmarkEnd w:id="10"/>
      <w:r>
        <w:t xml:space="preserve"> 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6729"/>
      <w:bookmarkStart w:id="12" w:name="_Toc89856783"/>
      <w:r>
        <w:t>Fluxo Básico</w:t>
      </w:r>
      <w:bookmarkEnd w:id="11"/>
      <w:bookmarkEnd w:id="12"/>
    </w:p>
    <w:p w:rsidR="00D52598" w:rsidRDefault="00D52598" w:rsidP="00713EAF">
      <w:pPr>
        <w:pStyle w:val="Ttulo4"/>
      </w:pPr>
      <w:r>
        <w:t xml:space="preserve">O ator solicita a funcionalidade de manutenção de base de cálculo no agrupamento; O sistema apresenta a tela da funcionalidade conforme </w:t>
      </w:r>
      <w:hyperlink w:anchor="_Tela_Principal" w:history="1">
        <w:r w:rsidRPr="003B380C">
          <w:rPr>
            <w:rStyle w:val="Hyperlink"/>
          </w:rPr>
          <w:t>Tela Principal</w:t>
        </w:r>
      </w:hyperlink>
      <w:r>
        <w:t>;</w:t>
      </w:r>
    </w:p>
    <w:p w:rsidR="00D52598" w:rsidRDefault="00D52598" w:rsidP="00713EAF">
      <w:pPr>
        <w:pStyle w:val="Ttulo4"/>
      </w:pPr>
      <w:r>
        <w:t>O ator seleciona a funcionalidade de incluir base de cálculo no agrupamento;</w:t>
      </w:r>
    </w:p>
    <w:p w:rsidR="00D52598" w:rsidRDefault="00D52598" w:rsidP="00713EAF">
      <w:pPr>
        <w:pStyle w:val="Ttulo4"/>
      </w:pPr>
      <w:r>
        <w:t>O sistema apresenta os dados de “Informações Principais” para preenchimento</w:t>
      </w:r>
      <w:r w:rsidR="003B380C">
        <w:t xml:space="preserve"> (</w:t>
      </w:r>
      <w:hyperlink w:anchor="_Tela_de_Inclusão" w:history="1">
        <w:r w:rsidR="003B380C" w:rsidRPr="003B380C">
          <w:rPr>
            <w:rStyle w:val="Hyperlink"/>
          </w:rPr>
          <w:t>Tela Incluir Informações Principais</w:t>
        </w:r>
      </w:hyperlink>
      <w:r w:rsidR="003B380C">
        <w:t>)</w:t>
      </w:r>
      <w:r>
        <w:t>;</w:t>
      </w:r>
    </w:p>
    <w:p w:rsidR="00D52598" w:rsidRDefault="00D52598" w:rsidP="00713EAF">
      <w:pPr>
        <w:pStyle w:val="Ttulo4"/>
      </w:pPr>
      <w:r>
        <w:t>O ator informa os dados necessários;</w:t>
      </w:r>
    </w:p>
    <w:p w:rsidR="00D52598" w:rsidRDefault="00D52598" w:rsidP="00713EAF">
      <w:pPr>
        <w:pStyle w:val="Ttulo4"/>
      </w:pPr>
      <w:r>
        <w:t xml:space="preserve">O ator submete a opção de próximo; </w:t>
      </w:r>
    </w:p>
    <w:p w:rsidR="00D52598" w:rsidRDefault="00D52598" w:rsidP="00713EAF">
      <w:pPr>
        <w:pStyle w:val="Ttulo4"/>
      </w:pPr>
      <w:r>
        <w:t xml:space="preserve">O sistema valida as informações de acordo com as regras </w:t>
      </w:r>
      <w:hyperlink w:anchor="_RN001_Sigla_da" w:history="1">
        <w:r w:rsidR="00756BE4" w:rsidRPr="00756BE4">
          <w:rPr>
            <w:rStyle w:val="Hyperlink"/>
            <w:b/>
          </w:rPr>
          <w:t>RN001</w:t>
        </w:r>
      </w:hyperlink>
      <w:r w:rsidR="00756BE4">
        <w:t xml:space="preserve"> </w:t>
      </w:r>
      <w:r>
        <w:t>(</w:t>
      </w:r>
      <w:r>
        <w:rPr>
          <w:b/>
        </w:rPr>
        <w:t>RGN2.1.56.1</w:t>
      </w:r>
      <w:r>
        <w:t>);</w:t>
      </w:r>
    </w:p>
    <w:p w:rsidR="00D52598" w:rsidRDefault="00D52598" w:rsidP="00713EAF">
      <w:pPr>
        <w:pStyle w:val="Ttulo4"/>
      </w:pPr>
      <w:r>
        <w:t>O sistema apresenta os dados de “Expressão da Base de Cálculo” para preenchimento</w:t>
      </w:r>
      <w:r w:rsidR="006E4B50">
        <w:t xml:space="preserve"> (</w:t>
      </w:r>
      <w:hyperlink w:anchor="_Tela_Inclusão_Expressão" w:history="1">
        <w:r w:rsidR="006E4B50" w:rsidRPr="006E4B50">
          <w:rPr>
            <w:rStyle w:val="Hyperlink"/>
          </w:rPr>
          <w:t>Tela Incluir Expressão</w:t>
        </w:r>
      </w:hyperlink>
      <w:r w:rsidR="006E4B50">
        <w:t>)</w:t>
      </w:r>
      <w:r>
        <w:t>;</w:t>
      </w:r>
    </w:p>
    <w:p w:rsidR="00D52598" w:rsidRDefault="00D52598" w:rsidP="00713EAF">
      <w:pPr>
        <w:pStyle w:val="Ttulo4"/>
      </w:pPr>
      <w:r>
        <w:t>O ator informa os dados necessários;</w:t>
      </w:r>
    </w:p>
    <w:p w:rsidR="00D52598" w:rsidRDefault="00D52598" w:rsidP="00713EAF">
      <w:pPr>
        <w:pStyle w:val="Ttulo4"/>
      </w:pPr>
      <w:r>
        <w:t>O ator submete a opção de incluir;</w:t>
      </w:r>
    </w:p>
    <w:p w:rsidR="00D52598" w:rsidRDefault="00D52598" w:rsidP="00713EAF">
      <w:pPr>
        <w:pStyle w:val="Ttulo4"/>
      </w:pPr>
      <w:r>
        <w:t xml:space="preserve">O sistema valida as expressões – campos: 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2_Validar_Expressão" w:history="1">
        <w:r w:rsidR="007F749A" w:rsidRPr="007F749A">
          <w:rPr>
            <w:rStyle w:val="Hyperlink"/>
            <w:b/>
          </w:rPr>
          <w:t>RN002</w:t>
        </w:r>
      </w:hyperlink>
      <w:r w:rsidR="007F749A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D52598" w:rsidRDefault="00D52598" w:rsidP="00713EAF">
      <w:pPr>
        <w:pStyle w:val="Ttulo4"/>
      </w:pPr>
      <w:r>
        <w:t xml:space="preserve">O sistema valida as informações de acordo com as regras estabelecidas no documento Regras de Negócio </w:t>
      </w:r>
      <w:hyperlink w:anchor="_RN003_Validar_Rubrica" w:history="1">
        <w:r w:rsidR="00FD4C15" w:rsidRPr="0082629D">
          <w:rPr>
            <w:rStyle w:val="Hyperlink"/>
            <w:b/>
          </w:rPr>
          <w:t>RN003</w:t>
        </w:r>
      </w:hyperlink>
      <w:r w:rsidR="00FD4C15">
        <w:t xml:space="preserve"> </w:t>
      </w:r>
      <w:r>
        <w:t>(RGN2.1.60.1</w:t>
      </w:r>
      <w:r w:rsidR="0082629D">
        <w:t>)</w:t>
      </w:r>
      <w:r>
        <w:t xml:space="preserve">, </w:t>
      </w:r>
      <w:hyperlink w:anchor="_RN004_Validar_Vigência" w:history="1">
        <w:r w:rsidR="0082629D" w:rsidRPr="0082629D">
          <w:rPr>
            <w:rStyle w:val="Hyperlink"/>
            <w:b/>
            <w:bCs w:val="0"/>
          </w:rPr>
          <w:t>RN004</w:t>
        </w:r>
      </w:hyperlink>
      <w:r w:rsidR="0082629D">
        <w:t xml:space="preserve"> (</w:t>
      </w:r>
      <w:r>
        <w:t>RGN2.1.5.5);</w:t>
      </w:r>
    </w:p>
    <w:p w:rsidR="00D52598" w:rsidRDefault="00D52598" w:rsidP="00713EAF">
      <w:pPr>
        <w:pStyle w:val="Ttulo4"/>
      </w:pPr>
      <w:r>
        <w:t xml:space="preserve">O sistema processa a operação e exibe a mensagem </w:t>
      </w:r>
      <w:r>
        <w:rPr>
          <w:b/>
        </w:rPr>
        <w:t>MSG0050</w:t>
      </w:r>
      <w:r>
        <w:t xml:space="preserve"> ("Inclusão efetuada com sucesso!").</w:t>
      </w:r>
    </w:p>
    <w:p w:rsidR="00D52598" w:rsidRDefault="00D52598" w:rsidP="00D52598">
      <w:pPr>
        <w:pStyle w:val="Ttulo2"/>
        <w:spacing w:before="240" w:after="240"/>
      </w:pPr>
      <w:bookmarkStart w:id="13" w:name="_Toc404766730"/>
      <w:bookmarkStart w:id="14" w:name="_Toc89856784"/>
      <w:r>
        <w:t>Alterar Base de Cálculo no Agrupamento</w:t>
      </w:r>
      <w:bookmarkEnd w:id="13"/>
      <w:bookmarkEnd w:id="14"/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UCS124 </w:t>
      </w:r>
      <w:bookmarkStart w:id="15" w:name="_Toc404766731"/>
      <w:bookmarkStart w:id="16" w:name="_Toc89856785"/>
      <w:r>
        <w:t>Fluxo Básico</w:t>
      </w:r>
      <w:bookmarkEnd w:id="15"/>
      <w:bookmarkEnd w:id="16"/>
      <w:r>
        <w:t> </w:t>
      </w:r>
    </w:p>
    <w:p w:rsidR="00D52598" w:rsidRDefault="00D52598" w:rsidP="00713EAF">
      <w:pPr>
        <w:pStyle w:val="Ttulo4"/>
      </w:pPr>
      <w:r>
        <w:lastRenderedPageBreak/>
        <w:t>O ator seleciona a base de cálculo após executar a funcionalidade “</w:t>
      </w:r>
      <w:hyperlink w:anchor="_Listar_Base_de" w:history="1">
        <w:r w:rsidRPr="006E4B50">
          <w:rPr>
            <w:rStyle w:val="Hyperlink"/>
          </w:rPr>
          <w:t>Listar Base de Cálculo no Agrupamento</w:t>
        </w:r>
      </w:hyperlink>
      <w:r>
        <w:t>”;</w:t>
      </w:r>
    </w:p>
    <w:p w:rsidR="00D52598" w:rsidRDefault="00D52598" w:rsidP="00713EAF">
      <w:pPr>
        <w:pStyle w:val="Ttulo4"/>
      </w:pPr>
      <w:r>
        <w:t>O ator solicita a funcionalidade que permite alterar “Informações Principais” da base de cálculo selecionada;</w:t>
      </w:r>
    </w:p>
    <w:p w:rsidR="00D52598" w:rsidRDefault="00D52598" w:rsidP="00713EAF">
      <w:pPr>
        <w:pStyle w:val="Ttulo4"/>
      </w:pPr>
      <w:r>
        <w:t>O sistema apresenta os dados da base de cálculo selecionada</w:t>
      </w:r>
      <w:r w:rsidR="002D2C56">
        <w:t xml:space="preserve"> conforme </w:t>
      </w:r>
      <w:hyperlink w:anchor="_Tela_Alterar_Informações" w:history="1">
        <w:r w:rsidR="002D2C56" w:rsidRPr="002D2C56">
          <w:rPr>
            <w:rStyle w:val="Hyperlink"/>
          </w:rPr>
          <w:t xml:space="preserve">tela </w:t>
        </w:r>
        <w:r w:rsidR="002D2C56">
          <w:rPr>
            <w:rStyle w:val="Hyperlink"/>
          </w:rPr>
          <w:t xml:space="preserve">de </w:t>
        </w:r>
        <w:r w:rsidR="002D2C56" w:rsidRPr="002D2C56">
          <w:rPr>
            <w:rStyle w:val="Hyperlink"/>
          </w:rPr>
          <w:t>alteração</w:t>
        </w:r>
      </w:hyperlink>
      <w:r>
        <w:t>;</w:t>
      </w:r>
    </w:p>
    <w:p w:rsidR="00D52598" w:rsidRDefault="00D52598" w:rsidP="00713EAF">
      <w:pPr>
        <w:pStyle w:val="Ttulo4"/>
      </w:pPr>
      <w:r>
        <w:t>O ator altera os dados necessários;</w:t>
      </w:r>
    </w:p>
    <w:p w:rsidR="00D52598" w:rsidRDefault="00D52598" w:rsidP="00713EAF">
      <w:pPr>
        <w:pStyle w:val="Ttulo4"/>
      </w:pPr>
      <w:r>
        <w:t>O ator submete a opção de alterar;</w:t>
      </w:r>
    </w:p>
    <w:p w:rsidR="00D52598" w:rsidRDefault="00D52598" w:rsidP="00713EAF">
      <w:pPr>
        <w:pStyle w:val="Ttulo4"/>
      </w:pPr>
      <w:r>
        <w:t xml:space="preserve">O sistema valida as informações, processa a operação e exibe a mensagem </w:t>
      </w:r>
      <w:r>
        <w:rPr>
          <w:b/>
        </w:rPr>
        <w:t>MSG0051</w:t>
      </w:r>
      <w:r>
        <w:t xml:space="preserve"> ("Alteração efetuada com sucesso!").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UCS125 </w:t>
      </w:r>
      <w:bookmarkStart w:id="17" w:name="_Toc404766732"/>
      <w:bookmarkStart w:id="18" w:name="_Toc89856786"/>
      <w:r>
        <w:t>Fluxo Alternativo 01: Alterar expressão da base de cálculo (Retificação) – Substitui a partir do passo 4.2.1.2</w:t>
      </w:r>
      <w:bookmarkEnd w:id="17"/>
      <w:bookmarkEnd w:id="18"/>
      <w:r>
        <w:t> </w:t>
      </w:r>
    </w:p>
    <w:p w:rsidR="00D52598" w:rsidRDefault="00D52598" w:rsidP="00713EAF">
      <w:pPr>
        <w:pStyle w:val="Ttulo4"/>
      </w:pPr>
      <w:r>
        <w:t>O ator solicita a funcionalidade que permite alterar “Expressão da Base de Cálculo” da vigência da base de cálculo selecionada;</w:t>
      </w:r>
    </w:p>
    <w:p w:rsidR="00D52598" w:rsidRDefault="00D52598" w:rsidP="00713EAF">
      <w:pPr>
        <w:pStyle w:val="Ttulo4"/>
      </w:pPr>
      <w:r>
        <w:t>O sistema apresenta os dados da base de cálculo selecionada</w:t>
      </w:r>
      <w:r w:rsidR="002D2C56">
        <w:t xml:space="preserve"> conforme </w:t>
      </w:r>
      <w:hyperlink w:anchor="_Tela_Alterar_Expressão" w:history="1">
        <w:r w:rsidR="002D2C56" w:rsidRPr="002D2C56">
          <w:rPr>
            <w:rStyle w:val="Hyperlink"/>
          </w:rPr>
          <w:t>tela de alteração da base</w:t>
        </w:r>
      </w:hyperlink>
      <w:r>
        <w:t>;</w:t>
      </w:r>
    </w:p>
    <w:p w:rsidR="00D52598" w:rsidRDefault="00D52598" w:rsidP="00713EAF">
      <w:pPr>
        <w:pStyle w:val="Ttulo4"/>
      </w:pPr>
      <w:r>
        <w:t>O ator seleciona a opção “Retificar última vigência”;</w:t>
      </w:r>
    </w:p>
    <w:p w:rsidR="00D52598" w:rsidRDefault="00D52598" w:rsidP="00713EAF">
      <w:pPr>
        <w:pStyle w:val="Ttulo4"/>
      </w:pPr>
      <w:r>
        <w:t>O ator altera os dados necessários;</w:t>
      </w:r>
    </w:p>
    <w:p w:rsidR="00D52598" w:rsidRDefault="00D52598" w:rsidP="00713EAF">
      <w:pPr>
        <w:pStyle w:val="Ttulo4"/>
      </w:pPr>
      <w:r>
        <w:t>O ator submete a opção de alterar;</w:t>
      </w:r>
    </w:p>
    <w:p w:rsidR="00D52598" w:rsidRDefault="00D52598" w:rsidP="00713EAF">
      <w:pPr>
        <w:pStyle w:val="Ttulo4"/>
      </w:pPr>
      <w:r>
        <w:t xml:space="preserve">O sistema valida as expressões – campos:  Expressão da Base de Cálculo, Limite Inferior e Limite Superior – através do </w:t>
      </w:r>
      <w:r>
        <w:rPr>
          <w:i/>
          <w:iCs/>
        </w:rPr>
        <w:t>UCS 048 “Validar Expressão de Cálculo”</w:t>
      </w:r>
      <w:r w:rsidR="00ED0AF3">
        <w:rPr>
          <w:i/>
          <w:iCs/>
        </w:rPr>
        <w:t xml:space="preserve"> </w:t>
      </w:r>
      <w:hyperlink w:anchor="_RN002_Validar_Expressão" w:history="1">
        <w:r w:rsidR="00ED0AF3" w:rsidRPr="007F749A">
          <w:rPr>
            <w:rStyle w:val="Hyperlink"/>
            <w:b/>
          </w:rPr>
          <w:t>RN002</w:t>
        </w:r>
      </w:hyperlink>
      <w:r>
        <w:t xml:space="preserve"> (</w:t>
      </w:r>
      <w:r>
        <w:rPr>
          <w:b/>
        </w:rPr>
        <w:t>RGN2.1.61.1</w:t>
      </w:r>
      <w:r>
        <w:t>);</w:t>
      </w:r>
    </w:p>
    <w:p w:rsidR="00D52598" w:rsidRDefault="00D52598" w:rsidP="00713EAF">
      <w:pPr>
        <w:pStyle w:val="Ttulo4"/>
      </w:pPr>
      <w:r>
        <w:t xml:space="preserve">O sistema valida as informações de acordo com as regras estabelecidas no documento Regras de Negócio </w:t>
      </w:r>
      <w:hyperlink w:anchor="_RN003_Validar_Rubrica" w:history="1">
        <w:r w:rsidR="00ED0AF3" w:rsidRPr="0082629D">
          <w:rPr>
            <w:rStyle w:val="Hyperlink"/>
            <w:b/>
          </w:rPr>
          <w:t>RN003</w:t>
        </w:r>
      </w:hyperlink>
      <w:r w:rsidR="00ED0AF3">
        <w:t xml:space="preserve"> </w:t>
      </w:r>
      <w:r>
        <w:lastRenderedPageBreak/>
        <w:t>(RGN2.1.60.1</w:t>
      </w:r>
      <w:r w:rsidR="00ED0AF3">
        <w:t>)</w:t>
      </w:r>
      <w:r>
        <w:t xml:space="preserve">, </w:t>
      </w:r>
      <w:hyperlink w:anchor="_RN005_Validação_de" w:history="1">
        <w:r w:rsidR="00B83E58" w:rsidRPr="00B83E58">
          <w:rPr>
            <w:rStyle w:val="Hyperlink"/>
            <w:b/>
            <w:bCs w:val="0"/>
          </w:rPr>
          <w:t>RN005</w:t>
        </w:r>
      </w:hyperlink>
      <w:r w:rsidR="00B83E58">
        <w:t xml:space="preserve"> (</w:t>
      </w:r>
      <w:r>
        <w:t>RGN2.1.3.1, RGN2.1.3.2</w:t>
      </w:r>
      <w:r w:rsidR="00B83E58">
        <w:t>)</w:t>
      </w:r>
      <w:r>
        <w:t xml:space="preserve">, </w:t>
      </w:r>
      <w:hyperlink w:anchor="_RN004_Validar_Vigência" w:history="1">
        <w:r w:rsidR="00ED0AF3" w:rsidRPr="0082629D">
          <w:rPr>
            <w:rStyle w:val="Hyperlink"/>
            <w:b/>
            <w:bCs w:val="0"/>
          </w:rPr>
          <w:t>RN004</w:t>
        </w:r>
      </w:hyperlink>
      <w:r w:rsidR="00ED0AF3">
        <w:t xml:space="preserve"> (</w:t>
      </w:r>
      <w:r>
        <w:t>RGN2.1.5.5);</w:t>
      </w:r>
    </w:p>
    <w:p w:rsidR="00D52598" w:rsidRDefault="00D52598" w:rsidP="00713EAF">
      <w:pPr>
        <w:pStyle w:val="Ttulo4"/>
      </w:pPr>
      <w:r>
        <w:t xml:space="preserve">O sistema valida as informações, processa a regra </w:t>
      </w:r>
      <w:hyperlink w:anchor="_RN006_Atualização_de" w:history="1">
        <w:r w:rsidR="00824E2D" w:rsidRPr="00824E2D">
          <w:rPr>
            <w:rStyle w:val="Hyperlink"/>
            <w:b/>
          </w:rPr>
          <w:t>RN006</w:t>
        </w:r>
      </w:hyperlink>
      <w:r w:rsidR="00824E2D">
        <w:t xml:space="preserve"> (</w:t>
      </w:r>
      <w:r>
        <w:rPr>
          <w:b/>
        </w:rPr>
        <w:t>RGN2.1.40.1</w:t>
      </w:r>
      <w:r w:rsidR="00824E2D">
        <w:rPr>
          <w:b/>
        </w:rPr>
        <w:t>)</w:t>
      </w:r>
      <w:r>
        <w:t xml:space="preserve"> e exibe a mensagem </w:t>
      </w:r>
      <w:r>
        <w:rPr>
          <w:b/>
        </w:rPr>
        <w:t>MSG0051</w:t>
      </w:r>
      <w:r>
        <w:t xml:space="preserve"> ("Alteração efetuada com sucesso!").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UCS126 </w:t>
      </w:r>
      <w:bookmarkStart w:id="19" w:name="_Toc404766733"/>
      <w:bookmarkStart w:id="20" w:name="_Toc89856787"/>
      <w:r>
        <w:t>Fluxo Alternativo 02: Alterar expressão da base de cálculo (Criar nova vigência) – Substitui a partir do passo 4.2.2.4</w:t>
      </w:r>
      <w:bookmarkEnd w:id="19"/>
      <w:bookmarkEnd w:id="20"/>
      <w:r>
        <w:t> </w:t>
      </w:r>
    </w:p>
    <w:p w:rsidR="00D52598" w:rsidRDefault="00D52598" w:rsidP="00713EAF">
      <w:pPr>
        <w:pStyle w:val="Ttulo4"/>
      </w:pPr>
      <w:r>
        <w:t>O ator seleciona a opção “Criar nova vigência”;</w:t>
      </w:r>
    </w:p>
    <w:p w:rsidR="00D52598" w:rsidRDefault="00D52598" w:rsidP="00713EAF">
      <w:pPr>
        <w:pStyle w:val="Ttulo4"/>
      </w:pPr>
      <w:r>
        <w:t>O ator altera os dados necessários;</w:t>
      </w:r>
    </w:p>
    <w:p w:rsidR="00D52598" w:rsidRDefault="00D52598" w:rsidP="00713EAF">
      <w:pPr>
        <w:pStyle w:val="Ttulo4"/>
      </w:pPr>
      <w:r>
        <w:t>O ator submete a opção de alterar;</w:t>
      </w:r>
    </w:p>
    <w:p w:rsidR="00D52598" w:rsidRDefault="00D52598" w:rsidP="00713EAF">
      <w:pPr>
        <w:pStyle w:val="Ttulo4"/>
      </w:pPr>
      <w:r>
        <w:t xml:space="preserve">O sistema valida as expressões – campos: 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2_Validar_Expressão" w:history="1">
        <w:r w:rsidR="005A0347" w:rsidRPr="007F749A">
          <w:rPr>
            <w:rStyle w:val="Hyperlink"/>
            <w:b/>
          </w:rPr>
          <w:t>RN002</w:t>
        </w:r>
      </w:hyperlink>
      <w:r w:rsidR="005A0347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D52598" w:rsidRDefault="00D52598" w:rsidP="00713EAF">
      <w:pPr>
        <w:pStyle w:val="Ttulo4"/>
      </w:pPr>
      <w:r>
        <w:t xml:space="preserve">O sistema valida as informações de acordo com as regras estabelecidas no documento Regras de Negócio </w:t>
      </w:r>
      <w:hyperlink w:anchor="_RN003_Validar_Rubrica" w:history="1">
        <w:r w:rsidR="005A0347" w:rsidRPr="0082629D">
          <w:rPr>
            <w:rStyle w:val="Hyperlink"/>
            <w:b/>
          </w:rPr>
          <w:t>RN003</w:t>
        </w:r>
      </w:hyperlink>
      <w:r w:rsidR="005A0347">
        <w:t xml:space="preserve"> </w:t>
      </w:r>
      <w:r>
        <w:t>(RGN2.1.60.1</w:t>
      </w:r>
      <w:r w:rsidR="005A0347">
        <w:t>)</w:t>
      </w:r>
      <w:r>
        <w:t xml:space="preserve">, </w:t>
      </w:r>
      <w:hyperlink w:anchor="_RN007_Validação_de" w:history="1">
        <w:r w:rsidR="004500CF" w:rsidRPr="004500CF">
          <w:rPr>
            <w:rStyle w:val="Hyperlink"/>
            <w:b/>
            <w:bCs w:val="0"/>
          </w:rPr>
          <w:t>RN007</w:t>
        </w:r>
      </w:hyperlink>
      <w:r w:rsidR="004500CF">
        <w:t xml:space="preserve"> (</w:t>
      </w:r>
      <w:r>
        <w:t>RGN2.1.4.1</w:t>
      </w:r>
      <w:r w:rsidR="004500CF">
        <w:t>)</w:t>
      </w:r>
      <w:r>
        <w:t xml:space="preserve">, </w:t>
      </w:r>
      <w:hyperlink w:anchor="_RN004_Validar_Vigência" w:history="1">
        <w:r w:rsidR="005A0347" w:rsidRPr="0082629D">
          <w:rPr>
            <w:rStyle w:val="Hyperlink"/>
            <w:b/>
            <w:bCs w:val="0"/>
          </w:rPr>
          <w:t>RN004</w:t>
        </w:r>
      </w:hyperlink>
      <w:r w:rsidR="005A0347">
        <w:t xml:space="preserve"> (</w:t>
      </w:r>
      <w:r>
        <w:t>RGN2.1.5.5);</w:t>
      </w:r>
    </w:p>
    <w:p w:rsidR="00A71E1E" w:rsidRPr="00A71E1E" w:rsidRDefault="00D52598" w:rsidP="00A71E1E">
      <w:pPr>
        <w:pStyle w:val="Ttulo4"/>
      </w:pPr>
      <w:r>
        <w:t xml:space="preserve">O sistema valida as informações, processa as regras </w:t>
      </w:r>
      <w:hyperlink w:anchor="_RN008_Atualização_de" w:history="1">
        <w:r w:rsidR="00371FB4" w:rsidRPr="00371FB4">
          <w:rPr>
            <w:rStyle w:val="Hyperlink"/>
            <w:b/>
          </w:rPr>
          <w:t>RN008</w:t>
        </w:r>
      </w:hyperlink>
      <w:r w:rsidR="00371FB4">
        <w:t xml:space="preserve"> (</w:t>
      </w:r>
      <w:r>
        <w:rPr>
          <w:b/>
        </w:rPr>
        <w:t>RGN2.1.6.1 e RGN2.1.6.2</w:t>
      </w:r>
      <w:r w:rsidR="00371FB4">
        <w:rPr>
          <w:b/>
        </w:rPr>
        <w:t>)</w:t>
      </w:r>
      <w:r>
        <w:t xml:space="preserve"> e exibe a mensagem </w:t>
      </w:r>
      <w:r>
        <w:rPr>
          <w:b/>
        </w:rPr>
        <w:t>MSG0051</w:t>
      </w:r>
      <w:r>
        <w:t xml:space="preserve"> ("Alteração efetuada com sucesso!").</w:t>
      </w:r>
      <w:r w:rsidR="00A71E1E" w:rsidRPr="00A71E1E">
        <w:t xml:space="preserve"> 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UCS127 </w:t>
      </w:r>
      <w:bookmarkStart w:id="21" w:name="_Toc404766734"/>
      <w:bookmarkStart w:id="22" w:name="_Toc89856788"/>
      <w:r>
        <w:t>Fluxo Alternativo 03: Gerar nova versão – Substitui a partir do passo 4.2.1.2</w:t>
      </w:r>
      <w:bookmarkEnd w:id="21"/>
      <w:bookmarkEnd w:id="22"/>
      <w:r>
        <w:t> </w:t>
      </w:r>
    </w:p>
    <w:p w:rsidR="00BA65F6" w:rsidRPr="00BA65F6" w:rsidRDefault="00BA65F6" w:rsidP="00BA65F6"/>
    <w:p w:rsidR="00BA65F6" w:rsidRDefault="00BA65F6" w:rsidP="00BA65F6">
      <w:pPr>
        <w:pStyle w:val="Ttulo4"/>
      </w:pPr>
      <w:r>
        <w:t xml:space="preserve">O sistema apresenta os dados de “Informações Principais” e de “Expressão da Base de Cálculo” da base de cálculo selecionada conforme </w:t>
      </w:r>
      <w:hyperlink w:anchor="_Tela_Criar_Nova" w:history="1">
        <w:r w:rsidRPr="00532D2C">
          <w:rPr>
            <w:rStyle w:val="Hyperlink"/>
          </w:rPr>
          <w:t>Tela Gerar Nova Versão</w:t>
        </w:r>
      </w:hyperlink>
      <w:r>
        <w:t>;</w:t>
      </w:r>
    </w:p>
    <w:p w:rsidR="00BA65F6" w:rsidRDefault="00BA65F6" w:rsidP="00BA65F6">
      <w:pPr>
        <w:pStyle w:val="Ttulo4"/>
      </w:pPr>
      <w:r>
        <w:t>O ator informa os dados necessários;</w:t>
      </w:r>
    </w:p>
    <w:p w:rsidR="00BA65F6" w:rsidRDefault="00BA65F6" w:rsidP="00BA65F6">
      <w:pPr>
        <w:pStyle w:val="Ttulo4"/>
      </w:pPr>
      <w:r>
        <w:t>O ator submete a opção de alterar;</w:t>
      </w:r>
    </w:p>
    <w:p w:rsidR="00BA65F6" w:rsidRDefault="00BA65F6" w:rsidP="00BA65F6">
      <w:pPr>
        <w:pStyle w:val="Ttulo4"/>
      </w:pPr>
      <w:r>
        <w:t xml:space="preserve">O sistema valida as expressões – 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2_Validar_Expressão" w:history="1">
        <w:r w:rsidRPr="007F749A">
          <w:rPr>
            <w:rStyle w:val="Hyperlink"/>
            <w:b/>
          </w:rPr>
          <w:t>RN002</w:t>
        </w:r>
      </w:hyperlink>
      <w:r>
        <w:t xml:space="preserve"> (</w:t>
      </w:r>
      <w:r>
        <w:rPr>
          <w:b/>
        </w:rPr>
        <w:t>RGN2.1.61.1</w:t>
      </w:r>
      <w:r>
        <w:t>);</w:t>
      </w:r>
    </w:p>
    <w:p w:rsidR="00BA65F6" w:rsidRPr="00BA65F6" w:rsidRDefault="00BA65F6" w:rsidP="00BA65F6"/>
    <w:p w:rsidR="00D52598" w:rsidRDefault="00D52598" w:rsidP="00713EAF">
      <w:pPr>
        <w:pStyle w:val="Ttulo4"/>
      </w:pPr>
      <w:r>
        <w:lastRenderedPageBreak/>
        <w:t xml:space="preserve">O sistema valida as informações de acordo com as regras estabelecidas no documento Regras de Negócio </w:t>
      </w:r>
      <w:hyperlink w:anchor="_RN003_Validar_Rubrica" w:history="1">
        <w:r w:rsidR="000A1529" w:rsidRPr="0082629D">
          <w:rPr>
            <w:rStyle w:val="Hyperlink"/>
            <w:b/>
          </w:rPr>
          <w:t>RN003</w:t>
        </w:r>
      </w:hyperlink>
      <w:r w:rsidR="000A1529">
        <w:t xml:space="preserve"> </w:t>
      </w:r>
      <w:r>
        <w:t>(RGN2.1.60.1</w:t>
      </w:r>
      <w:r w:rsidR="000A1529">
        <w:t>)</w:t>
      </w:r>
      <w:r>
        <w:t xml:space="preserve">, </w:t>
      </w:r>
      <w:hyperlink w:anchor="_RN004_Validar_Vigência" w:history="1">
        <w:r w:rsidR="000A1529" w:rsidRPr="0082629D">
          <w:rPr>
            <w:rStyle w:val="Hyperlink"/>
            <w:b/>
            <w:bCs w:val="0"/>
          </w:rPr>
          <w:t>RN004</w:t>
        </w:r>
      </w:hyperlink>
      <w:r w:rsidR="000A1529">
        <w:t xml:space="preserve"> (</w:t>
      </w:r>
      <w:r>
        <w:t>RGN2.1.5.5);</w:t>
      </w:r>
    </w:p>
    <w:p w:rsidR="00D52598" w:rsidRDefault="00D52598" w:rsidP="00A71E1E">
      <w:pPr>
        <w:pStyle w:val="Ttulo4"/>
      </w:pPr>
      <w:r>
        <w:t xml:space="preserve">O sistema processa a regra </w:t>
      </w:r>
      <w:hyperlink w:anchor="_RN009_Número_da" w:history="1">
        <w:r w:rsidR="00F15CC5" w:rsidRPr="00F15CC5">
          <w:rPr>
            <w:rStyle w:val="Hyperlink"/>
            <w:b/>
          </w:rPr>
          <w:t>RN009</w:t>
        </w:r>
      </w:hyperlink>
      <w:r w:rsidR="00F15CC5">
        <w:t xml:space="preserve"> (</w:t>
      </w:r>
      <w:r>
        <w:rPr>
          <w:b/>
        </w:rPr>
        <w:t>RGN2.1.44.2</w:t>
      </w:r>
      <w:r w:rsidR="00F15CC5">
        <w:rPr>
          <w:b/>
        </w:rPr>
        <w:t>)</w:t>
      </w:r>
      <w:r>
        <w:t xml:space="preserve"> e exibe a mensagem </w:t>
      </w:r>
      <w:r>
        <w:rPr>
          <w:b/>
        </w:rPr>
        <w:t>MSG0051</w:t>
      </w:r>
      <w:r>
        <w:t xml:space="preserve"> ("Alteração efetuada com sucesso!").</w:t>
      </w:r>
    </w:p>
    <w:p w:rsidR="00BD7995" w:rsidRPr="00BD7995" w:rsidRDefault="00BD7995" w:rsidP="00BD7995"/>
    <w:p w:rsidR="00BD7995" w:rsidRPr="0028331F" w:rsidRDefault="00BD7995" w:rsidP="00BD7995">
      <w:pPr>
        <w:pStyle w:val="Ttulo3"/>
      </w:pPr>
      <w:bookmarkStart w:id="23" w:name="_Toc84506717"/>
      <w:bookmarkStart w:id="24" w:name="_Toc85039420"/>
      <w:bookmarkStart w:id="25" w:name="_Toc88487365"/>
      <w:bookmarkStart w:id="26" w:name="_Toc89717907"/>
      <w:bookmarkStart w:id="27" w:name="_Toc89856789"/>
      <w:r w:rsidRPr="0028331F">
        <w:t xml:space="preserve">Fluxo </w:t>
      </w:r>
      <w:r w:rsidR="00EF1350">
        <w:t>A</w:t>
      </w:r>
      <w:r w:rsidRPr="0028331F">
        <w:t>lternativo</w:t>
      </w:r>
      <w:r w:rsidR="00EF1350">
        <w:t xml:space="preserve"> 04</w:t>
      </w:r>
      <w:r w:rsidRPr="0028331F">
        <w:t xml:space="preserve">: Retificar Vigência Finalizada ou com Pagamento Calculado – Substitui a partir do passo </w:t>
      </w:r>
      <w:bookmarkEnd w:id="23"/>
      <w:bookmarkEnd w:id="24"/>
      <w:r w:rsidRPr="0028331F">
        <w:t>4.2.</w:t>
      </w:r>
      <w:r>
        <w:t>2</w:t>
      </w:r>
      <w:r w:rsidRPr="0028331F">
        <w:t>.</w:t>
      </w:r>
      <w:r>
        <w:t>6</w:t>
      </w:r>
      <w:bookmarkEnd w:id="25"/>
      <w:bookmarkEnd w:id="26"/>
      <w:bookmarkEnd w:id="27"/>
      <w:r w:rsidRPr="0028331F">
        <w:t> </w:t>
      </w:r>
    </w:p>
    <w:p w:rsidR="00BD7995" w:rsidRDefault="00BD7995" w:rsidP="00BD7995">
      <w:pPr>
        <w:pStyle w:val="Ttulo4"/>
        <w:keepNext w:val="0"/>
        <w:widowControl w:val="0"/>
        <w:spacing w:line="240" w:lineRule="auto"/>
      </w:pPr>
      <w:r>
        <w:t xml:space="preserve">O sistema identifica que a opção de vigência selecionada é </w:t>
      </w:r>
      <w:r w:rsidRPr="005742F1">
        <w:t>“Retificar última alteração”</w:t>
      </w:r>
      <w:r>
        <w:t>;</w:t>
      </w:r>
    </w:p>
    <w:p w:rsidR="00BD7995" w:rsidRPr="0028331F" w:rsidRDefault="00BD7995" w:rsidP="00BD7995">
      <w:pPr>
        <w:pStyle w:val="Ttulo4"/>
        <w:keepNext w:val="0"/>
        <w:widowControl w:val="0"/>
        <w:spacing w:line="240" w:lineRule="auto"/>
      </w:pPr>
      <w:r w:rsidRPr="0028331F">
        <w:t>O sistema identifica que existem folhas calculadas em definitivo</w:t>
      </w:r>
      <w:r>
        <w:t xml:space="preserve"> </w:t>
      </w:r>
      <w:hyperlink w:anchor="_RN004_Validar_Vigência" w:history="1">
        <w:r w:rsidRPr="00561321">
          <w:rPr>
            <w:rStyle w:val="Hyperlink"/>
            <w:b/>
          </w:rPr>
          <w:t>RN00</w:t>
        </w:r>
        <w:r w:rsidR="00EF1350">
          <w:rPr>
            <w:rStyle w:val="Hyperlink"/>
            <w:b/>
          </w:rPr>
          <w:t>4</w:t>
        </w:r>
      </w:hyperlink>
      <w:r>
        <w:t xml:space="preserve">, </w:t>
      </w:r>
      <w:r w:rsidRPr="0028331F">
        <w:t xml:space="preserve">verifica se o usuário tem permissão conforme regra </w:t>
      </w:r>
      <w:hyperlink w:anchor="_RN015_Verificar_Autorização" w:history="1">
        <w:r>
          <w:rPr>
            <w:rStyle w:val="Hyperlink"/>
            <w:b/>
          </w:rPr>
          <w:t>RN01</w:t>
        </w:r>
        <w:r w:rsidR="004B074D">
          <w:rPr>
            <w:rStyle w:val="Hyperlink"/>
            <w:b/>
          </w:rPr>
          <w:t>5</w:t>
        </w:r>
      </w:hyperlink>
      <w:r w:rsidRPr="0028331F">
        <w:t xml:space="preserve"> e se a referência da vigência </w:t>
      </w:r>
      <w:r w:rsidRPr="0028331F">
        <w:rPr>
          <w:b/>
        </w:rPr>
        <w:t>NÃO</w:t>
      </w:r>
      <w:r w:rsidRPr="0028331F">
        <w:t xml:space="preserve"> foi alterada conforme </w:t>
      </w:r>
      <w:hyperlink w:anchor="_RN016_Verificar_se" w:history="1">
        <w:r>
          <w:rPr>
            <w:rStyle w:val="Hyperlink"/>
            <w:b/>
          </w:rPr>
          <w:t>RN0</w:t>
        </w:r>
        <w:r w:rsidR="004B074D">
          <w:rPr>
            <w:rStyle w:val="Hyperlink"/>
            <w:b/>
          </w:rPr>
          <w:t>16</w:t>
        </w:r>
      </w:hyperlink>
      <w:r w:rsidRPr="0028331F">
        <w:t>.</w:t>
      </w:r>
    </w:p>
    <w:p w:rsidR="00BD7995" w:rsidRDefault="00BD7995" w:rsidP="00BD7995">
      <w:pPr>
        <w:pStyle w:val="Ttulo4"/>
        <w:keepNext w:val="0"/>
        <w:widowControl w:val="0"/>
        <w:spacing w:line="240" w:lineRule="auto"/>
      </w:pPr>
      <w:r w:rsidRPr="0028331F">
        <w:t>O sistema exibe uma mensagem de confirmação (“</w:t>
      </w:r>
      <w:r w:rsidRPr="00B9370A">
        <w:t>Vigência finalizada ou existem folhas fechadas no período para algum órgão do agrupamento. Deseja prosseguir?</w:t>
      </w:r>
    </w:p>
    <w:p w:rsidR="00BD7995" w:rsidRDefault="00BD7995" w:rsidP="00BD7995">
      <w:r w:rsidRPr="0028331F">
        <w:t xml:space="preserve">O sistema valida as informações, processa a operação </w:t>
      </w:r>
      <w:hyperlink w:anchor="_RN017_Alimentar_Tabelas" w:history="1">
        <w:r w:rsidRPr="001760F7">
          <w:rPr>
            <w:rStyle w:val="Hyperlink"/>
            <w:b/>
          </w:rPr>
          <w:t>RN0</w:t>
        </w:r>
        <w:r w:rsidR="004B074D">
          <w:rPr>
            <w:rStyle w:val="Hyperlink"/>
            <w:b/>
          </w:rPr>
          <w:t>17</w:t>
        </w:r>
      </w:hyperlink>
      <w:r w:rsidRPr="0028331F">
        <w:t xml:space="preserve"> ignorando </w:t>
      </w:r>
      <w:r>
        <w:t>todas as regras exceto as regras RN001, RN010,  e</w:t>
      </w:r>
      <w:r w:rsidRPr="0028331F">
        <w:t xml:space="preserve"> exibe a mensagem </w:t>
      </w:r>
      <w:r w:rsidRPr="001760F7">
        <w:rPr>
          <w:b/>
        </w:rPr>
        <w:t>MSG0051</w:t>
      </w:r>
      <w:r w:rsidRPr="0028331F">
        <w:t xml:space="preserve"> ("Alteração efetuada com sucesso!").</w:t>
      </w:r>
    </w:p>
    <w:p w:rsidR="00BD7995" w:rsidRPr="00BD7995" w:rsidRDefault="00BD7995" w:rsidP="00BD7995"/>
    <w:p w:rsidR="00D52598" w:rsidRDefault="00D52598" w:rsidP="00D52598">
      <w:pPr>
        <w:pStyle w:val="Ttulo2"/>
        <w:spacing w:before="240" w:after="240"/>
      </w:pPr>
      <w:r>
        <w:rPr>
          <w:vanish/>
        </w:rPr>
        <w:t xml:space="preserve">UCS128 </w:t>
      </w:r>
      <w:bookmarkStart w:id="28" w:name="_Toc404766735"/>
      <w:bookmarkStart w:id="29" w:name="_Toc89856790"/>
      <w:r>
        <w:t>Excluir Base de Cálculo no Agrupamento</w:t>
      </w:r>
      <w:bookmarkEnd w:id="28"/>
      <w:bookmarkEnd w:id="29"/>
      <w:r>
        <w:t> 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766736"/>
      <w:bookmarkStart w:id="31" w:name="_Toc89856791"/>
      <w:r>
        <w:t>Fluxo Básico</w:t>
      </w:r>
      <w:bookmarkEnd w:id="30"/>
      <w:bookmarkEnd w:id="31"/>
    </w:p>
    <w:p w:rsidR="00BA65F6" w:rsidRPr="00BA65F6" w:rsidRDefault="00BA65F6" w:rsidP="00BA65F6"/>
    <w:p w:rsidR="00BA65F6" w:rsidRDefault="00BA65F6" w:rsidP="00BA65F6">
      <w:pPr>
        <w:pStyle w:val="Ttulo4"/>
      </w:pPr>
      <w:r>
        <w:t>O ator seleciona a base de cálculo após executar a funcionalidade “Listar Bases de Cálculo do Agrupamento”;</w:t>
      </w:r>
    </w:p>
    <w:p w:rsidR="00BA65F6" w:rsidRDefault="00BA65F6" w:rsidP="00BA65F6">
      <w:pPr>
        <w:pStyle w:val="Ttulo4"/>
      </w:pPr>
      <w:r>
        <w:t>O ator submete a opção de excluir a vigência de base de cálculo selecionada;</w:t>
      </w:r>
    </w:p>
    <w:p w:rsidR="00BA65F6" w:rsidRDefault="00BA65F6" w:rsidP="00BA65F6">
      <w:pPr>
        <w:pStyle w:val="Ttulo4"/>
      </w:pPr>
      <w:r>
        <w:t xml:space="preserve">O sistema valida a exclusão de acordo com as regras estabelecidas no documento Regras de Negócio </w:t>
      </w:r>
      <w:hyperlink w:anchor="_RN010_Exclusão_da" w:history="1">
        <w:r w:rsidRPr="00EE2CF1">
          <w:rPr>
            <w:rStyle w:val="Hyperlink"/>
            <w:b/>
          </w:rPr>
          <w:t>RN010</w:t>
        </w:r>
      </w:hyperlink>
      <w:r>
        <w:t xml:space="preserve"> (</w:t>
      </w:r>
      <w:r>
        <w:rPr>
          <w:b/>
        </w:rPr>
        <w:t xml:space="preserve">RGN2.1.8.1), </w:t>
      </w:r>
      <w:hyperlink w:anchor="_RN011_Operações_não" w:history="1">
        <w:r w:rsidRPr="00EE2CF1">
          <w:rPr>
            <w:rStyle w:val="Hyperlink"/>
            <w:b/>
          </w:rPr>
          <w:t>RN011</w:t>
        </w:r>
      </w:hyperlink>
      <w:r>
        <w:rPr>
          <w:b/>
        </w:rPr>
        <w:t xml:space="preserve"> (RGN2.1.9.3</w:t>
      </w:r>
      <w:r>
        <w:t>);</w:t>
      </w:r>
    </w:p>
    <w:p w:rsidR="00BA65F6" w:rsidRPr="00BA65F6" w:rsidRDefault="00BA65F6" w:rsidP="00BA65F6"/>
    <w:p w:rsidR="00D52598" w:rsidRDefault="00D52598" w:rsidP="00713EAF">
      <w:pPr>
        <w:pStyle w:val="Ttulo4"/>
      </w:pPr>
      <w:r>
        <w:lastRenderedPageBreak/>
        <w:t xml:space="preserve">O sistema verifica que </w:t>
      </w:r>
      <w:bookmarkStart w:id="32" w:name="_GoBack"/>
      <w:bookmarkEnd w:id="32"/>
      <w:r>
        <w:t>existe vigência anterior para a versão selecionada;</w:t>
      </w:r>
    </w:p>
    <w:p w:rsidR="00D52598" w:rsidRDefault="00D52598" w:rsidP="00713EAF">
      <w:pPr>
        <w:pStyle w:val="Ttulo4"/>
      </w:pPr>
      <w:r>
        <w:t>O sistema processa a operação:</w:t>
      </w:r>
    </w:p>
    <w:p w:rsidR="00D52598" w:rsidRDefault="00D52598" w:rsidP="00713EAF">
      <w:pPr>
        <w:pStyle w:val="Ttulo4"/>
      </w:pPr>
      <w:r>
        <w:t>Exclui os registros das expressões do bloco de cálculo;</w:t>
      </w:r>
    </w:p>
    <w:p w:rsidR="00D52598" w:rsidRDefault="00D52598" w:rsidP="00713EAF">
      <w:pPr>
        <w:pStyle w:val="Ttulo4"/>
      </w:pPr>
      <w:r>
        <w:t>Exclui os registros dos blocos de cálculo;</w:t>
      </w:r>
    </w:p>
    <w:p w:rsidR="00D52598" w:rsidRDefault="00D52598" w:rsidP="00713EAF">
      <w:pPr>
        <w:pStyle w:val="Ttulo4"/>
      </w:pPr>
      <w:r>
        <w:t>Exclui o histórico (vigência) da versão da base de cálculo;</w:t>
      </w:r>
    </w:p>
    <w:p w:rsidR="00D52598" w:rsidRDefault="00D52598" w:rsidP="00713EAF">
      <w:pPr>
        <w:pStyle w:val="Ttulo4"/>
      </w:pPr>
      <w:r>
        <w:t xml:space="preserve">O sistema processa a regra </w:t>
      </w:r>
      <w:hyperlink w:anchor="_RN012_Atualização_de" w:history="1">
        <w:r w:rsidR="00621F53" w:rsidRPr="00621F53">
          <w:rPr>
            <w:rStyle w:val="Hyperlink"/>
            <w:b/>
          </w:rPr>
          <w:t>RN012</w:t>
        </w:r>
      </w:hyperlink>
      <w:r w:rsidR="00621F53">
        <w:t xml:space="preserve"> (</w:t>
      </w:r>
      <w:r>
        <w:rPr>
          <w:b/>
        </w:rPr>
        <w:t>RGN2.1.36.1</w:t>
      </w:r>
      <w:r w:rsidR="00621F53">
        <w:rPr>
          <w:b/>
        </w:rPr>
        <w:t>)</w:t>
      </w:r>
      <w:r>
        <w:rPr>
          <w:b/>
        </w:rPr>
        <w:t xml:space="preserve"> </w:t>
      </w:r>
      <w:r>
        <w:t xml:space="preserve">e exibe a mensagem </w:t>
      </w:r>
      <w:r>
        <w:rPr>
          <w:b/>
        </w:rPr>
        <w:t>MSG0052</w:t>
      </w:r>
      <w:r>
        <w:t xml:space="preserve"> ("Exclusão efetuada com sucesso!").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766737"/>
      <w:bookmarkStart w:id="34" w:name="_Toc89856792"/>
      <w:r>
        <w:t>Fluxo Alternativo 01: Única vigência – Substitui a partir do passo 4.3.1.4</w:t>
      </w:r>
      <w:bookmarkEnd w:id="33"/>
      <w:bookmarkEnd w:id="34"/>
    </w:p>
    <w:p w:rsidR="00D52598" w:rsidRDefault="00D52598" w:rsidP="00713EAF">
      <w:pPr>
        <w:pStyle w:val="Ttulo4"/>
      </w:pPr>
      <w:r>
        <w:t>O sistema verifica que não existe vigência anterior para a versão selecionada;</w:t>
      </w:r>
    </w:p>
    <w:p w:rsidR="00D52598" w:rsidRDefault="00D52598" w:rsidP="00713EAF">
      <w:pPr>
        <w:pStyle w:val="Ttulo4"/>
      </w:pPr>
      <w:r>
        <w:t xml:space="preserve">O sistema verifica que a versão selecionada trata-se da maior versão </w:t>
      </w:r>
      <w:hyperlink w:anchor="_RN013_Exclusão_de" w:history="1">
        <w:r w:rsidR="00204F35" w:rsidRPr="00870D09">
          <w:rPr>
            <w:rStyle w:val="Hyperlink"/>
            <w:b/>
          </w:rPr>
          <w:t>RN013</w:t>
        </w:r>
      </w:hyperlink>
      <w:r w:rsidR="00204F35">
        <w:t xml:space="preserve"> </w:t>
      </w:r>
      <w:r>
        <w:t>(</w:t>
      </w:r>
      <w:r>
        <w:rPr>
          <w:b/>
        </w:rPr>
        <w:t>RGN2.1.45.1</w:t>
      </w:r>
      <w:r>
        <w:t>);</w:t>
      </w:r>
    </w:p>
    <w:p w:rsidR="00D52598" w:rsidRDefault="00D52598" w:rsidP="00713EAF">
      <w:pPr>
        <w:pStyle w:val="Ttulo4"/>
      </w:pPr>
      <w:r>
        <w:t>O sistema processa a operação:</w:t>
      </w:r>
    </w:p>
    <w:p w:rsidR="00D52598" w:rsidRDefault="00D52598" w:rsidP="00713EAF">
      <w:pPr>
        <w:pStyle w:val="Ttulo4"/>
      </w:pPr>
      <w:r>
        <w:t>Exclui os registros das expressões do bloco de cálculo;</w:t>
      </w:r>
    </w:p>
    <w:p w:rsidR="00D52598" w:rsidRDefault="00D52598" w:rsidP="00713EAF">
      <w:pPr>
        <w:pStyle w:val="Ttulo4"/>
      </w:pPr>
      <w:r>
        <w:t>Exclui os registros dos blocos de cálculo;</w:t>
      </w:r>
    </w:p>
    <w:p w:rsidR="00D52598" w:rsidRDefault="00D52598" w:rsidP="00713EAF">
      <w:pPr>
        <w:pStyle w:val="Ttulo4"/>
      </w:pPr>
      <w:r>
        <w:t>Exclui o histórico (vigência) da versão da base de cálculo;</w:t>
      </w:r>
    </w:p>
    <w:p w:rsidR="00D52598" w:rsidRDefault="00D52598" w:rsidP="00713EAF">
      <w:pPr>
        <w:pStyle w:val="Ttulo4"/>
      </w:pPr>
      <w:r>
        <w:t>Exclui a versão da base de cálculo;</w:t>
      </w:r>
    </w:p>
    <w:p w:rsidR="00D52598" w:rsidRDefault="00D52598" w:rsidP="00713EAF">
      <w:pPr>
        <w:pStyle w:val="Ttulo4"/>
      </w:pPr>
      <w:r>
        <w:t>Retorna ao passo 4.3.1.6;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766738"/>
      <w:bookmarkStart w:id="36" w:name="_Toc89856793"/>
      <w:r>
        <w:t>Fluxo Alternativo 02: Versão oficial – Substitui a partir do passo 4.3.2.3</w:t>
      </w:r>
      <w:bookmarkEnd w:id="35"/>
      <w:bookmarkEnd w:id="36"/>
    </w:p>
    <w:p w:rsidR="00D52598" w:rsidRDefault="00D52598" w:rsidP="00713EAF">
      <w:pPr>
        <w:pStyle w:val="Ttulo4"/>
      </w:pPr>
      <w:r>
        <w:t xml:space="preserve">O sistema verifica que a versão selecionada </w:t>
      </w:r>
      <w:r w:rsidR="00C1105A">
        <w:t>se trata</w:t>
      </w:r>
      <w:r>
        <w:t xml:space="preserve"> da versão oficial;</w:t>
      </w:r>
    </w:p>
    <w:p w:rsidR="00D52598" w:rsidRDefault="00D52598" w:rsidP="00713EAF">
      <w:pPr>
        <w:pStyle w:val="Ttulo4"/>
      </w:pPr>
      <w:r>
        <w:t>O sistema processa a operação:</w:t>
      </w:r>
    </w:p>
    <w:p w:rsidR="00D52598" w:rsidRDefault="00D52598" w:rsidP="00713EAF">
      <w:pPr>
        <w:pStyle w:val="Ttulo4"/>
      </w:pPr>
      <w:r>
        <w:t>Exclui os registros das expressões do bloco de cálculo;</w:t>
      </w:r>
    </w:p>
    <w:p w:rsidR="00D52598" w:rsidRDefault="00D52598" w:rsidP="00713EAF">
      <w:pPr>
        <w:pStyle w:val="Ttulo4"/>
      </w:pPr>
      <w:r>
        <w:t>Exclui os registros dos blocos de cálculo;</w:t>
      </w:r>
    </w:p>
    <w:p w:rsidR="00D52598" w:rsidRDefault="00D52598" w:rsidP="00713EAF">
      <w:pPr>
        <w:pStyle w:val="Ttulo4"/>
      </w:pPr>
      <w:r>
        <w:t>Exclui o histórico (vigência) da versão da base de cálculo;</w:t>
      </w:r>
    </w:p>
    <w:p w:rsidR="00D52598" w:rsidRDefault="00D52598" w:rsidP="00713EAF">
      <w:pPr>
        <w:pStyle w:val="Ttulo4"/>
      </w:pPr>
      <w:r>
        <w:t>Exclui a versão da base de cálculo;</w:t>
      </w:r>
    </w:p>
    <w:p w:rsidR="00D52598" w:rsidRDefault="00D52598" w:rsidP="00713EAF">
      <w:pPr>
        <w:pStyle w:val="Ttulo4"/>
      </w:pPr>
      <w:r>
        <w:t>Exclui a base de cálculo;</w:t>
      </w:r>
    </w:p>
    <w:p w:rsidR="00D52598" w:rsidRDefault="00D52598" w:rsidP="00713EAF">
      <w:pPr>
        <w:pStyle w:val="Ttulo4"/>
      </w:pPr>
      <w:r>
        <w:t>Retorna ao passo 4.3.1.6;</w:t>
      </w:r>
    </w:p>
    <w:p w:rsidR="00D52598" w:rsidRDefault="00D52598" w:rsidP="00D52598">
      <w:pPr>
        <w:pStyle w:val="Ttulo2"/>
        <w:spacing w:before="240" w:after="240"/>
      </w:pPr>
      <w:bookmarkStart w:id="37" w:name="_Listar_Base_de"/>
      <w:bookmarkEnd w:id="37"/>
      <w:r>
        <w:rPr>
          <w:vanish/>
        </w:rPr>
        <w:t xml:space="preserve">UCS129 </w:t>
      </w:r>
      <w:bookmarkStart w:id="38" w:name="_Toc404766739"/>
      <w:bookmarkStart w:id="39" w:name="_Toc89856794"/>
      <w:r>
        <w:t>Listar Base de Cálculo no Agrupamento</w:t>
      </w:r>
      <w:bookmarkEnd w:id="38"/>
      <w:bookmarkEnd w:id="39"/>
      <w:r>
        <w:t> </w:t>
      </w:r>
    </w:p>
    <w:p w:rsidR="00D52598" w:rsidRDefault="00D52598" w:rsidP="00D525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404766740"/>
      <w:bookmarkStart w:id="41" w:name="_Toc89856795"/>
      <w:r>
        <w:lastRenderedPageBreak/>
        <w:t>Fluxo Básico</w:t>
      </w:r>
      <w:bookmarkEnd w:id="40"/>
      <w:bookmarkEnd w:id="41"/>
    </w:p>
    <w:p w:rsidR="00D52598" w:rsidRDefault="00D52598" w:rsidP="00713EAF">
      <w:pPr>
        <w:pStyle w:val="Ttulo4"/>
      </w:pPr>
      <w:r>
        <w:t>O ator solicita a funcionalidade de manutenção de bases de cálculo no agrupamento;</w:t>
      </w:r>
    </w:p>
    <w:p w:rsidR="00D52598" w:rsidRDefault="00D52598" w:rsidP="00713EAF">
      <w:pPr>
        <w:pStyle w:val="Ttulo4"/>
      </w:pPr>
      <w:r>
        <w:t>O sistema exibe os filtros para listagem das bases de cálculo</w:t>
      </w:r>
      <w:r w:rsidR="004B578E">
        <w:t xml:space="preserve"> (</w:t>
      </w:r>
      <w:hyperlink w:anchor="_Tela_Principal" w:history="1">
        <w:r w:rsidR="004B578E" w:rsidRPr="004B578E">
          <w:rPr>
            <w:rStyle w:val="Hyperlink"/>
          </w:rPr>
          <w:t>Tela Principal</w:t>
        </w:r>
      </w:hyperlink>
      <w:r w:rsidR="004B578E">
        <w:t>)</w:t>
      </w:r>
      <w:r>
        <w:t>;</w:t>
      </w:r>
    </w:p>
    <w:p w:rsidR="00D52598" w:rsidRDefault="00D52598" w:rsidP="00713EAF">
      <w:pPr>
        <w:pStyle w:val="Ttulo4"/>
      </w:pPr>
      <w:r>
        <w:t xml:space="preserve">O ator informa os dados do filtro; </w:t>
      </w:r>
    </w:p>
    <w:p w:rsidR="00C1105A" w:rsidRDefault="00D52598" w:rsidP="003B380C">
      <w:pPr>
        <w:pStyle w:val="Ttulo4"/>
      </w:pPr>
      <w:r>
        <w:t>O ator submete a opção de listar;</w:t>
      </w:r>
    </w:p>
    <w:p w:rsidR="00D52598" w:rsidRPr="00D52598" w:rsidRDefault="00D52598" w:rsidP="003B380C">
      <w:pPr>
        <w:pStyle w:val="Ttulo4"/>
      </w:pPr>
      <w:r>
        <w:t xml:space="preserve">O sistema exibe uma lista </w:t>
      </w:r>
      <w:r w:rsidR="00A71E1E">
        <w:t>(</w:t>
      </w:r>
      <w:hyperlink w:anchor="_Tela_Listar_Base" w:history="1">
        <w:r w:rsidR="00A71E1E" w:rsidRPr="004B578E">
          <w:rPr>
            <w:rStyle w:val="Hyperlink"/>
          </w:rPr>
          <w:t>Tela Listar</w:t>
        </w:r>
        <w:r w:rsidR="004B578E" w:rsidRPr="004B578E">
          <w:rPr>
            <w:rStyle w:val="Hyperlink"/>
          </w:rPr>
          <w:t xml:space="preserve"> com resultados</w:t>
        </w:r>
      </w:hyperlink>
      <w:r w:rsidR="00A71E1E">
        <w:t xml:space="preserve">) </w:t>
      </w:r>
      <w:r>
        <w:t xml:space="preserve">com os dados das bases de cálculo conforme os filtros informados. </w:t>
      </w:r>
      <w:r w:rsidR="00C1105A">
        <w:t>O</w:t>
      </w:r>
      <w:r>
        <w:t>rdena</w:t>
      </w:r>
      <w:r w:rsidR="00C1105A">
        <w:t>da</w:t>
      </w:r>
      <w:r>
        <w:t xml:space="preserve"> conforme campos da listagem e por ordem decrescente da referência inicial da vigência.</w:t>
      </w:r>
    </w:p>
    <w:p w:rsidR="00CA000D" w:rsidRDefault="00CA000D" w:rsidP="00CA000D"/>
    <w:p w:rsidR="00816257" w:rsidRPr="003D0E48" w:rsidRDefault="00816257" w:rsidP="00816257">
      <w:pPr>
        <w:pStyle w:val="Ttulo2"/>
      </w:pPr>
      <w:bookmarkStart w:id="42" w:name="_Toc84506722"/>
      <w:bookmarkStart w:id="43" w:name="_Toc88487370"/>
      <w:bookmarkStart w:id="44" w:name="_Toc89717917"/>
      <w:bookmarkStart w:id="45" w:name="_Toc89856796"/>
      <w:r w:rsidRPr="003D0E48">
        <w:t xml:space="preserve">Visualizar </w:t>
      </w:r>
      <w:r w:rsidR="003455F2">
        <w:t>Registros</w:t>
      </w:r>
      <w:r w:rsidRPr="003D0E48">
        <w:t xml:space="preserve"> Retificad</w:t>
      </w:r>
      <w:r w:rsidR="003455F2">
        <w:t>o</w:t>
      </w:r>
      <w:r w:rsidRPr="003D0E48">
        <w:t>s</w:t>
      </w:r>
      <w:bookmarkEnd w:id="42"/>
      <w:bookmarkEnd w:id="43"/>
      <w:bookmarkEnd w:id="44"/>
      <w:bookmarkEnd w:id="45"/>
      <w:r w:rsidRPr="003D0E48">
        <w:t> </w:t>
      </w:r>
    </w:p>
    <w:p w:rsidR="00816257" w:rsidRPr="003D0E48" w:rsidRDefault="00816257" w:rsidP="00816257">
      <w:pPr>
        <w:pStyle w:val="Ttulo2"/>
        <w:numPr>
          <w:ilvl w:val="2"/>
          <w:numId w:val="17"/>
        </w:numPr>
      </w:pPr>
      <w:bookmarkStart w:id="46" w:name="_Toc84506723"/>
      <w:bookmarkStart w:id="47" w:name="_Toc88487371"/>
      <w:bookmarkStart w:id="48" w:name="_Toc89717918"/>
      <w:bookmarkStart w:id="49" w:name="_Toc89856797"/>
      <w:r w:rsidRPr="003D0E48">
        <w:t>Fluxo Básico</w:t>
      </w:r>
      <w:bookmarkEnd w:id="46"/>
      <w:bookmarkEnd w:id="47"/>
      <w:bookmarkEnd w:id="48"/>
      <w:bookmarkEnd w:id="49"/>
    </w:p>
    <w:p w:rsidR="00816257" w:rsidRPr="00946A98" w:rsidRDefault="00816257" w:rsidP="00816257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ator executa a funcionalidade </w:t>
      </w:r>
      <w:r>
        <w:t>“</w:t>
      </w:r>
      <w:hyperlink w:anchor="_Tela_Listar_Base" w:history="1">
        <w:r>
          <w:rPr>
            <w:rStyle w:val="Hyperlink"/>
          </w:rPr>
          <w:t>Listar Base de Cálculo no Agrupamento</w:t>
        </w:r>
      </w:hyperlink>
      <w:r>
        <w:t>”;</w:t>
      </w:r>
      <w:r w:rsidRPr="00946A98">
        <w:rPr>
          <w:bCs/>
          <w:szCs w:val="28"/>
        </w:rPr>
        <w:t xml:space="preserve"> </w:t>
      </w:r>
    </w:p>
    <w:p w:rsidR="00816257" w:rsidRPr="00527642" w:rsidRDefault="00816257" w:rsidP="00816257">
      <w:pPr>
        <w:pStyle w:val="Ttulo4"/>
        <w:keepNext w:val="0"/>
        <w:widowControl w:val="0"/>
        <w:spacing w:line="240" w:lineRule="auto"/>
      </w:pPr>
      <w:r w:rsidRPr="00527642">
        <w:t>O ator seleciona um registro que possua uma ou mais retificações e aciona a opç</w:t>
      </w:r>
      <w:r>
        <w:t>ão</w:t>
      </w:r>
      <w:r w:rsidRPr="00527642">
        <w:t xml:space="preserve"> </w:t>
      </w:r>
      <w:r w:rsidRPr="00C55C7C">
        <w:rPr>
          <w:i/>
        </w:rPr>
        <w:t>"</w:t>
      </w:r>
      <w:r>
        <w:rPr>
          <w:i/>
        </w:rPr>
        <w:t>Expressão da Base de Cálculo</w:t>
      </w:r>
      <w:r w:rsidRPr="00C55C7C">
        <w:rPr>
          <w:i/>
        </w:rPr>
        <w:t>"</w:t>
      </w:r>
      <w:r w:rsidRPr="00527642">
        <w:t>;</w:t>
      </w:r>
    </w:p>
    <w:p w:rsidR="00816257" w:rsidRPr="00946A98" w:rsidRDefault="00816257" w:rsidP="00816257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sistema apresenta os dados do </w:t>
      </w:r>
      <w:r w:rsidR="00057E96">
        <w:rPr>
          <w:bCs/>
          <w:szCs w:val="28"/>
        </w:rPr>
        <w:t xml:space="preserve">registro </w:t>
      </w:r>
      <w:r w:rsidRPr="00946A98">
        <w:rPr>
          <w:bCs/>
          <w:szCs w:val="28"/>
        </w:rPr>
        <w:t>selecionado incluindo no canto superior direito uma caixa de seleção para navegar do registro atual para o(s) registro(s) retificado(s)</w:t>
      </w:r>
      <w:r>
        <w:rPr>
          <w:bCs/>
          <w:szCs w:val="28"/>
        </w:rPr>
        <w:t xml:space="preserve"> (</w:t>
      </w:r>
      <w:hyperlink w:anchor="_Tela_Visualizar_Registros" w:history="1">
        <w:r w:rsidRPr="00212173">
          <w:rPr>
            <w:rStyle w:val="Hyperlink"/>
            <w:bCs/>
            <w:szCs w:val="28"/>
          </w:rPr>
          <w:t>Tela Visualizar Retificados</w:t>
        </w:r>
      </w:hyperlink>
      <w:r>
        <w:rPr>
          <w:bCs/>
          <w:szCs w:val="28"/>
        </w:rPr>
        <w:t>)</w:t>
      </w:r>
      <w:r w:rsidRPr="00946A98">
        <w:rPr>
          <w:bCs/>
          <w:szCs w:val="28"/>
        </w:rPr>
        <w:t>;</w:t>
      </w:r>
    </w:p>
    <w:p w:rsidR="00816257" w:rsidRDefault="00816257" w:rsidP="00816257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24C8E">
        <w:rPr>
          <w:bCs/>
          <w:szCs w:val="28"/>
        </w:rPr>
        <w:t>O ator seleciona na caixa de seleção um registro retificado;</w:t>
      </w:r>
    </w:p>
    <w:p w:rsidR="00816257" w:rsidRDefault="00816257" w:rsidP="00816257">
      <w:r w:rsidRPr="00324C8E">
        <w:rPr>
          <w:bCs/>
          <w:szCs w:val="28"/>
        </w:rPr>
        <w:t xml:space="preserve">O sistema atualiza os dados da tela desabilitando alterações conforme regra de negócio </w:t>
      </w:r>
      <w:hyperlink w:anchor="_RN014_Navegação_em" w:history="1">
        <w:r w:rsidRPr="00F37782">
          <w:rPr>
            <w:rStyle w:val="Hyperlink"/>
            <w:b/>
            <w:bCs/>
            <w:szCs w:val="28"/>
          </w:rPr>
          <w:t>RN01</w:t>
        </w:r>
        <w:r w:rsidR="0092182F">
          <w:rPr>
            <w:rStyle w:val="Hyperlink"/>
            <w:b/>
            <w:bCs/>
            <w:szCs w:val="28"/>
          </w:rPr>
          <w:t>4</w:t>
        </w:r>
      </w:hyperlink>
      <w:r w:rsidRPr="00324C8E">
        <w:rPr>
          <w:bCs/>
          <w:szCs w:val="28"/>
        </w:rPr>
        <w:t>;</w:t>
      </w:r>
    </w:p>
    <w:p w:rsidR="00B20762" w:rsidRDefault="00B2076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50" w:name="_Toc89856798"/>
      <w:r>
        <w:lastRenderedPageBreak/>
        <w:t>Regra de Negócio</w:t>
      </w:r>
      <w:bookmarkEnd w:id="50"/>
    </w:p>
    <w:p w:rsidR="00BF27C9" w:rsidRDefault="00D872E5" w:rsidP="00BF27C9">
      <w:pPr>
        <w:pStyle w:val="Ttulo2"/>
      </w:pPr>
      <w:bookmarkStart w:id="51" w:name="_RN001_Sigla_da"/>
      <w:bookmarkStart w:id="52" w:name="_Toc404763976"/>
      <w:bookmarkStart w:id="53" w:name="_Toc89856799"/>
      <w:bookmarkEnd w:id="51"/>
      <w:r>
        <w:t xml:space="preserve">RN001 </w:t>
      </w:r>
      <w:r w:rsidR="00BF27C9">
        <w:t>Sigla da Base de cálculo</w:t>
      </w:r>
      <w:bookmarkEnd w:id="52"/>
      <w:bookmarkEnd w:id="53"/>
      <w:r w:rsidR="00BF27C9">
        <w:t xml:space="preserve"> </w:t>
      </w:r>
    </w:p>
    <w:p w:rsidR="00BF27C9" w:rsidRDefault="00BF27C9" w:rsidP="00BF27C9">
      <w:r>
        <w:t xml:space="preserve">A sigla da Base de Cálculo deverá ser única no conjunto Agrupamento/Órgão. </w:t>
      </w:r>
    </w:p>
    <w:p w:rsidR="00BF27C9" w:rsidRDefault="00BF27C9" w:rsidP="00BF27C9">
      <w:pPr>
        <w:pStyle w:val="Ttulo3"/>
        <w:keepNext w:val="0"/>
        <w:widowControl w:val="0"/>
        <w:spacing w:before="120" w:line="240" w:lineRule="auto"/>
        <w:ind w:left="1620" w:hanging="900"/>
      </w:pPr>
      <w:bookmarkStart w:id="54" w:name="_Toc89856800"/>
      <w:r>
        <w:t>Fluxo Exceção Dados Inválidos</w:t>
      </w:r>
      <w:bookmarkEnd w:id="54"/>
    </w:p>
    <w:p w:rsidR="00BF27C9" w:rsidRDefault="00BF27C9" w:rsidP="00BF27C9">
      <w:r>
        <w:t xml:space="preserve">Caso seja verificado que o ator informou uma sigla já cadastrada o sistema emite a mensagem </w:t>
      </w:r>
      <w:r w:rsidRPr="00BF27C9">
        <w:rPr>
          <w:b/>
        </w:rPr>
        <w:t>MSG0022</w:t>
      </w:r>
      <w:r>
        <w:t xml:space="preserve"> (“Já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nome_conceito</w:t>
      </w:r>
      <w:proofErr w:type="spellEnd"/>
      <w:r>
        <w:t>&gt;”).</w:t>
      </w:r>
    </w:p>
    <w:p w:rsidR="00BF27C9" w:rsidRDefault="00BF27C9" w:rsidP="00BF27C9">
      <w:pPr>
        <w:ind w:left="0"/>
      </w:pPr>
    </w:p>
    <w:p w:rsidR="00756BE4" w:rsidRDefault="00756BE4" w:rsidP="00756BE4">
      <w:pPr>
        <w:pStyle w:val="Ttulo2"/>
      </w:pPr>
      <w:bookmarkStart w:id="55" w:name="_RN002_Validar_Expressão"/>
      <w:bookmarkStart w:id="56" w:name="_Toc89856801"/>
      <w:bookmarkEnd w:id="55"/>
      <w:r>
        <w:t xml:space="preserve">RN002 </w:t>
      </w:r>
      <w:r w:rsidRPr="00756BE4">
        <w:t>Validar Expressão de Cálculo</w:t>
      </w:r>
      <w:bookmarkEnd w:id="56"/>
      <w:r>
        <w:t xml:space="preserve"> </w:t>
      </w:r>
    </w:p>
    <w:p w:rsidR="00756BE4" w:rsidRDefault="00756BE4" w:rsidP="00756BE4">
      <w:r>
        <w:t xml:space="preserve">Verifica a existência de erros na expressão. </w:t>
      </w:r>
    </w:p>
    <w:p w:rsidR="00756BE4" w:rsidRDefault="00756BE4" w:rsidP="00756B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57" w:name="_Toc89856802"/>
      <w:r>
        <w:t>Fluxo Exceção Dados Inválidos</w:t>
      </w:r>
      <w:bookmarkEnd w:id="57"/>
    </w:p>
    <w:p w:rsidR="00756BE4" w:rsidRDefault="00756BE4" w:rsidP="00756BE4">
      <w:r w:rsidRPr="00756BE4">
        <w:t xml:space="preserve">Caso seja encontrado algum erro na validação da expressão de cálculo o sistema deve exibir a seguinte mensagem </w:t>
      </w:r>
      <w:r w:rsidRPr="00756BE4">
        <w:rPr>
          <w:b/>
        </w:rPr>
        <w:t>MSG1737</w:t>
      </w:r>
      <w:r w:rsidRPr="00756BE4">
        <w:t xml:space="preserve"> (“&lt;operação&gt; não efetuada. Foi verificado que </w:t>
      </w:r>
      <w:proofErr w:type="gramStart"/>
      <w:r w:rsidRPr="00756BE4">
        <w:t>o(</w:t>
      </w:r>
      <w:proofErr w:type="gramEnd"/>
      <w:r w:rsidRPr="00756BE4">
        <w:t>a) &lt;</w:t>
      </w:r>
      <w:proofErr w:type="spellStart"/>
      <w:r w:rsidRPr="00756BE4">
        <w:t>nome_do_campo</w:t>
      </w:r>
      <w:proofErr w:type="spellEnd"/>
      <w:r w:rsidRPr="00756BE4">
        <w:t>&gt; está incorreto(a).”).</w:t>
      </w:r>
    </w:p>
    <w:p w:rsidR="00756BE4" w:rsidRDefault="00756BE4" w:rsidP="00BF27C9">
      <w:pPr>
        <w:ind w:left="0"/>
      </w:pPr>
    </w:p>
    <w:p w:rsidR="002D67D0" w:rsidRDefault="002D67D0" w:rsidP="002D67D0">
      <w:pPr>
        <w:pStyle w:val="Ttulo2"/>
      </w:pPr>
      <w:bookmarkStart w:id="58" w:name="_RN003_Validar_Rubrica"/>
      <w:bookmarkStart w:id="59" w:name="_Toc89856803"/>
      <w:bookmarkEnd w:id="58"/>
      <w:r>
        <w:t>RN00</w:t>
      </w:r>
      <w:r w:rsidR="00AA0817">
        <w:t>3</w:t>
      </w:r>
      <w:r>
        <w:t xml:space="preserve"> </w:t>
      </w:r>
      <w:r w:rsidRPr="00756BE4">
        <w:t xml:space="preserve">Validar </w:t>
      </w:r>
      <w:r>
        <w:t>Rubrica no Agrupamento</w:t>
      </w:r>
      <w:bookmarkEnd w:id="59"/>
      <w:r w:rsidRPr="00756BE4">
        <w:t xml:space="preserve"> </w:t>
      </w:r>
    </w:p>
    <w:p w:rsidR="002D67D0" w:rsidRDefault="002D67D0" w:rsidP="002D67D0">
      <w:r w:rsidRPr="002D67D0">
        <w:t>Deverá ser verificado se a rubrica digitada está associada ao Agrupamento da sessão.</w:t>
      </w:r>
      <w:r>
        <w:t xml:space="preserve"> </w:t>
      </w:r>
    </w:p>
    <w:p w:rsidR="002D67D0" w:rsidRDefault="002D67D0" w:rsidP="002D67D0">
      <w:pPr>
        <w:pStyle w:val="Ttulo3"/>
        <w:keepNext w:val="0"/>
        <w:widowControl w:val="0"/>
        <w:spacing w:before="120" w:line="240" w:lineRule="auto"/>
        <w:ind w:left="1620" w:hanging="900"/>
      </w:pPr>
      <w:bookmarkStart w:id="60" w:name="_Toc89856804"/>
      <w:r>
        <w:t>Fluxo Exceção Dados Inválidos</w:t>
      </w:r>
      <w:bookmarkEnd w:id="60"/>
    </w:p>
    <w:p w:rsidR="002D67D0" w:rsidRDefault="002D67D0" w:rsidP="002D67D0">
      <w:r w:rsidRPr="002D67D0">
        <w:t xml:space="preserve">Caso seja verificado que a Rubrica não pertence ao Agrupamento o sistema exibe a mensagem </w:t>
      </w:r>
      <w:r w:rsidRPr="002D67D0">
        <w:rPr>
          <w:b/>
        </w:rPr>
        <w:t>MSG1736</w:t>
      </w:r>
      <w:r w:rsidRPr="002D67D0">
        <w:t xml:space="preserve"> (“Rubrica informada não cadastrada para o </w:t>
      </w:r>
      <w:proofErr w:type="gramStart"/>
      <w:r w:rsidRPr="002D67D0">
        <w:t>Agrupamento.”</w:t>
      </w:r>
      <w:proofErr w:type="gramEnd"/>
      <w:r w:rsidRPr="002D67D0">
        <w:t>).</w:t>
      </w:r>
    </w:p>
    <w:p w:rsidR="00FD4C15" w:rsidRDefault="00FD4C15" w:rsidP="002D67D0"/>
    <w:p w:rsidR="00FD4C15" w:rsidRDefault="00FD4C15" w:rsidP="00FD4C15">
      <w:pPr>
        <w:pStyle w:val="Ttulo2"/>
      </w:pPr>
      <w:bookmarkStart w:id="61" w:name="_RN004_Validar_Vigência"/>
      <w:bookmarkStart w:id="62" w:name="_Toc89856805"/>
      <w:bookmarkEnd w:id="61"/>
      <w:r>
        <w:t xml:space="preserve">RN004 </w:t>
      </w:r>
      <w:r w:rsidRPr="00756BE4">
        <w:t xml:space="preserve">Validar </w:t>
      </w:r>
      <w:r>
        <w:t>Vigência ao Incluir</w:t>
      </w:r>
      <w:r w:rsidR="00EF1350">
        <w:t>/Alterar</w:t>
      </w:r>
      <w:bookmarkEnd w:id="62"/>
      <w:r w:rsidRPr="00756BE4">
        <w:t xml:space="preserve"> </w:t>
      </w:r>
    </w:p>
    <w:p w:rsidR="00FD4C15" w:rsidRDefault="00FD4C15" w:rsidP="00FD4C15">
      <w:r w:rsidRPr="00FD4C15">
        <w:t>Não será permitida a inclusão ou alteração de vigência caso exista folha de pagamento calculada em definitivo para a versão da tabela selecionada e a partir da referência inicial informada, para todos os órgãos associados ou para o próprio órgão do agrupamento.</w:t>
      </w:r>
      <w:r>
        <w:t xml:space="preserve"> </w:t>
      </w:r>
    </w:p>
    <w:p w:rsidR="00FD4C15" w:rsidRDefault="00FD4C15" w:rsidP="00FD4C15">
      <w:pPr>
        <w:pStyle w:val="Ttulo3"/>
        <w:keepNext w:val="0"/>
        <w:widowControl w:val="0"/>
        <w:spacing w:before="120" w:line="240" w:lineRule="auto"/>
        <w:ind w:left="1620" w:hanging="900"/>
      </w:pPr>
      <w:bookmarkStart w:id="63" w:name="_Toc89856806"/>
      <w:r>
        <w:lastRenderedPageBreak/>
        <w:t>Fluxo Exceção Dados Inválidos</w:t>
      </w:r>
      <w:bookmarkEnd w:id="63"/>
    </w:p>
    <w:p w:rsidR="00FD4C15" w:rsidRDefault="00FD4C15" w:rsidP="00FD4C15">
      <w:r w:rsidRPr="00FD4C15">
        <w:t xml:space="preserve">Caso seja verificado que existe folha de pagamento calculada em definitivo o sistema exibe a mensagem </w:t>
      </w:r>
      <w:r w:rsidRPr="00FD4C15">
        <w:rPr>
          <w:b/>
        </w:rPr>
        <w:t>MSG1693</w:t>
      </w:r>
      <w:r w:rsidRPr="00FD4C15">
        <w:t xml:space="preserve"> (“&lt;</w:t>
      </w:r>
      <w:proofErr w:type="spellStart"/>
      <w:r w:rsidRPr="00FD4C15">
        <w:t>nome_operação</w:t>
      </w:r>
      <w:proofErr w:type="spellEnd"/>
      <w:r w:rsidRPr="00FD4C15">
        <w:t xml:space="preserve">&gt; não efetuada. Existem folhas de pagamento calculadas em definitivo a partir da Referência Inicial informada que utilizam esta versão da tabela de </w:t>
      </w:r>
      <w:proofErr w:type="gramStart"/>
      <w:r w:rsidRPr="00FD4C15">
        <w:t>valores.”</w:t>
      </w:r>
      <w:proofErr w:type="gramEnd"/>
      <w:r w:rsidRPr="00FD4C15">
        <w:t xml:space="preserve">). A verificação será feita através da realização do caso de uso “UCS 001 – </w:t>
      </w:r>
      <w:r w:rsidRPr="00FD4C15">
        <w:rPr>
          <w:b/>
        </w:rPr>
        <w:t>Verificar Pagamentos Fechados</w:t>
      </w:r>
      <w:r w:rsidRPr="00FD4C15">
        <w:t xml:space="preserve">” do módulo “Pagamento”, informando </w:t>
      </w:r>
      <w:proofErr w:type="gramStart"/>
      <w:r w:rsidRPr="00FD4C15">
        <w:t>o(</w:t>
      </w:r>
      <w:proofErr w:type="gramEnd"/>
      <w:r w:rsidRPr="00FD4C15"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FD4C15" w:rsidRDefault="00FD4C15" w:rsidP="002D67D0"/>
    <w:p w:rsidR="00ED0AF3" w:rsidRDefault="00ED0AF3" w:rsidP="00ED0AF3">
      <w:pPr>
        <w:pStyle w:val="Ttulo2"/>
      </w:pPr>
      <w:bookmarkStart w:id="64" w:name="_RN005_Validação_de"/>
      <w:bookmarkStart w:id="65" w:name="_Toc89856807"/>
      <w:bookmarkEnd w:id="64"/>
      <w:r>
        <w:t xml:space="preserve">RN005 </w:t>
      </w:r>
      <w:r w:rsidRPr="00ED0AF3">
        <w:t>Validação de vigência quando alteração retificadora</w:t>
      </w:r>
      <w:bookmarkEnd w:id="65"/>
      <w:r w:rsidRPr="00756BE4">
        <w:t xml:space="preserve"> </w:t>
      </w:r>
    </w:p>
    <w:p w:rsidR="00ED0AF3" w:rsidRDefault="00ED0AF3" w:rsidP="00ED0AF3">
      <w:pPr>
        <w:pStyle w:val="PargrafodaLista"/>
        <w:numPr>
          <w:ilvl w:val="0"/>
          <w:numId w:val="21"/>
        </w:numPr>
      </w:pPr>
      <w:r>
        <w:t xml:space="preserve">Somente será permitida a alteração da última vigência ativa. Caso seja verificado que a vigência alterada não é a última ativa o sistema emite a mensagem </w:t>
      </w:r>
      <w:r w:rsidRPr="00ED0AF3">
        <w:rPr>
          <w:b/>
        </w:rPr>
        <w:t>MSG0618</w:t>
      </w:r>
      <w:r>
        <w:t xml:space="preserve"> (“Não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 xml:space="preserve">&gt; uma vigência que não seja a última vigência </w:t>
      </w:r>
      <w:proofErr w:type="gramStart"/>
      <w:r>
        <w:t>ativa.”</w:t>
      </w:r>
      <w:proofErr w:type="gramEnd"/>
      <w:r w:rsidR="0091370B">
        <w:t xml:space="preserve"> </w:t>
      </w:r>
      <w:r>
        <w:t>).</w:t>
      </w:r>
    </w:p>
    <w:p w:rsidR="00ED0AF3" w:rsidRDefault="00ED0AF3" w:rsidP="00ED0AF3">
      <w:pPr>
        <w:pStyle w:val="PargrafodaLista"/>
        <w:numPr>
          <w:ilvl w:val="0"/>
          <w:numId w:val="21"/>
        </w:numPr>
      </w:pPr>
      <w:r>
        <w:t xml:space="preserve">A referência inicial deve ser maior que a referência inicial da vigência anterior. Caso seja verificado que o ator informou uma referência inicial menor, o sistema emite a mensagem </w:t>
      </w:r>
      <w:r w:rsidRPr="00ED0AF3">
        <w:rPr>
          <w:b/>
        </w:rPr>
        <w:t>MSG1499</w:t>
      </w:r>
      <w:r>
        <w:t xml:space="preserve"> (“Alteração não efetuada. A Referência Inicial deve ser maior que a Referência Inicial da vigência </w:t>
      </w:r>
      <w:proofErr w:type="gramStart"/>
      <w:r>
        <w:t>anterior.”</w:t>
      </w:r>
      <w:proofErr w:type="gramEnd"/>
      <w:r w:rsidR="0091370B">
        <w:t xml:space="preserve"> </w:t>
      </w:r>
      <w:r>
        <w:t xml:space="preserve">). </w:t>
      </w:r>
    </w:p>
    <w:p w:rsidR="00ED0AF3" w:rsidRDefault="00ED0AF3" w:rsidP="00ED0AF3"/>
    <w:p w:rsidR="0091370B" w:rsidRDefault="0091370B" w:rsidP="0091370B">
      <w:pPr>
        <w:pStyle w:val="Ttulo2"/>
      </w:pPr>
      <w:bookmarkStart w:id="66" w:name="_RN006_Atualização_de"/>
      <w:bookmarkStart w:id="67" w:name="_Toc89856808"/>
      <w:bookmarkEnd w:id="66"/>
      <w:r>
        <w:t xml:space="preserve">RN006 </w:t>
      </w:r>
      <w:r w:rsidRPr="0091370B">
        <w:t>Atualização de vigência retificadora</w:t>
      </w:r>
      <w:bookmarkEnd w:id="67"/>
    </w:p>
    <w:p w:rsidR="0091370B" w:rsidRDefault="0091370B" w:rsidP="0091370B">
      <w:r w:rsidRPr="0091370B">
        <w:t>Caso seja verificado que o ator alterou a referência inicial para uma referência menor que a referência final da vigência anterior, esta última deve ser encerrada com a nova referência inicial menos 1 mês.</w:t>
      </w:r>
    </w:p>
    <w:p w:rsidR="00156539" w:rsidRDefault="00156539" w:rsidP="0091370B"/>
    <w:p w:rsidR="00156539" w:rsidRDefault="00156539" w:rsidP="0091370B"/>
    <w:p w:rsidR="00156539" w:rsidRDefault="00156539" w:rsidP="00156539">
      <w:pPr>
        <w:pStyle w:val="Ttulo2"/>
      </w:pPr>
      <w:bookmarkStart w:id="68" w:name="_RN007_Validação_de"/>
      <w:bookmarkStart w:id="69" w:name="_Toc89856809"/>
      <w:bookmarkEnd w:id="68"/>
      <w:r>
        <w:lastRenderedPageBreak/>
        <w:t xml:space="preserve">RN007 </w:t>
      </w:r>
      <w:r w:rsidRPr="00156539">
        <w:t>Validação de vigência quando alteração não retificadora</w:t>
      </w:r>
      <w:bookmarkEnd w:id="69"/>
    </w:p>
    <w:p w:rsidR="00156539" w:rsidRDefault="00156539" w:rsidP="00156539">
      <w:r w:rsidRPr="00156539">
        <w:t>A referência inicial deve ser maior que a referê</w:t>
      </w:r>
      <w:r>
        <w:t>ncia inicial da vigência atual.</w:t>
      </w:r>
    </w:p>
    <w:p w:rsidR="00156539" w:rsidRDefault="00156539" w:rsidP="00156539">
      <w:pPr>
        <w:pStyle w:val="Ttulo3"/>
        <w:keepNext w:val="0"/>
        <w:widowControl w:val="0"/>
        <w:spacing w:before="120" w:line="240" w:lineRule="auto"/>
        <w:ind w:left="1620" w:hanging="900"/>
      </w:pPr>
      <w:bookmarkStart w:id="70" w:name="_Toc89856810"/>
      <w:r>
        <w:t>Fluxo Exceção Dados Inválidos</w:t>
      </w:r>
      <w:bookmarkEnd w:id="70"/>
    </w:p>
    <w:p w:rsidR="00156539" w:rsidRDefault="00156539" w:rsidP="00156539">
      <w:r w:rsidRPr="00156539">
        <w:t xml:space="preserve">Caso seja verificado que o ator informou uma referência inicial menor, o sistema emite a mensagem </w:t>
      </w:r>
      <w:r w:rsidRPr="00156539">
        <w:rPr>
          <w:b/>
        </w:rPr>
        <w:t>MSG1514</w:t>
      </w:r>
      <w:r w:rsidRPr="00156539">
        <w:t xml:space="preserve"> (“Alteração não efetuada. A Referência Inicial deve ser maior que a Referência Inicial da vigência </w:t>
      </w:r>
      <w:proofErr w:type="gramStart"/>
      <w:r w:rsidRPr="00156539">
        <w:t>atual.”</w:t>
      </w:r>
      <w:proofErr w:type="gramEnd"/>
      <w:r>
        <w:t xml:space="preserve"> </w:t>
      </w:r>
      <w:r w:rsidRPr="00156539">
        <w:t>).</w:t>
      </w:r>
    </w:p>
    <w:p w:rsidR="00AA5149" w:rsidRDefault="00AA5149" w:rsidP="00156539"/>
    <w:p w:rsidR="00AA5149" w:rsidRDefault="00AA5149" w:rsidP="00AA5149">
      <w:pPr>
        <w:pStyle w:val="Ttulo2"/>
      </w:pPr>
      <w:bookmarkStart w:id="71" w:name="_RN008_Atualização_de"/>
      <w:bookmarkStart w:id="72" w:name="_Toc89856811"/>
      <w:bookmarkEnd w:id="71"/>
      <w:r>
        <w:t xml:space="preserve">RN008 </w:t>
      </w:r>
      <w:r w:rsidRPr="00AA5149">
        <w:t>Atualização de vigência não retificadora</w:t>
      </w:r>
      <w:bookmarkEnd w:id="72"/>
      <w:r w:rsidRPr="00756BE4">
        <w:t xml:space="preserve"> </w:t>
      </w:r>
    </w:p>
    <w:p w:rsidR="00AA5149" w:rsidRDefault="00AA5149" w:rsidP="00AA5149">
      <w:pPr>
        <w:pStyle w:val="PargrafodaLista"/>
        <w:numPr>
          <w:ilvl w:val="0"/>
          <w:numId w:val="22"/>
        </w:numPr>
      </w:pPr>
      <w:r>
        <w:t>A inclusão de uma nova vigência corresponderá à inclusão de um novo registro;</w:t>
      </w:r>
    </w:p>
    <w:p w:rsidR="00421BFB" w:rsidRDefault="00AA5149" w:rsidP="00421BFB">
      <w:pPr>
        <w:pStyle w:val="PargrafodaLista"/>
        <w:numPr>
          <w:ilvl w:val="0"/>
          <w:numId w:val="22"/>
        </w:numPr>
      </w:pPr>
      <w:r>
        <w:t xml:space="preserve">A vigência anterior deve ser encerrada com a referência final igual à nova referência inicial menos 1 mês, desde que a vigência anterior já não esteja finalizada. </w:t>
      </w:r>
    </w:p>
    <w:p w:rsidR="00421BFB" w:rsidRDefault="00421BFB" w:rsidP="00421BFB">
      <w:pPr>
        <w:ind w:left="0"/>
      </w:pPr>
    </w:p>
    <w:p w:rsidR="00421BFB" w:rsidRDefault="00421BFB" w:rsidP="00421BFB">
      <w:pPr>
        <w:pStyle w:val="Ttulo2"/>
      </w:pPr>
      <w:bookmarkStart w:id="73" w:name="_RN009_Número_da"/>
      <w:bookmarkStart w:id="74" w:name="_Toc89856812"/>
      <w:bookmarkEnd w:id="73"/>
      <w:r>
        <w:t xml:space="preserve">RN009 </w:t>
      </w:r>
      <w:r w:rsidRPr="00421BFB">
        <w:t>Número da versão</w:t>
      </w:r>
      <w:bookmarkEnd w:id="74"/>
    </w:p>
    <w:p w:rsidR="00421BFB" w:rsidRDefault="00421BFB" w:rsidP="00421BFB">
      <w:r w:rsidRPr="00421BFB">
        <w:t>O número da versão a ser incluído deve ter o número subsequente ao da maior versão existente.</w:t>
      </w:r>
    </w:p>
    <w:p w:rsidR="00421BFB" w:rsidRDefault="00421BFB" w:rsidP="00421BFB"/>
    <w:p w:rsidR="00713EAF" w:rsidRDefault="00713EAF" w:rsidP="00713EAF">
      <w:pPr>
        <w:pStyle w:val="Ttulo2"/>
      </w:pPr>
      <w:bookmarkStart w:id="75" w:name="_RN010_Exclusão_da"/>
      <w:bookmarkStart w:id="76" w:name="_Toc404763928"/>
      <w:bookmarkStart w:id="77" w:name="_Toc89856813"/>
      <w:bookmarkEnd w:id="75"/>
      <w:r>
        <w:t>RN010 Exclusão da última vigência</w:t>
      </w:r>
      <w:bookmarkEnd w:id="76"/>
      <w:bookmarkEnd w:id="77"/>
    </w:p>
    <w:p w:rsidR="00713EAF" w:rsidRDefault="00713EAF" w:rsidP="00713EAF">
      <w:r w:rsidRPr="00713EAF">
        <w:t xml:space="preserve">Somente será permitida a exclusão da última vigência. </w:t>
      </w:r>
    </w:p>
    <w:p w:rsidR="00713EAF" w:rsidRDefault="00713EAF" w:rsidP="00713EAF">
      <w:pPr>
        <w:pStyle w:val="Ttulo3"/>
        <w:keepNext w:val="0"/>
        <w:widowControl w:val="0"/>
        <w:spacing w:before="120" w:line="240" w:lineRule="auto"/>
        <w:ind w:left="1620" w:hanging="900"/>
      </w:pPr>
      <w:bookmarkStart w:id="78" w:name="_Toc89856814"/>
      <w:r>
        <w:t>Fluxo Exceção Dados Inválidos</w:t>
      </w:r>
      <w:bookmarkEnd w:id="78"/>
    </w:p>
    <w:p w:rsidR="00713EAF" w:rsidRPr="00713EAF" w:rsidRDefault="00713EAF" w:rsidP="00713EAF">
      <w:r w:rsidRPr="00713EAF">
        <w:t xml:space="preserve">Caso seja verificado que o ator não selecionou a última vigência o sistema exibe a mensagem </w:t>
      </w:r>
      <w:r w:rsidRPr="00713EAF">
        <w:rPr>
          <w:b/>
        </w:rPr>
        <w:t>MSG0618</w:t>
      </w:r>
      <w:r w:rsidRPr="00713EAF">
        <w:t xml:space="preserve"> ("Não é </w:t>
      </w:r>
      <w:proofErr w:type="spellStart"/>
      <w:r w:rsidRPr="00713EAF">
        <w:t>possivel</w:t>
      </w:r>
      <w:proofErr w:type="spellEnd"/>
      <w:r w:rsidRPr="00713EAF">
        <w:t xml:space="preserve"> &lt;</w:t>
      </w:r>
      <w:proofErr w:type="spellStart"/>
      <w:r w:rsidRPr="00713EAF">
        <w:t>nome_operacao</w:t>
      </w:r>
      <w:proofErr w:type="spellEnd"/>
      <w:r w:rsidRPr="00713EAF">
        <w:t>&gt; uma vigência que não seja a última vigência ativa.").</w:t>
      </w:r>
    </w:p>
    <w:p w:rsidR="00713EAF" w:rsidRDefault="00713EAF" w:rsidP="00421BFB"/>
    <w:p w:rsidR="00AA5149" w:rsidRDefault="00AA5149" w:rsidP="00156539"/>
    <w:p w:rsidR="008B1DFD" w:rsidRDefault="008B1DFD" w:rsidP="008B1DFD">
      <w:pPr>
        <w:pStyle w:val="Ttulo2"/>
      </w:pPr>
      <w:bookmarkStart w:id="79" w:name="_RN011_Operações_não"/>
      <w:bookmarkStart w:id="80" w:name="_Toc89856815"/>
      <w:bookmarkEnd w:id="79"/>
      <w:r>
        <w:lastRenderedPageBreak/>
        <w:t xml:space="preserve">RN011 </w:t>
      </w:r>
      <w:r w:rsidRPr="008B1DFD">
        <w:t>Operações não permitidas quando órgão possui folha de pagamento calculada</w:t>
      </w:r>
      <w:bookmarkEnd w:id="80"/>
    </w:p>
    <w:p w:rsidR="008B1DFD" w:rsidRDefault="008B1DFD" w:rsidP="008B1DFD">
      <w:r w:rsidRPr="008B1DFD">
        <w:t>Não será permitida a exclusão da vigência da versão de valores quando houver folha de pagamento calculada em definitivo para um dos órgãos associado ou para o próprio órgão do agrupamento, a partir da referência inicial da vigência e a versão da tabela.</w:t>
      </w:r>
      <w:r w:rsidRPr="00713EAF">
        <w:t xml:space="preserve"> </w:t>
      </w:r>
    </w:p>
    <w:p w:rsidR="008B1DFD" w:rsidRDefault="008B1DFD" w:rsidP="008B1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81" w:name="_Toc89856816"/>
      <w:r>
        <w:t>Fluxo Exceção Dados Inválidos</w:t>
      </w:r>
      <w:bookmarkEnd w:id="81"/>
    </w:p>
    <w:p w:rsidR="008B1DFD" w:rsidRPr="00713EAF" w:rsidRDefault="008B1DFD" w:rsidP="008B1DFD">
      <w:r w:rsidRPr="008B1DFD">
        <w:t xml:space="preserve">Caso seja verificado que existem folhas de pagamento calculadas em definitivo a partir a referência inicial o sistema exibe a mensagem </w:t>
      </w:r>
      <w:r w:rsidRPr="008B1DFD">
        <w:rPr>
          <w:b/>
        </w:rPr>
        <w:t>MSG1532</w:t>
      </w:r>
      <w:r w:rsidRPr="008B1DFD">
        <w:t xml:space="preserve"> (“&lt;</w:t>
      </w:r>
      <w:proofErr w:type="spellStart"/>
      <w:r w:rsidRPr="008B1DFD">
        <w:t>nome_da_operação</w:t>
      </w:r>
      <w:proofErr w:type="spellEnd"/>
      <w:r w:rsidRPr="008B1DFD">
        <w:t xml:space="preserve">&gt; não efetuada. Existem folhas de pagamento calculadas a partir da Referência Inicial da </w:t>
      </w:r>
      <w:proofErr w:type="gramStart"/>
      <w:r w:rsidRPr="008B1DFD">
        <w:t>vigência.”</w:t>
      </w:r>
      <w:proofErr w:type="gramEnd"/>
      <w:r w:rsidRPr="008B1DFD">
        <w:t xml:space="preserve">). A verificação será feita através da realização do caso de uso “UCS 001 – </w:t>
      </w:r>
      <w:r w:rsidRPr="008B1DFD">
        <w:rPr>
          <w:b/>
        </w:rPr>
        <w:t>Verificar Pagamentos Fechados</w:t>
      </w:r>
      <w:r w:rsidRPr="008B1DFD">
        <w:t xml:space="preserve">” do módulo “Pagamentos”, informando </w:t>
      </w:r>
      <w:proofErr w:type="gramStart"/>
      <w:r w:rsidRPr="008B1DFD">
        <w:t>o(</w:t>
      </w:r>
      <w:proofErr w:type="gramEnd"/>
      <w:r w:rsidRPr="008B1DFD"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156539" w:rsidRDefault="00156539" w:rsidP="0091370B"/>
    <w:p w:rsidR="00740756" w:rsidRDefault="00072905" w:rsidP="00740756">
      <w:pPr>
        <w:pStyle w:val="Ttulo2"/>
      </w:pPr>
      <w:bookmarkStart w:id="82" w:name="_RN012_Atualização_de"/>
      <w:bookmarkStart w:id="83" w:name="_Toc404763956"/>
      <w:bookmarkStart w:id="84" w:name="_Toc89856817"/>
      <w:bookmarkEnd w:id="82"/>
      <w:r>
        <w:t xml:space="preserve">RN012 </w:t>
      </w:r>
      <w:r w:rsidR="00740756">
        <w:t>Atualização de vigência anterior quando exclusão da última vigência</w:t>
      </w:r>
      <w:bookmarkEnd w:id="83"/>
      <w:bookmarkEnd w:id="84"/>
    </w:p>
    <w:p w:rsidR="00740756" w:rsidRDefault="00740756" w:rsidP="002C4B45">
      <w:pPr>
        <w:pStyle w:val="Ttulo4"/>
        <w:numPr>
          <w:ilvl w:val="0"/>
          <w:numId w:val="0"/>
        </w:numPr>
        <w:ind w:left="792"/>
      </w:pPr>
      <w:r>
        <w:t>Quando da exclusão da última vigência, será verificada a existência de vigência anterior. Caso seja verificada a existência de vigência anterior com referência final igual à referência inicial da vigência excluída menos 1 mês, o sistema deverá atualizar a referência final da vigência anterior para nula.</w:t>
      </w:r>
    </w:p>
    <w:p w:rsidR="00BF27C9" w:rsidRDefault="00BF27C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204F35" w:rsidRDefault="007A60D6" w:rsidP="00204F35">
      <w:pPr>
        <w:pStyle w:val="Ttulo2"/>
      </w:pPr>
      <w:bookmarkStart w:id="85" w:name="_RN013_Exclusão_de"/>
      <w:bookmarkStart w:id="86" w:name="_Toc404763965"/>
      <w:bookmarkStart w:id="87" w:name="_Toc89856818"/>
      <w:bookmarkEnd w:id="85"/>
      <w:r>
        <w:t xml:space="preserve">RN013 </w:t>
      </w:r>
      <w:r w:rsidR="00204F35">
        <w:t>Exclusão de única vigência</w:t>
      </w:r>
      <w:bookmarkEnd w:id="86"/>
      <w:bookmarkEnd w:id="87"/>
    </w:p>
    <w:p w:rsidR="00204F35" w:rsidRDefault="00204F35" w:rsidP="00204F35">
      <w:pPr>
        <w:pStyle w:val="Ttulo4"/>
        <w:numPr>
          <w:ilvl w:val="0"/>
          <w:numId w:val="0"/>
        </w:numPr>
        <w:ind w:left="792"/>
      </w:pPr>
      <w:r>
        <w:t xml:space="preserve">Somente será permitida a exclusão de única vigência quando esta pertencer à última versão cadastrada. </w:t>
      </w:r>
    </w:p>
    <w:p w:rsidR="00204F35" w:rsidRDefault="00204F35" w:rsidP="00204F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88" w:name="_Toc89856819"/>
      <w:r>
        <w:t>Fluxo Exceção Dados Inválidos</w:t>
      </w:r>
      <w:bookmarkEnd w:id="88"/>
    </w:p>
    <w:p w:rsidR="00204F35" w:rsidRDefault="00204F35" w:rsidP="00204F35">
      <w:pPr>
        <w:pStyle w:val="Ttulo4"/>
        <w:numPr>
          <w:ilvl w:val="0"/>
          <w:numId w:val="0"/>
        </w:numPr>
        <w:ind w:left="792"/>
      </w:pPr>
      <w:r>
        <w:lastRenderedPageBreak/>
        <w:t xml:space="preserve">Caso seja verificado que existe versão maior o sistema exibe a mensagem </w:t>
      </w:r>
      <w:r w:rsidRPr="00204F35">
        <w:rPr>
          <w:b/>
        </w:rPr>
        <w:t>MSG1669</w:t>
      </w:r>
      <w:r>
        <w:t xml:space="preserve"> (“Exclusão não efetuada. Existem outras versões de valores de &lt;</w:t>
      </w:r>
      <w:proofErr w:type="spellStart"/>
      <w:r>
        <w:t>nome_conceito</w:t>
      </w:r>
      <w:proofErr w:type="spellEnd"/>
      <w:r>
        <w:t xml:space="preserve">&gt; </w:t>
      </w:r>
      <w:proofErr w:type="gramStart"/>
      <w:r>
        <w:t>cadastradas.”</w:t>
      </w:r>
      <w:proofErr w:type="gramEnd"/>
      <w:r w:rsidR="00C873EA">
        <w:t xml:space="preserve"> </w:t>
      </w:r>
      <w:r>
        <w:t>).</w:t>
      </w:r>
    </w:p>
    <w:p w:rsidR="00F91E84" w:rsidRDefault="00F91E84" w:rsidP="00F91E84"/>
    <w:p w:rsidR="00F91E84" w:rsidRPr="007471F6" w:rsidRDefault="00F91E84" w:rsidP="00F91E84">
      <w:pPr>
        <w:pStyle w:val="Ttulo2"/>
      </w:pPr>
      <w:bookmarkStart w:id="89" w:name="_RN014_Navegação_em"/>
      <w:bookmarkStart w:id="90" w:name="_Toc84506741"/>
      <w:bookmarkStart w:id="91" w:name="_Toc85039442"/>
      <w:bookmarkStart w:id="92" w:name="_Toc88487410"/>
      <w:bookmarkStart w:id="93" w:name="_Toc89717944"/>
      <w:bookmarkStart w:id="94" w:name="_Toc89856820"/>
      <w:bookmarkEnd w:id="89"/>
      <w:r w:rsidRPr="007471F6">
        <w:t>RN01</w:t>
      </w:r>
      <w:r>
        <w:t>4</w:t>
      </w:r>
      <w:r w:rsidRPr="007471F6">
        <w:t xml:space="preserve"> Navegação em dados Retificados</w:t>
      </w:r>
      <w:bookmarkEnd w:id="90"/>
      <w:bookmarkEnd w:id="91"/>
      <w:bookmarkEnd w:id="92"/>
      <w:bookmarkEnd w:id="93"/>
      <w:bookmarkEnd w:id="94"/>
    </w:p>
    <w:p w:rsidR="00F91E84" w:rsidRPr="00CE7DA9" w:rsidRDefault="00F91E84" w:rsidP="00F91E84">
      <w:pPr>
        <w:rPr>
          <w:highlight w:val="yellow"/>
        </w:rPr>
      </w:pPr>
      <w:r w:rsidRPr="007471F6">
        <w:t>Ao navegar pelos dados retificados (anteriores) NÃO será permitido editar ou excluir o registro, ou seja, botões e campos estarão desabilitados permanecendo apenas para leitura. No campo retificação será exibida a data e hora que ocorreu a retificação e o CPF de quem a fez. Os dados apresentados serão obtidos das tabelas retificadas.</w:t>
      </w:r>
    </w:p>
    <w:p w:rsidR="00F91E84" w:rsidRPr="00CE7DA9" w:rsidRDefault="00F91E84" w:rsidP="00F91E84">
      <w:pPr>
        <w:rPr>
          <w:highlight w:val="yellow"/>
        </w:rPr>
      </w:pPr>
    </w:p>
    <w:p w:rsidR="00F91E84" w:rsidRPr="00E73654" w:rsidRDefault="00F91E84" w:rsidP="00F91E84">
      <w:pPr>
        <w:pStyle w:val="Ttulo2"/>
      </w:pPr>
      <w:bookmarkStart w:id="95" w:name="_RN018_Verificar_Autorização"/>
      <w:bookmarkStart w:id="96" w:name="_RN013_Verificar_Autorização"/>
      <w:bookmarkStart w:id="97" w:name="_RN035_Verificar_Autorização"/>
      <w:bookmarkStart w:id="98" w:name="_RN019_Verificar_Autorização"/>
      <w:bookmarkStart w:id="99" w:name="_RN015_Verificar_Autorização"/>
      <w:bookmarkStart w:id="100" w:name="_Toc84506742"/>
      <w:bookmarkStart w:id="101" w:name="_Toc85039443"/>
      <w:bookmarkStart w:id="102" w:name="_Toc88487411"/>
      <w:bookmarkStart w:id="103" w:name="_Toc89717945"/>
      <w:bookmarkStart w:id="104" w:name="_Toc89856821"/>
      <w:bookmarkEnd w:id="95"/>
      <w:bookmarkEnd w:id="96"/>
      <w:bookmarkEnd w:id="97"/>
      <w:bookmarkEnd w:id="98"/>
      <w:bookmarkEnd w:id="99"/>
      <w:r w:rsidRPr="00E73654">
        <w:t>RN01</w:t>
      </w:r>
      <w:r>
        <w:t>5</w:t>
      </w:r>
      <w:r w:rsidRPr="00E73654">
        <w:t xml:space="preserve"> Verificar Autorização para Alterar Vigências Finalizadas ou com Folhas Fechadas no Período</w:t>
      </w:r>
      <w:bookmarkEnd w:id="100"/>
      <w:bookmarkEnd w:id="101"/>
      <w:bookmarkEnd w:id="102"/>
      <w:bookmarkEnd w:id="103"/>
      <w:bookmarkEnd w:id="104"/>
    </w:p>
    <w:p w:rsidR="00F91E84" w:rsidRPr="00CE7DA9" w:rsidRDefault="00F91E84" w:rsidP="00F91E84">
      <w:pPr>
        <w:rPr>
          <w:highlight w:val="yellow"/>
        </w:rPr>
      </w:pPr>
      <w:r w:rsidRPr="00E73654">
        <w:t xml:space="preserve">Verifica se o usuário possui autorização definida em SEGURANCA / CONFIGURACOES / DEFINIR PARAMETROS DO AGRUPAMENTO para alterar vigências finalizadas ou com folhas fechadas no período (código do parâmetro 264). </w:t>
      </w:r>
    </w:p>
    <w:p w:rsidR="00F91E84" w:rsidRPr="00CE7DA9" w:rsidRDefault="00F91E84" w:rsidP="00F91E84">
      <w:pPr>
        <w:rPr>
          <w:highlight w:val="yellow"/>
        </w:rPr>
      </w:pPr>
      <w:bookmarkStart w:id="105" w:name="_RN019_Alimentar_tabelas"/>
      <w:bookmarkStart w:id="106" w:name="_RN014_Alimentar_tabelas"/>
      <w:bookmarkEnd w:id="105"/>
      <w:bookmarkEnd w:id="106"/>
    </w:p>
    <w:p w:rsidR="00F91E84" w:rsidRPr="00E73654" w:rsidRDefault="00F91E84" w:rsidP="00F91E84">
      <w:pPr>
        <w:pStyle w:val="Ttulo2"/>
      </w:pPr>
      <w:bookmarkStart w:id="107" w:name="_RN020_Verificar_se"/>
      <w:bookmarkStart w:id="108" w:name="_RN015_Verificar_se"/>
      <w:bookmarkStart w:id="109" w:name="_RN036_Verificar_se"/>
      <w:bookmarkStart w:id="110" w:name="_RN016_Verificar_se"/>
      <w:bookmarkStart w:id="111" w:name="_Toc84506744"/>
      <w:bookmarkStart w:id="112" w:name="_Toc85039444"/>
      <w:bookmarkStart w:id="113" w:name="_Toc88487412"/>
      <w:bookmarkStart w:id="114" w:name="_Toc89717946"/>
      <w:bookmarkStart w:id="115" w:name="_Toc89856822"/>
      <w:bookmarkEnd w:id="107"/>
      <w:bookmarkEnd w:id="108"/>
      <w:bookmarkEnd w:id="109"/>
      <w:bookmarkEnd w:id="110"/>
      <w:proofErr w:type="gramStart"/>
      <w:r w:rsidRPr="00E73654">
        <w:t>RN0</w:t>
      </w:r>
      <w:r>
        <w:t>16</w:t>
      </w:r>
      <w:r w:rsidRPr="00E73654">
        <w:t xml:space="preserve"> Verificar</w:t>
      </w:r>
      <w:proofErr w:type="gramEnd"/>
      <w:r w:rsidRPr="00E73654">
        <w:t xml:space="preserve"> se retificação envolve Vigência (mês e ano)</w:t>
      </w:r>
      <w:bookmarkEnd w:id="111"/>
      <w:bookmarkEnd w:id="112"/>
      <w:bookmarkEnd w:id="113"/>
      <w:bookmarkEnd w:id="114"/>
      <w:bookmarkEnd w:id="115"/>
    </w:p>
    <w:p w:rsidR="00F91E84" w:rsidRPr="00CE7DA9" w:rsidRDefault="00F91E84" w:rsidP="00F91E84">
      <w:pPr>
        <w:rPr>
          <w:highlight w:val="yellow"/>
        </w:rPr>
      </w:pPr>
      <w:r w:rsidRPr="00E73654">
        <w:t>Verifica se a referência inicial da vigência (mês ou ano) está sendo alterada. Quando estiverem não deve permitir Alterar Vigências Finalizadas ou com Folhas Fechadas no Período, mesmo que o usuário tenha permissão especial (</w:t>
      </w:r>
      <w:hyperlink w:anchor="_RN018_Verificar_Autorização" w:history="1">
        <w:r w:rsidR="00764E42">
          <w:rPr>
            <w:rStyle w:val="Hyperlink"/>
            <w:b/>
          </w:rPr>
          <w:t>RN015</w:t>
        </w:r>
      </w:hyperlink>
      <w:r w:rsidRPr="00E73654">
        <w:t>).</w:t>
      </w:r>
    </w:p>
    <w:p w:rsidR="00F91E84" w:rsidRPr="00CE7DA9" w:rsidRDefault="00F91E84" w:rsidP="00F91E84">
      <w:pPr>
        <w:rPr>
          <w:highlight w:val="yellow"/>
        </w:rPr>
      </w:pPr>
    </w:p>
    <w:p w:rsidR="00F91E84" w:rsidRPr="00E73654" w:rsidRDefault="00F91E84" w:rsidP="00F91E84">
      <w:pPr>
        <w:pStyle w:val="Ttulo2"/>
      </w:pPr>
      <w:bookmarkStart w:id="116" w:name="_RN037_Alimentar_Tabelas"/>
      <w:bookmarkStart w:id="117" w:name="_RN017_Alimentar_Tabelas"/>
      <w:bookmarkStart w:id="118" w:name="_Toc84506743"/>
      <w:bookmarkStart w:id="119" w:name="_Toc88487413"/>
      <w:bookmarkStart w:id="120" w:name="_Toc89717947"/>
      <w:bookmarkStart w:id="121" w:name="_Toc89856823"/>
      <w:bookmarkEnd w:id="116"/>
      <w:bookmarkEnd w:id="117"/>
      <w:r w:rsidRPr="00E73654">
        <w:t>RN0</w:t>
      </w:r>
      <w:r>
        <w:t>17</w:t>
      </w:r>
      <w:r w:rsidRPr="00E73654">
        <w:t xml:space="preserve"> Alimentar Tabelas Retificadas</w:t>
      </w:r>
      <w:bookmarkEnd w:id="118"/>
      <w:bookmarkEnd w:id="119"/>
      <w:bookmarkEnd w:id="120"/>
      <w:bookmarkEnd w:id="121"/>
    </w:p>
    <w:p w:rsidR="00F91E84" w:rsidRPr="00943A63" w:rsidRDefault="00F91E84" w:rsidP="00F91E84">
      <w:r w:rsidRPr="00E73654">
        <w:t xml:space="preserve">Antes de realizar a alteração no conceito o sistema deverá replicar os dados anteriores para as tabelas retificadas, incluindo na tabela de </w:t>
      </w:r>
      <w:r w:rsidRPr="00E73654">
        <w:lastRenderedPageBreak/>
        <w:t>retificação principal (</w:t>
      </w:r>
      <w:r w:rsidR="00D019AD" w:rsidRPr="00D019AD">
        <w:rPr>
          <w:b/>
        </w:rPr>
        <w:t>EPAGHISTBASECALCULORET</w:t>
      </w:r>
      <w:r w:rsidRPr="00E73654">
        <w:t>) os dados do CPF do retificador, data e hora da retificação para posterior acesso e consulta.</w:t>
      </w:r>
    </w:p>
    <w:p w:rsidR="00F91E84" w:rsidRPr="00F91E84" w:rsidRDefault="00F91E84" w:rsidP="00F91E84"/>
    <w:p w:rsidR="00740756" w:rsidRDefault="0074075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22" w:name="_Toc89856824"/>
      <w:r>
        <w:lastRenderedPageBreak/>
        <w:t>Anexos</w:t>
      </w:r>
      <w:bookmarkEnd w:id="122"/>
    </w:p>
    <w:p w:rsidR="00D019AD" w:rsidRDefault="00D019AD" w:rsidP="00D019AD">
      <w:pPr>
        <w:pStyle w:val="Ttulo2"/>
      </w:pPr>
      <w:bookmarkStart w:id="123" w:name="_Toc84506746"/>
      <w:bookmarkStart w:id="124" w:name="_Toc85039446"/>
      <w:bookmarkStart w:id="125" w:name="_Toc88487415"/>
      <w:bookmarkStart w:id="126" w:name="_Toc89717949"/>
      <w:bookmarkStart w:id="127" w:name="_Toc89856825"/>
      <w:r>
        <w:t>Tabelas Envolvidas</w:t>
      </w:r>
      <w:bookmarkEnd w:id="123"/>
      <w:bookmarkEnd w:id="124"/>
      <w:r>
        <w:t xml:space="preserve"> a Retificação</w:t>
      </w:r>
      <w:bookmarkEnd w:id="125"/>
      <w:bookmarkEnd w:id="126"/>
      <w:bookmarkEnd w:id="127"/>
    </w:p>
    <w:p w:rsidR="00D019AD" w:rsidRDefault="00D019AD" w:rsidP="00D019AD">
      <w:pPr>
        <w:spacing w:line="240" w:lineRule="auto"/>
        <w:ind w:left="0"/>
        <w:jc w:val="left"/>
      </w:pPr>
      <w:r>
        <w:t>As tabelas retificadas serão responsáveis por guardar os dados anteriores a alteração.</w:t>
      </w:r>
    </w:p>
    <w:p w:rsidR="00AE72B6" w:rsidRDefault="00AE72B6" w:rsidP="00D019AD">
      <w:pPr>
        <w:spacing w:line="240" w:lineRule="auto"/>
        <w:ind w:left="0"/>
        <w:jc w:val="left"/>
      </w:pPr>
    </w:p>
    <w:tbl>
      <w:tblPr>
        <w:tblStyle w:val="Tabelacomgrade"/>
        <w:tblW w:w="10156" w:type="dxa"/>
        <w:tblLook w:val="04A0" w:firstRow="1" w:lastRow="0" w:firstColumn="1" w:lastColumn="0" w:noHBand="0" w:noVBand="1"/>
      </w:tblPr>
      <w:tblGrid>
        <w:gridCol w:w="5018"/>
        <w:gridCol w:w="5138"/>
      </w:tblGrid>
      <w:tr w:rsidR="00D019AD" w:rsidRPr="00D019AD" w:rsidTr="00AE72B6">
        <w:tc>
          <w:tcPr>
            <w:tcW w:w="501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Original</w:t>
            </w:r>
          </w:p>
        </w:tc>
        <w:tc>
          <w:tcPr>
            <w:tcW w:w="513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Retificada</w:t>
            </w:r>
          </w:p>
        </w:tc>
      </w:tr>
      <w:tr w:rsidR="00D019AD" w:rsidRPr="00D019AD" w:rsidTr="00AE72B6">
        <w:tc>
          <w:tcPr>
            <w:tcW w:w="501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EPAGHISTBASECALCULO</w:t>
            </w:r>
          </w:p>
        </w:tc>
        <w:tc>
          <w:tcPr>
            <w:tcW w:w="513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  <w:rPr>
                <w:b/>
              </w:rPr>
            </w:pPr>
            <w:r w:rsidRPr="00D019AD">
              <w:rPr>
                <w:b/>
              </w:rPr>
              <w:t>EPAGHISTBASECALCULORET</w:t>
            </w:r>
          </w:p>
        </w:tc>
      </w:tr>
      <w:tr w:rsidR="00D019AD" w:rsidRPr="00D019AD" w:rsidTr="00AE72B6">
        <w:tc>
          <w:tcPr>
            <w:tcW w:w="501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EPAGBASECALCULOBLOCO</w:t>
            </w:r>
          </w:p>
        </w:tc>
        <w:tc>
          <w:tcPr>
            <w:tcW w:w="513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EPAGBASECALCULOBLOCORET</w:t>
            </w:r>
          </w:p>
        </w:tc>
      </w:tr>
      <w:tr w:rsidR="00D019AD" w:rsidRPr="00D019AD" w:rsidTr="00AE72B6">
        <w:tc>
          <w:tcPr>
            <w:tcW w:w="501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EPAGBASECALCULOBLOCOEXPRESSAO</w:t>
            </w:r>
          </w:p>
        </w:tc>
        <w:tc>
          <w:tcPr>
            <w:tcW w:w="5138" w:type="dxa"/>
          </w:tcPr>
          <w:p w:rsidR="00D019AD" w:rsidRPr="00D019AD" w:rsidRDefault="0041588E" w:rsidP="00D019AD">
            <w:pPr>
              <w:spacing w:line="240" w:lineRule="auto"/>
              <w:ind w:left="0"/>
              <w:jc w:val="left"/>
            </w:pPr>
            <w:r w:rsidRPr="0041588E">
              <w:t>EPAGBASECALCBLOCOEXPRESSAORET</w:t>
            </w:r>
          </w:p>
        </w:tc>
      </w:tr>
      <w:tr w:rsidR="00D019AD" w:rsidRPr="00D019AD" w:rsidTr="00AE72B6">
        <w:tc>
          <w:tcPr>
            <w:tcW w:w="5018" w:type="dxa"/>
          </w:tcPr>
          <w:p w:rsidR="00D019AD" w:rsidRPr="00D019AD" w:rsidRDefault="00D019AD" w:rsidP="00D019AD">
            <w:pPr>
              <w:spacing w:line="240" w:lineRule="auto"/>
              <w:ind w:left="0"/>
              <w:jc w:val="left"/>
            </w:pPr>
            <w:r w:rsidRPr="00D019AD">
              <w:t>EPAGBASECALCBLOCOEXPRRUBAGRUP</w:t>
            </w:r>
          </w:p>
        </w:tc>
        <w:tc>
          <w:tcPr>
            <w:tcW w:w="5138" w:type="dxa"/>
          </w:tcPr>
          <w:p w:rsidR="00D019AD" w:rsidRPr="00D019AD" w:rsidRDefault="0041588E" w:rsidP="00D019AD">
            <w:pPr>
              <w:spacing w:line="240" w:lineRule="auto"/>
              <w:ind w:left="0"/>
              <w:jc w:val="left"/>
            </w:pPr>
            <w:r w:rsidRPr="0041588E">
              <w:t>EPAGBASECALCBLOCEXPRUBAGRUPRET</w:t>
            </w:r>
          </w:p>
        </w:tc>
      </w:tr>
    </w:tbl>
    <w:p w:rsidR="00AE72B6" w:rsidRDefault="00AE72B6" w:rsidP="00D019AD">
      <w:pPr>
        <w:spacing w:line="240" w:lineRule="auto"/>
        <w:ind w:left="0"/>
        <w:jc w:val="left"/>
      </w:pPr>
    </w:p>
    <w:p w:rsidR="00316A03" w:rsidRDefault="00316A03" w:rsidP="00316A03">
      <w:pPr>
        <w:pStyle w:val="Ttulo2"/>
      </w:pPr>
      <w:bookmarkStart w:id="128" w:name="_Toc88487416"/>
      <w:bookmarkStart w:id="129" w:name="_Toc89717950"/>
      <w:bookmarkStart w:id="130" w:name="_Toc89856826"/>
      <w:r>
        <w:t>SQL Listar Conceito</w:t>
      </w:r>
      <w:bookmarkEnd w:id="128"/>
      <w:bookmarkEnd w:id="129"/>
      <w:bookmarkEnd w:id="130"/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SELECT EPAGHISTBASECALCULO.CDHISTBASECALCULO,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EPAGBASECALCULOVERSAO.CDVERSAOBASECALCULO,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EPAGBASECALCULO.CDBASECALCULO,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EPAGBASECALCULO.SGBASECALCULO,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EPAGBASECALCULO.NMBASECALCULO,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CASE EPAGBASECALCULOVERSAO.NUVERSAO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WHEN 1 THEN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'OFICIAL'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ELSE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TO_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CHAR(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EPAGBASECALCULOVERSAO.NUVERSAO)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END AS VERSAO,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TRIM(</w:t>
      </w:r>
      <w:proofErr w:type="gramEnd"/>
      <w:r w:rsidRPr="00611C83">
        <w:rPr>
          <w:rStyle w:val="nfaseIntensa"/>
          <w:sz w:val="16"/>
          <w:szCs w:val="16"/>
          <w:highlight w:val="white"/>
        </w:rPr>
        <w:t>TO_CHAR(TO_DATE(LPAD(EPAGHISTBASECALCULO.NUMESINICIOVIGENCIA,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     2,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     '0'),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'MM'),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'MONTH')) || '/'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EPAGHISTBASECALCULO.NUANOINICIOVIGENCIA AS REFERENCIAINICIAL,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CASE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WHEN EPAGHISTBASECALCULO.NUANOFIMVIGENCIA IS NOT NULL THEN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TRIM(</w:t>
      </w:r>
      <w:proofErr w:type="gramEnd"/>
      <w:r w:rsidRPr="00611C83">
        <w:rPr>
          <w:rStyle w:val="nfaseIntensa"/>
          <w:sz w:val="16"/>
          <w:szCs w:val="16"/>
          <w:highlight w:val="white"/>
        </w:rPr>
        <w:t>TO_CHAR(TO_DATE(LPAD(EPAGHISTBASECALCULO.NUMESFIMVIGENCIA,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        2,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        '0'),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        'MM'),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 'MONTH')) || '/'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EPAGHISTBASECALCULO.NUANOFIMVIGENCIA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END AS REFERENCIAFINAL,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CHAR(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EPAGHISTBASECALCULO.DTULTALTERACAO, 'DD/MM/YYYY') AS DATAALTERACAO,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CASE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WHEN (SELECT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COUNT(</w:t>
      </w:r>
      <w:proofErr w:type="gramEnd"/>
      <w:r w:rsidRPr="00611C83">
        <w:rPr>
          <w:rStyle w:val="nfaseIntensa"/>
          <w:sz w:val="16"/>
          <w:szCs w:val="16"/>
          <w:highlight w:val="white"/>
        </w:rPr>
        <w:t>HBCR.CDHISTBASECALCULORET)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FROM EPAGHISTBASECALCULORET HBCR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WHERE HBCR.CDHISTBASECALCULO =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    EPAGHISTBASECALCULO.CDHISTBASECALCULO) &gt; 0 THEN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'SIM ('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(SELECT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COUNT(</w:t>
      </w:r>
      <w:proofErr w:type="gramEnd"/>
      <w:r w:rsidRPr="00611C83">
        <w:rPr>
          <w:rStyle w:val="nfaseIntensa"/>
          <w:sz w:val="16"/>
          <w:szCs w:val="16"/>
          <w:highlight w:val="white"/>
        </w:rPr>
        <w:t>HBCR.CDHISTBASECALCULORET)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FROM EPAGHISTBASECALCULORET HBCR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WHERE HBCR.CDHISTBASECALCULO =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        EPAGHISTBASECALCULO.CDHISTBASECALCULO) || ')'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ELSE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'NÃO'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END AS POSSUIRETIFICACAO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FROM EPAGHISTBASECALCULO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INNER JOIN EPAGBASECALCULOVERSAO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ON EPAGHISTBASECALCULO.CDVERSAOBASECALCULO =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EPAGBASECALCULOVERSAO.CDVERSAOBASECALCULO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INNER JOIN EPAGBASECALCULO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ON EPAGBASECALCULOVERSAO.CDBASECALCULO = EPAGBASECALCULO.CDBASECALCULO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WHERE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lastRenderedPageBreak/>
        <w:t>--CDAGRUPAMENTO INFORMADO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EPAGBASECALCULO.CDAGRUPAMENTO = &amp;CDAGRUPAMENTO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--CDORGAO INFORMADO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EPAGBASECALCULO.CDORGAO = &amp;CDORGAO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--SIGLA INFORMADA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EPAGBASECALCULO.SGBASECALCULO LIKE &amp;SGBASECALCULO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--NMBASECALCULO INFORMADO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EPAGBASECALCULO.NMBASECALCULO LIKE &amp;NMBASECALCULO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 NUVERSAO BASE INFORMADA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EPAGBASECALCULOVERSAO.NUVERSAO = &amp;NUVERSAO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--CDBASECALCULO INFORMADO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EPAGBASECALCULO.CDBASECALCULO = &amp;CDBASECALCULO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 CDHISTBASECALCULO INFORMADO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EPAGHISTBASECALCULO.CDHISTBASECALCULO = &amp;CDHISTBASECALCULO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--IDENTIFICADORFILTRO = SOMENTEVIGENTES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EPAGHISTBASECALCULO.NUANOINICIOVIGENCIA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EPAGHISTBASECALCULO.NUMESINICIOVIGENCIA, 2, 0) &lt;=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TO_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CHAR(</w:t>
      </w:r>
      <w:proofErr w:type="gramEnd"/>
      <w:r w:rsidRPr="00611C83">
        <w:rPr>
          <w:rStyle w:val="nfaseIntensa"/>
          <w:sz w:val="16"/>
          <w:szCs w:val="16"/>
          <w:highlight w:val="white"/>
        </w:rPr>
        <w:t>SYSDATE, 'YYYYMM')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(EPAGHISTBASECALCULO.NUANOFIMVIGENCIA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EPAGHISTBASECALCULO.NUMESFIMVIGENCIA, 2, 0) IS NULL OR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EPAGHISTBASECALCULO.NUANOFIMVIGENCIA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EPAGHISTBASECALCULO.NUMESFIMVIGENCIA, 2, 0) &gt;=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TO_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CHAR(</w:t>
      </w:r>
      <w:proofErr w:type="gramEnd"/>
      <w:r w:rsidRPr="00611C83">
        <w:rPr>
          <w:rStyle w:val="nfaseIntensa"/>
          <w:sz w:val="16"/>
          <w:szCs w:val="16"/>
          <w:highlight w:val="white"/>
        </w:rPr>
        <w:t>SYSDATE, 'YYYYMM'))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--SE INFORMADOS (NUMESINICIOVIGENCIA) &amp;&amp; (NUANOINICIOVIGENCIA)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EPAGHISTBASECALCULO.NUANOINICIOVIGENCIA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EPAGHISTBASECALCULO.NUMESINICIOVIGENCIA, 2, 0) &gt;= C_OBJDB.PARAMTOKEN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EPAGHISTBASECALCULO.NUANOINICIOVIGENCIA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C_OBJDB.PARAMTOKEN EPAGHISTBASECALCULO.NUMESINICIOVIGENCIA, 2, 0)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>--SE INFORMADOS (NUMESFIMVIGENCIA) &amp;&amp; (NUANOFIMVIGENCIA))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AND (EPAGHISTBASECALCULO.NUANOFIMVIGENCIA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EPAGHISTBASECALCULO.NUMESFIMVIGENCIA, 2, 0) &lt;= C_OBJDB.PARAMTOKEN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EPAGHISTBASECALCULO.NUANOFIMVIGENCIA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C_OBJDB.PARAMTOKEN EPAGHISTBASECALCULO.NUMESFIMVIGENCIA, 2, 0) OR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EPAGHISTBASECALCULO.NUANOFIMVIGENCIA ||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611C83">
        <w:rPr>
          <w:rStyle w:val="nfaseIntensa"/>
          <w:sz w:val="16"/>
          <w:szCs w:val="16"/>
          <w:highlight w:val="white"/>
        </w:rPr>
        <w:t>LPAD(</w:t>
      </w:r>
      <w:proofErr w:type="gramEnd"/>
      <w:r w:rsidRPr="00611C83">
        <w:rPr>
          <w:rStyle w:val="nfaseIntensa"/>
          <w:sz w:val="16"/>
          <w:szCs w:val="16"/>
          <w:highlight w:val="white"/>
        </w:rPr>
        <w:t>EPAGHISTBASECALCULO.NUMESFIMVIGENCIA, 2, 0) IS NULL)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ORDER BY 4,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6,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EPAGHISTBASECALCULO.NUANOINICIOVIGENCIA DESC,</w:t>
      </w:r>
    </w:p>
    <w:p w:rsidR="00611C83" w:rsidRPr="00611C83" w:rsidRDefault="00611C83" w:rsidP="00611C8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11C83">
        <w:rPr>
          <w:rStyle w:val="nfaseIntensa"/>
          <w:sz w:val="16"/>
          <w:szCs w:val="16"/>
          <w:highlight w:val="white"/>
        </w:rPr>
        <w:t xml:space="preserve">          EPAGHISTBASECALCULO.NUMESINICIOVIGENCIA DESC</w:t>
      </w:r>
    </w:p>
    <w:p w:rsidR="00611C83" w:rsidRDefault="00611C83" w:rsidP="00611C83">
      <w:pPr>
        <w:ind w:left="0"/>
      </w:pPr>
    </w:p>
    <w:p w:rsidR="003770FF" w:rsidRDefault="003770FF" w:rsidP="003770FF">
      <w:pPr>
        <w:pStyle w:val="Ttulo2"/>
      </w:pPr>
      <w:bookmarkStart w:id="131" w:name="_Toc89856827"/>
      <w:r>
        <w:t xml:space="preserve">SQL </w:t>
      </w:r>
      <w:r w:rsidR="00756FCB">
        <w:t xml:space="preserve">para caixa de seleção dos </w:t>
      </w:r>
      <w:r w:rsidR="00587450">
        <w:t>registros r</w:t>
      </w:r>
      <w:r w:rsidR="00F0513C">
        <w:t>etificad</w:t>
      </w:r>
      <w:r w:rsidR="00401C30">
        <w:t>o</w:t>
      </w:r>
      <w:r w:rsidR="00F0513C">
        <w:t>s</w:t>
      </w:r>
      <w:bookmarkEnd w:id="131"/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>WITH T AS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(SELECT RET.CDHISTBASECALCULORET,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       'OCORRIDA EM ' || TO_</w:t>
      </w:r>
      <w:proofErr w:type="gramStart"/>
      <w:r w:rsidRPr="00F0513C">
        <w:rPr>
          <w:rStyle w:val="nfaseIntensa"/>
          <w:sz w:val="16"/>
          <w:szCs w:val="16"/>
          <w:highlight w:val="white"/>
        </w:rPr>
        <w:t>CHAR(</w:t>
      </w:r>
      <w:proofErr w:type="gramEnd"/>
      <w:r w:rsidRPr="00F0513C">
        <w:rPr>
          <w:rStyle w:val="nfaseIntensa"/>
          <w:sz w:val="16"/>
          <w:szCs w:val="16"/>
          <w:highlight w:val="white"/>
        </w:rPr>
        <w:t>RET.DTRETIFICACAO, 'DD/MM/YYYY HH24:MI') ||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       ' POR ' || RET.NUCPFRETIFICADOR AS LABEL,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       RET.DTRETIFICACAO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  FROM EPAGHISTBASECALCULORET RET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 WHERE RET.CDHISTBASECALCULO = &amp;CDHISTBASECALCULO)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>SELECT 0 AS VALUE, 'ATUAL' AS LABEL, NULL AS DTRETIFICACAO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 xml:space="preserve">  FROM DUAL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>UNION</w:t>
      </w:r>
    </w:p>
    <w:p w:rsidR="00F0513C" w:rsidRPr="00F0513C" w:rsidRDefault="00F0513C" w:rsidP="00F0513C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513C">
        <w:rPr>
          <w:rStyle w:val="nfaseIntensa"/>
          <w:sz w:val="16"/>
          <w:szCs w:val="16"/>
          <w:highlight w:val="white"/>
        </w:rPr>
        <w:t>SELECT * FROM T ORDER BY 3 DESC</w:t>
      </w:r>
    </w:p>
    <w:p w:rsidR="003770FF" w:rsidRDefault="003770FF" w:rsidP="00611C83">
      <w:pPr>
        <w:ind w:left="0"/>
      </w:pPr>
    </w:p>
    <w:p w:rsidR="00790329" w:rsidRDefault="00790329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790329" w:rsidRDefault="00790329" w:rsidP="00790329">
      <w:pPr>
        <w:pStyle w:val="Ttulo2"/>
      </w:pPr>
      <w:bookmarkStart w:id="132" w:name="_Toc89856828"/>
      <w:r w:rsidRPr="00790329">
        <w:lastRenderedPageBreak/>
        <w:t>Lista</w:t>
      </w:r>
      <w:r w:rsidR="00756FCB">
        <w:t>r</w:t>
      </w:r>
      <w:r w:rsidRPr="00790329">
        <w:t xml:space="preserve"> </w:t>
      </w:r>
      <w:r w:rsidR="001101F5">
        <w:t xml:space="preserve">dados </w:t>
      </w:r>
      <w:r w:rsidR="00756FCB">
        <w:t>n</w:t>
      </w:r>
      <w:r w:rsidR="001101F5">
        <w:t xml:space="preserve">o grid </w:t>
      </w:r>
      <w:r>
        <w:t>B</w:t>
      </w:r>
      <w:r w:rsidRPr="00790329">
        <w:t>locos</w:t>
      </w:r>
      <w:bookmarkEnd w:id="132"/>
      <w:r w:rsidRPr="00790329">
        <w:t xml:space="preserve"> </w:t>
      </w:r>
    </w:p>
    <w:p w:rsidR="00790329" w:rsidRPr="005C3228" w:rsidRDefault="00790329" w:rsidP="00790329">
      <w:r w:rsidRPr="005C3228">
        <w:t xml:space="preserve">Para </w:t>
      </w:r>
      <w:r w:rsidR="00756FCB" w:rsidRPr="005C3228">
        <w:t xml:space="preserve">exibir </w:t>
      </w:r>
      <w:r w:rsidRPr="005C3228">
        <w:t>os dado</w:t>
      </w:r>
      <w:r w:rsidR="00FE6568">
        <w:t>s na lista de</w:t>
      </w:r>
      <w:r w:rsidRPr="005C3228">
        <w:t xml:space="preserve"> </w:t>
      </w:r>
      <w:r w:rsidR="00FB7057" w:rsidRPr="005C3228">
        <w:t xml:space="preserve">“Blocos” </w:t>
      </w:r>
      <w:r w:rsidRPr="005C3228">
        <w:t>o sistema utiliza vári</w:t>
      </w:r>
      <w:r w:rsidR="00FB7057" w:rsidRPr="005C3228">
        <w:t>a</w:t>
      </w:r>
      <w:r w:rsidRPr="005C3228">
        <w:t xml:space="preserve">s </w:t>
      </w:r>
      <w:r w:rsidR="00FB7057" w:rsidRPr="005C3228">
        <w:t>consultas</w:t>
      </w:r>
      <w:r w:rsidR="000D3978" w:rsidRPr="005C3228">
        <w:t xml:space="preserve"> e métodos</w:t>
      </w:r>
      <w:r w:rsidRPr="005C3228">
        <w:t>.</w:t>
      </w:r>
    </w:p>
    <w:p w:rsidR="00FB7057" w:rsidRPr="005C3228" w:rsidRDefault="00ED35DA" w:rsidP="00ED35DA">
      <w:pPr>
        <w:pStyle w:val="PargrafodaLista"/>
        <w:numPr>
          <w:ilvl w:val="0"/>
          <w:numId w:val="29"/>
        </w:numPr>
      </w:pPr>
      <w:r>
        <w:t>C</w:t>
      </w:r>
      <w:r w:rsidR="005C3228">
        <w:t>onsulta</w:t>
      </w:r>
      <w:r w:rsidR="00790329" w:rsidRPr="005C3228">
        <w:t xml:space="preserve"> </w:t>
      </w:r>
      <w:r w:rsidR="000D3978" w:rsidRPr="005C3228">
        <w:t>os</w:t>
      </w:r>
      <w:r w:rsidR="00790329" w:rsidRPr="005C3228">
        <w:t xml:space="preserve"> blocos da base de cálculo </w:t>
      </w:r>
      <w:r w:rsidR="00FB7057" w:rsidRPr="005C3228">
        <w:t xml:space="preserve">filtrando pelo código do histórico da base </w:t>
      </w:r>
      <w:proofErr w:type="spellStart"/>
      <w:r w:rsidR="00790329" w:rsidRPr="005C3228">
        <w:t>CdHistBaseCalculo</w:t>
      </w:r>
      <w:proofErr w:type="spellEnd"/>
      <w:r w:rsidR="00FB7057" w:rsidRPr="005C3228">
        <w:t xml:space="preserve"> ou </w:t>
      </w:r>
      <w:proofErr w:type="spellStart"/>
      <w:r w:rsidR="00790329" w:rsidRPr="005C3228">
        <w:t>CdHistBaseCalculoRet</w:t>
      </w:r>
      <w:proofErr w:type="spellEnd"/>
      <w:r w:rsidR="00756FCB" w:rsidRPr="005C3228">
        <w:t xml:space="preserve"> (para </w:t>
      </w:r>
      <w:r w:rsidR="00F8233F">
        <w:t xml:space="preserve">dados </w:t>
      </w:r>
      <w:r w:rsidR="00756FCB" w:rsidRPr="005C3228">
        <w:t>retificados)</w:t>
      </w:r>
      <w:r w:rsidR="001101F5" w:rsidRPr="005C3228">
        <w:t>.</w:t>
      </w:r>
      <w:r w:rsidR="00FB7057" w:rsidRPr="005C3228">
        <w:t xml:space="preserve"> </w:t>
      </w:r>
    </w:p>
    <w:p w:rsidR="00790329" w:rsidRPr="005C3228" w:rsidRDefault="00ED35DA" w:rsidP="00ED35DA">
      <w:pPr>
        <w:pStyle w:val="PargrafodaLista"/>
        <w:numPr>
          <w:ilvl w:val="0"/>
          <w:numId w:val="29"/>
        </w:numPr>
      </w:pPr>
      <w:r>
        <w:t>C</w:t>
      </w:r>
      <w:r w:rsidR="005C3228">
        <w:t>onsulta</w:t>
      </w:r>
      <w:r w:rsidR="00790329" w:rsidRPr="005C3228">
        <w:t xml:space="preserve"> </w:t>
      </w:r>
      <w:r w:rsidR="0067640F" w:rsidRPr="005C3228">
        <w:t>as</w:t>
      </w:r>
      <w:r w:rsidR="00790329" w:rsidRPr="005C3228">
        <w:t xml:space="preserve"> expressões </w:t>
      </w:r>
      <w:r w:rsidR="000D3978" w:rsidRPr="005C3228">
        <w:t xml:space="preserve">para cada </w:t>
      </w:r>
      <w:r w:rsidR="00790329" w:rsidRPr="005C3228">
        <w:t xml:space="preserve">bloco </w:t>
      </w:r>
      <w:r w:rsidR="00FB7057" w:rsidRPr="005C3228">
        <w:t>passando como filtro o</w:t>
      </w:r>
      <w:r w:rsidR="0067640F" w:rsidRPr="005C3228">
        <w:t>s</w:t>
      </w:r>
      <w:r w:rsidR="00FB7057" w:rsidRPr="005C3228">
        <w:t xml:space="preserve"> código</w:t>
      </w:r>
      <w:r w:rsidR="0067640F" w:rsidRPr="005C3228">
        <w:t>s</w:t>
      </w:r>
      <w:r w:rsidR="00FB7057" w:rsidRPr="005C3228">
        <w:t xml:space="preserve"> d</w:t>
      </w:r>
      <w:r w:rsidR="000D3978" w:rsidRPr="005C3228">
        <w:t>os blocos (</w:t>
      </w:r>
      <w:proofErr w:type="spellStart"/>
      <w:r w:rsidR="000D3978" w:rsidRPr="005C3228">
        <w:t>CdBaseCalculoBloco</w:t>
      </w:r>
      <w:proofErr w:type="spellEnd"/>
      <w:r w:rsidR="000D3978" w:rsidRPr="005C3228">
        <w:t xml:space="preserve"> ou </w:t>
      </w:r>
      <w:proofErr w:type="spellStart"/>
      <w:r w:rsidR="000D3978" w:rsidRPr="005C3228">
        <w:t>CdBaseCalculoBlocoRet</w:t>
      </w:r>
      <w:proofErr w:type="spellEnd"/>
      <w:r w:rsidR="000D3978" w:rsidRPr="005C3228">
        <w:t>) encontrados na primeira busca</w:t>
      </w:r>
      <w:r w:rsidR="001101F5" w:rsidRPr="005C3228">
        <w:t>.</w:t>
      </w:r>
    </w:p>
    <w:p w:rsidR="00790329" w:rsidRPr="00790329" w:rsidRDefault="001101F5" w:rsidP="00ED35DA">
      <w:pPr>
        <w:pStyle w:val="PargrafodaLista"/>
        <w:numPr>
          <w:ilvl w:val="0"/>
          <w:numId w:val="29"/>
        </w:numPr>
      </w:pPr>
      <w:r w:rsidRPr="005C3228">
        <w:t>Na sequência o sistema m</w:t>
      </w:r>
      <w:r w:rsidR="00790329" w:rsidRPr="005C3228">
        <w:t>onta e exibe</w:t>
      </w:r>
      <w:r w:rsidR="005B3B1C" w:rsidRPr="005C3228">
        <w:t xml:space="preserve"> os dados correspondentes</w:t>
      </w:r>
      <w:r w:rsidR="00790329" w:rsidRPr="005C3228">
        <w:t xml:space="preserve"> na</w:t>
      </w:r>
      <w:r w:rsidR="00756FCB" w:rsidRPr="005C3228">
        <w:t>s</w:t>
      </w:r>
      <w:r w:rsidR="00790329" w:rsidRPr="005C3228">
        <w:t xml:space="preserve"> coluna</w:t>
      </w:r>
      <w:r w:rsidR="00756FCB" w:rsidRPr="005C3228">
        <w:t>s</w:t>
      </w:r>
      <w:r w:rsidR="00790329" w:rsidRPr="005C3228">
        <w:t xml:space="preserve"> </w:t>
      </w:r>
      <w:r w:rsidR="00756FCB" w:rsidRPr="00ED35DA">
        <w:rPr>
          <w:b/>
        </w:rPr>
        <w:t>Sigla</w:t>
      </w:r>
      <w:r w:rsidR="00756FCB" w:rsidRPr="005C3228">
        <w:t xml:space="preserve"> e </w:t>
      </w:r>
      <w:r w:rsidR="00756FCB" w:rsidRPr="00ED35DA">
        <w:rPr>
          <w:b/>
        </w:rPr>
        <w:t>Expressão</w:t>
      </w:r>
      <w:r w:rsidRPr="005C3228">
        <w:t xml:space="preserve">, caso </w:t>
      </w:r>
      <w:r w:rsidR="00790329" w:rsidRPr="005C3228">
        <w:t xml:space="preserve">o tipo do mnemônico </w:t>
      </w:r>
      <w:r w:rsidRPr="005C3228">
        <w:t xml:space="preserve">da expressão seja </w:t>
      </w:r>
      <w:r w:rsidR="00790329" w:rsidRPr="005C3228">
        <w:t>4 (RUB)</w:t>
      </w:r>
      <w:r w:rsidR="00F8233F">
        <w:t xml:space="preserve"> </w:t>
      </w:r>
      <w:r w:rsidRPr="005C3228">
        <w:t>s</w:t>
      </w:r>
      <w:r w:rsidR="00790329" w:rsidRPr="005C3228">
        <w:t xml:space="preserve">erá </w:t>
      </w:r>
      <w:r w:rsidRPr="005C3228">
        <w:t xml:space="preserve">exibido um link para </w:t>
      </w:r>
      <w:r w:rsidR="00790329" w:rsidRPr="005C3228">
        <w:t>a</w:t>
      </w:r>
      <w:r w:rsidR="005B3B1C" w:rsidRPr="005C3228">
        <w:t>s</w:t>
      </w:r>
      <w:r w:rsidR="00790329" w:rsidRPr="005C3228">
        <w:t xml:space="preserve"> rubricas </w:t>
      </w:r>
      <w:r w:rsidR="005B3B1C" w:rsidRPr="005C3228">
        <w:t xml:space="preserve">relacionadas </w:t>
      </w:r>
      <w:r w:rsidR="00756FCB" w:rsidRPr="005C3228">
        <w:t xml:space="preserve">conforme </w:t>
      </w:r>
      <w:hyperlink w:anchor="_Tela_Relação_de" w:history="1">
        <w:r w:rsidR="005B3B1C" w:rsidRPr="005C3228">
          <w:rPr>
            <w:rStyle w:val="Hyperlink"/>
          </w:rPr>
          <w:t>Tela Relação de Rubricas do Agrupamento</w:t>
        </w:r>
      </w:hyperlink>
      <w:r w:rsidRPr="005C3228">
        <w:t>.</w:t>
      </w:r>
      <w:r w:rsidR="002145C6">
        <w:t xml:space="preserve"> Para </w:t>
      </w:r>
      <w:r w:rsidR="00AB75F4">
        <w:t>encontrá</w:t>
      </w:r>
      <w:r w:rsidR="00DE3FD8">
        <w:t xml:space="preserve">-las </w:t>
      </w:r>
      <w:r w:rsidR="002145C6">
        <w:t xml:space="preserve">o sistema </w:t>
      </w:r>
      <w:r w:rsidR="005C7423">
        <w:t>busca na tabela (</w:t>
      </w:r>
      <w:proofErr w:type="spellStart"/>
      <w:r w:rsidR="005C7423">
        <w:t>EPAGB</w:t>
      </w:r>
      <w:r w:rsidR="005C7423" w:rsidRPr="00D019AD">
        <w:t>ase</w:t>
      </w:r>
      <w:r w:rsidR="005C7423">
        <w:t>C</w:t>
      </w:r>
      <w:r w:rsidR="005C7423" w:rsidRPr="00D019AD">
        <w:t>alc</w:t>
      </w:r>
      <w:r w:rsidR="005C7423">
        <w:t>B</w:t>
      </w:r>
      <w:r w:rsidR="005C7423" w:rsidRPr="00D019AD">
        <w:t>loco</w:t>
      </w:r>
      <w:r w:rsidR="005C7423">
        <w:t>E</w:t>
      </w:r>
      <w:r w:rsidR="005C7423" w:rsidRPr="00D019AD">
        <w:t>xpr</w:t>
      </w:r>
      <w:r w:rsidR="005C7423">
        <w:t>R</w:t>
      </w:r>
      <w:r w:rsidR="005C7423" w:rsidRPr="00D019AD">
        <w:t>ub</w:t>
      </w:r>
      <w:r w:rsidR="005C7423">
        <w:t>A</w:t>
      </w:r>
      <w:r w:rsidR="005C7423" w:rsidRPr="00D019AD">
        <w:t>grup</w:t>
      </w:r>
      <w:proofErr w:type="spellEnd"/>
      <w:r w:rsidR="005C7423">
        <w:t xml:space="preserve"> ou </w:t>
      </w:r>
      <w:proofErr w:type="spellStart"/>
      <w:r w:rsidR="005C7423">
        <w:t>EPAGB</w:t>
      </w:r>
      <w:r w:rsidR="005C7423" w:rsidRPr="0041588E">
        <w:t>ase</w:t>
      </w:r>
      <w:r w:rsidR="005C7423">
        <w:t>C</w:t>
      </w:r>
      <w:r w:rsidR="005C7423" w:rsidRPr="0041588E">
        <w:t>alc</w:t>
      </w:r>
      <w:r w:rsidR="005C7423">
        <w:t>B</w:t>
      </w:r>
      <w:r w:rsidR="005C7423" w:rsidRPr="0041588E">
        <w:t>loc</w:t>
      </w:r>
      <w:r w:rsidR="005C7423">
        <w:t>E</w:t>
      </w:r>
      <w:r w:rsidR="005C7423" w:rsidRPr="0041588E">
        <w:t>xp</w:t>
      </w:r>
      <w:r w:rsidR="005C7423">
        <w:t>R</w:t>
      </w:r>
      <w:r w:rsidR="005C7423" w:rsidRPr="0041588E">
        <w:t>ub</w:t>
      </w:r>
      <w:r w:rsidR="005C7423">
        <w:t>A</w:t>
      </w:r>
      <w:r w:rsidR="005C7423" w:rsidRPr="0041588E">
        <w:t>grup</w:t>
      </w:r>
      <w:r w:rsidR="005C7423">
        <w:t>R</w:t>
      </w:r>
      <w:r w:rsidR="005C7423" w:rsidRPr="0041588E">
        <w:t>et</w:t>
      </w:r>
      <w:proofErr w:type="spellEnd"/>
      <w:r w:rsidR="005C7423">
        <w:t xml:space="preserve">) </w:t>
      </w:r>
      <w:r w:rsidR="002145C6">
        <w:t>utiliza</w:t>
      </w:r>
      <w:r w:rsidR="005C7423">
        <w:t>ndo</w:t>
      </w:r>
      <w:r w:rsidR="002145C6">
        <w:t xml:space="preserve"> como filtro o código da expressão do bloco (</w:t>
      </w:r>
      <w:proofErr w:type="spellStart"/>
      <w:r w:rsidR="002145C6" w:rsidRPr="002145C6">
        <w:t>CdBaseCalculoBlocoExpressao</w:t>
      </w:r>
      <w:proofErr w:type="spellEnd"/>
      <w:r w:rsidR="002145C6">
        <w:t xml:space="preserve"> ou </w:t>
      </w:r>
      <w:proofErr w:type="spellStart"/>
      <w:r w:rsidR="00DE3FD8">
        <w:t>C</w:t>
      </w:r>
      <w:r w:rsidR="002145C6" w:rsidRPr="002145C6">
        <w:t>d</w:t>
      </w:r>
      <w:r w:rsidR="00CC160C">
        <w:t>B</w:t>
      </w:r>
      <w:r w:rsidR="002145C6" w:rsidRPr="002145C6">
        <w:t>ase</w:t>
      </w:r>
      <w:r w:rsidR="00CC160C">
        <w:t>C</w:t>
      </w:r>
      <w:r w:rsidR="002145C6" w:rsidRPr="002145C6">
        <w:t>alc</w:t>
      </w:r>
      <w:r w:rsidR="00CC160C">
        <w:t>B</w:t>
      </w:r>
      <w:r w:rsidR="002145C6" w:rsidRPr="002145C6">
        <w:t>loco</w:t>
      </w:r>
      <w:r w:rsidR="00CC160C">
        <w:t>E</w:t>
      </w:r>
      <w:r w:rsidR="002145C6" w:rsidRPr="002145C6">
        <w:t>xpressao</w:t>
      </w:r>
      <w:r w:rsidR="00CC160C">
        <w:t>R</w:t>
      </w:r>
      <w:r w:rsidR="002145C6" w:rsidRPr="002145C6">
        <w:t>et</w:t>
      </w:r>
      <w:proofErr w:type="spellEnd"/>
      <w:r w:rsidR="002145C6">
        <w:t>)</w:t>
      </w:r>
      <w:r w:rsidR="00CC160C">
        <w:t>.</w:t>
      </w:r>
    </w:p>
    <w:p w:rsidR="00894896" w:rsidRDefault="00894896" w:rsidP="00D019A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3" w:name="_Toc89856829"/>
      <w:r>
        <w:lastRenderedPageBreak/>
        <w:t>Telas</w:t>
      </w:r>
      <w:bookmarkEnd w:id="133"/>
    </w:p>
    <w:p w:rsidR="003B380C" w:rsidRPr="003B380C" w:rsidRDefault="003B380C" w:rsidP="003B380C"/>
    <w:p w:rsidR="00AC4062" w:rsidRDefault="00AC4062" w:rsidP="00AC4062">
      <w:pPr>
        <w:pStyle w:val="Ttulo2"/>
      </w:pPr>
      <w:bookmarkStart w:id="134" w:name="_Tela_Principal"/>
      <w:bookmarkStart w:id="135" w:name="_Toc89856830"/>
      <w:bookmarkEnd w:id="134"/>
      <w:r>
        <w:t xml:space="preserve">Tela </w:t>
      </w:r>
      <w:r w:rsidR="003B380C">
        <w:t>Principal</w:t>
      </w:r>
      <w:bookmarkEnd w:id="135"/>
    </w:p>
    <w:p w:rsidR="003B380C" w:rsidRPr="003B380C" w:rsidRDefault="003B380C" w:rsidP="003B380C">
      <w:pPr>
        <w:jc w:val="center"/>
      </w:pPr>
      <w:r w:rsidRPr="003B380C">
        <w:rPr>
          <w:noProof/>
        </w:rPr>
        <w:drawing>
          <wp:inline distT="0" distB="0" distL="0" distR="0" wp14:anchorId="2ECBBEB8" wp14:editId="1D0532D4">
            <wp:extent cx="4663131" cy="1446028"/>
            <wp:effectExtent l="0" t="0" r="444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750"/>
                    <a:stretch/>
                  </pic:blipFill>
                  <pic:spPr bwMode="auto">
                    <a:xfrm>
                      <a:off x="0" y="0"/>
                      <a:ext cx="4694814" cy="1455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1</w:t>
      </w:r>
      <w:r w:rsidR="00C1768E">
        <w:rPr>
          <w:noProof/>
        </w:rPr>
        <w:fldChar w:fldCharType="end"/>
      </w:r>
      <w:r>
        <w:t xml:space="preserve"> - Tela principal</w:t>
      </w:r>
    </w:p>
    <w:p w:rsidR="003B380C" w:rsidRPr="003B380C" w:rsidRDefault="003B380C" w:rsidP="003B380C"/>
    <w:p w:rsidR="003B380C" w:rsidRDefault="006E4B50" w:rsidP="003B380C">
      <w:pPr>
        <w:pStyle w:val="Ttulo2"/>
      </w:pPr>
      <w:bookmarkStart w:id="136" w:name="_Tela_de_Inclusão"/>
      <w:bookmarkStart w:id="137" w:name="_Toc89856831"/>
      <w:bookmarkEnd w:id="136"/>
      <w:r>
        <w:t xml:space="preserve">Tela Incluir </w:t>
      </w:r>
      <w:r w:rsidR="003B380C">
        <w:t>Informações Principais</w:t>
      </w:r>
      <w:bookmarkEnd w:id="137"/>
    </w:p>
    <w:p w:rsidR="003B380C" w:rsidRPr="003B380C" w:rsidRDefault="003B380C" w:rsidP="003B380C">
      <w:pPr>
        <w:jc w:val="center"/>
      </w:pPr>
      <w:r w:rsidRPr="003B380C">
        <w:rPr>
          <w:noProof/>
        </w:rPr>
        <w:drawing>
          <wp:inline distT="0" distB="0" distL="0" distR="0" wp14:anchorId="633FC63C" wp14:editId="53E52FE0">
            <wp:extent cx="4816549" cy="1419930"/>
            <wp:effectExtent l="0" t="0" r="317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018" cy="142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2</w:t>
      </w:r>
      <w:r w:rsidR="00C1768E">
        <w:rPr>
          <w:noProof/>
        </w:rPr>
        <w:fldChar w:fldCharType="end"/>
      </w:r>
      <w:r>
        <w:t xml:space="preserve"> - Tela </w:t>
      </w:r>
      <w:r w:rsidR="006E4B50">
        <w:t xml:space="preserve">Incluir </w:t>
      </w:r>
      <w:r>
        <w:t>Inf. Principais</w:t>
      </w:r>
    </w:p>
    <w:p w:rsidR="003B380C" w:rsidRPr="003B380C" w:rsidRDefault="003B380C" w:rsidP="003B380C"/>
    <w:p w:rsidR="003B380C" w:rsidRDefault="003B380C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3B380C" w:rsidRDefault="003B380C" w:rsidP="003B380C">
      <w:pPr>
        <w:pStyle w:val="Ttulo2"/>
      </w:pPr>
      <w:bookmarkStart w:id="138" w:name="_Tela_Inclusão_Expressão"/>
      <w:bookmarkStart w:id="139" w:name="_Toc89856832"/>
      <w:bookmarkEnd w:id="138"/>
      <w:r>
        <w:lastRenderedPageBreak/>
        <w:t>Tela Inclu</w:t>
      </w:r>
      <w:r w:rsidR="006E4B50">
        <w:t>ir</w:t>
      </w:r>
      <w:r>
        <w:t xml:space="preserve"> Expressão da Base de Cálculo</w:t>
      </w:r>
      <w:bookmarkEnd w:id="139"/>
    </w:p>
    <w:p w:rsidR="003B380C" w:rsidRPr="003B380C" w:rsidRDefault="003B380C" w:rsidP="003B380C">
      <w:pPr>
        <w:jc w:val="center"/>
      </w:pPr>
      <w:r w:rsidRPr="003B380C">
        <w:rPr>
          <w:noProof/>
        </w:rPr>
        <w:drawing>
          <wp:inline distT="0" distB="0" distL="0" distR="0" wp14:anchorId="79E75C00" wp14:editId="3BC161C0">
            <wp:extent cx="4424820" cy="394732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820" cy="394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80C" w:rsidRPr="00AC4062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3</w:t>
      </w:r>
      <w:r w:rsidR="00C1768E">
        <w:rPr>
          <w:noProof/>
        </w:rPr>
        <w:fldChar w:fldCharType="end"/>
      </w:r>
      <w:r>
        <w:t xml:space="preserve"> - Tela Incluir Expressão da Base</w:t>
      </w:r>
    </w:p>
    <w:p w:rsidR="003B380C" w:rsidRDefault="003B380C" w:rsidP="003B380C">
      <w:pPr>
        <w:pStyle w:val="Ttulo2"/>
      </w:pPr>
      <w:bookmarkStart w:id="140" w:name="_Tela_Alterar_Informações"/>
      <w:bookmarkStart w:id="141" w:name="_Toc89856833"/>
      <w:bookmarkEnd w:id="140"/>
      <w:r>
        <w:t xml:space="preserve">Tela </w:t>
      </w:r>
      <w:r w:rsidR="006E4B50">
        <w:t>Alterar Informações Principais</w:t>
      </w:r>
      <w:bookmarkEnd w:id="141"/>
    </w:p>
    <w:p w:rsidR="003B380C" w:rsidRPr="003B380C" w:rsidRDefault="006E4B50" w:rsidP="003B380C">
      <w:pPr>
        <w:jc w:val="center"/>
      </w:pPr>
      <w:r w:rsidRPr="006E4B50">
        <w:rPr>
          <w:noProof/>
        </w:rPr>
        <w:drawing>
          <wp:inline distT="0" distB="0" distL="0" distR="0" wp14:anchorId="64A94356" wp14:editId="039079E0">
            <wp:extent cx="5400040" cy="10483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4</w:t>
      </w:r>
      <w:r w:rsidR="00C1768E">
        <w:rPr>
          <w:noProof/>
        </w:rPr>
        <w:fldChar w:fldCharType="end"/>
      </w:r>
      <w:r>
        <w:t xml:space="preserve"> </w:t>
      </w:r>
      <w:r w:rsidR="00C36297">
        <w:t>–</w:t>
      </w:r>
      <w:r>
        <w:t xml:space="preserve"> </w:t>
      </w:r>
      <w:r w:rsidR="00C36297">
        <w:t>Tela Alterar Inf. Principais</w:t>
      </w:r>
    </w:p>
    <w:p w:rsidR="00C36297" w:rsidRPr="00C36297" w:rsidRDefault="00C36297" w:rsidP="00C36297"/>
    <w:p w:rsidR="004D0BE3" w:rsidRDefault="004D0BE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3B380C" w:rsidRDefault="00C36297" w:rsidP="003B380C">
      <w:pPr>
        <w:pStyle w:val="Ttulo2"/>
      </w:pPr>
      <w:bookmarkStart w:id="142" w:name="_Tela_Alterar_Expressão"/>
      <w:bookmarkStart w:id="143" w:name="_Toc89856834"/>
      <w:bookmarkEnd w:id="142"/>
      <w:r>
        <w:lastRenderedPageBreak/>
        <w:t>Tela Alterar Expressão da Base de Cálculo</w:t>
      </w:r>
      <w:bookmarkEnd w:id="143"/>
    </w:p>
    <w:p w:rsidR="003B380C" w:rsidRPr="003B380C" w:rsidRDefault="004D0BE3" w:rsidP="003B380C">
      <w:pPr>
        <w:jc w:val="center"/>
      </w:pPr>
      <w:r w:rsidRPr="004D0BE3">
        <w:rPr>
          <w:noProof/>
        </w:rPr>
        <w:drawing>
          <wp:inline distT="0" distB="0" distL="0" distR="0" wp14:anchorId="5909A3EB" wp14:editId="1D731C08">
            <wp:extent cx="5400040" cy="308229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5</w:t>
      </w:r>
      <w:r w:rsidR="00C1768E">
        <w:rPr>
          <w:noProof/>
        </w:rPr>
        <w:fldChar w:fldCharType="end"/>
      </w:r>
      <w:r>
        <w:t xml:space="preserve"> - Tela </w:t>
      </w:r>
      <w:r w:rsidR="00FF3CEC">
        <w:t>Alterar Expressão Base</w:t>
      </w:r>
    </w:p>
    <w:p w:rsidR="00FF3CEC" w:rsidRPr="00FF3CEC" w:rsidRDefault="00FF3CEC" w:rsidP="00FF3CEC"/>
    <w:p w:rsidR="002D2C56" w:rsidRDefault="002D2C56" w:rsidP="002D2C56">
      <w:pPr>
        <w:pStyle w:val="Ttulo2"/>
      </w:pPr>
      <w:bookmarkStart w:id="144" w:name="_Tela_Criar_Nova"/>
      <w:bookmarkStart w:id="145" w:name="_Toc89856835"/>
      <w:bookmarkEnd w:id="144"/>
      <w:r>
        <w:t xml:space="preserve">Tela </w:t>
      </w:r>
      <w:r w:rsidR="00532D2C">
        <w:t>Ger</w:t>
      </w:r>
      <w:r>
        <w:t>ar Nova Versão</w:t>
      </w:r>
      <w:bookmarkEnd w:id="145"/>
    </w:p>
    <w:p w:rsidR="003B380C" w:rsidRPr="003B380C" w:rsidRDefault="002D2C56" w:rsidP="003B380C">
      <w:pPr>
        <w:jc w:val="center"/>
      </w:pPr>
      <w:r w:rsidRPr="002D2C56">
        <w:rPr>
          <w:noProof/>
        </w:rPr>
        <w:drawing>
          <wp:inline distT="0" distB="0" distL="0" distR="0" wp14:anchorId="51FA146C" wp14:editId="6609A497">
            <wp:extent cx="5400040" cy="30556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6</w:t>
      </w:r>
      <w:r w:rsidR="00C1768E">
        <w:rPr>
          <w:noProof/>
        </w:rPr>
        <w:fldChar w:fldCharType="end"/>
      </w:r>
      <w:r>
        <w:t xml:space="preserve"> - Tela </w:t>
      </w:r>
      <w:r w:rsidR="00F54BCA">
        <w:t>Gerar Nova Versão</w:t>
      </w:r>
    </w:p>
    <w:p w:rsidR="00540425" w:rsidRPr="00540425" w:rsidRDefault="00540425" w:rsidP="00540425"/>
    <w:p w:rsidR="00A71E1E" w:rsidRDefault="00A71E1E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3B380C" w:rsidRDefault="003B380C" w:rsidP="003B380C">
      <w:pPr>
        <w:pStyle w:val="Ttulo2"/>
      </w:pPr>
      <w:bookmarkStart w:id="146" w:name="_Tela_Listar_Base"/>
      <w:bookmarkStart w:id="147" w:name="_Toc89856836"/>
      <w:bookmarkEnd w:id="146"/>
      <w:r>
        <w:lastRenderedPageBreak/>
        <w:t xml:space="preserve">Tela </w:t>
      </w:r>
      <w:r w:rsidR="00A71E1E">
        <w:t xml:space="preserve">Listar Base de </w:t>
      </w:r>
      <w:r w:rsidR="003B7741">
        <w:t>Cálculo no Agrupamento</w:t>
      </w:r>
      <w:bookmarkEnd w:id="147"/>
    </w:p>
    <w:p w:rsidR="003B380C" w:rsidRPr="003B380C" w:rsidRDefault="003B7741" w:rsidP="003B380C">
      <w:pPr>
        <w:jc w:val="center"/>
      </w:pPr>
      <w:r w:rsidRPr="003B7741">
        <w:rPr>
          <w:noProof/>
        </w:rPr>
        <w:drawing>
          <wp:inline distT="0" distB="0" distL="0" distR="0" wp14:anchorId="04FEBACD" wp14:editId="05260F92">
            <wp:extent cx="4767663" cy="2743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581" cy="27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7</w:t>
      </w:r>
      <w:r w:rsidR="00C1768E">
        <w:rPr>
          <w:noProof/>
        </w:rPr>
        <w:fldChar w:fldCharType="end"/>
      </w:r>
      <w:r>
        <w:t xml:space="preserve"> - Tela </w:t>
      </w:r>
      <w:r w:rsidR="003B7741">
        <w:t>Listar Base de Cálculo no Agrupamento</w:t>
      </w:r>
    </w:p>
    <w:p w:rsidR="00C83B01" w:rsidRPr="00C83B01" w:rsidRDefault="00C83B01" w:rsidP="00C83B01"/>
    <w:p w:rsidR="003B380C" w:rsidRDefault="003B380C" w:rsidP="003B380C">
      <w:pPr>
        <w:pStyle w:val="Ttulo2"/>
      </w:pPr>
      <w:bookmarkStart w:id="148" w:name="_Tela_Visualizar_Registros"/>
      <w:bookmarkStart w:id="149" w:name="_Toc89856837"/>
      <w:bookmarkEnd w:id="148"/>
      <w:r>
        <w:t xml:space="preserve">Tela </w:t>
      </w:r>
      <w:r w:rsidR="00C83B01">
        <w:t>Visualizar Registros Retificados</w:t>
      </w:r>
      <w:bookmarkEnd w:id="149"/>
    </w:p>
    <w:p w:rsidR="003B380C" w:rsidRPr="003B380C" w:rsidRDefault="00C83B01" w:rsidP="003B380C">
      <w:pPr>
        <w:jc w:val="center"/>
      </w:pPr>
      <w:r w:rsidRPr="00C83B01">
        <w:rPr>
          <w:noProof/>
        </w:rPr>
        <w:drawing>
          <wp:inline distT="0" distB="0" distL="0" distR="0" wp14:anchorId="33C070F7" wp14:editId="181FD972">
            <wp:extent cx="4815081" cy="789868"/>
            <wp:effectExtent l="0" t="0" r="508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283" cy="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0C" w:rsidRPr="00AC4062" w:rsidRDefault="003B380C" w:rsidP="003B380C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C83B01">
        <w:rPr>
          <w:noProof/>
        </w:rPr>
        <w:t>8</w:t>
      </w:r>
      <w:r w:rsidR="00C1768E">
        <w:rPr>
          <w:noProof/>
        </w:rPr>
        <w:fldChar w:fldCharType="end"/>
      </w:r>
      <w:r>
        <w:t xml:space="preserve"> </w:t>
      </w:r>
      <w:r w:rsidR="00C83B01">
        <w:t>–</w:t>
      </w:r>
      <w:r>
        <w:t xml:space="preserve"> </w:t>
      </w:r>
      <w:r w:rsidR="00C83B01">
        <w:t>Tela Visualizar Registros Retificados (com caixa de seleção das retificadas)</w:t>
      </w:r>
    </w:p>
    <w:p w:rsidR="003B380C" w:rsidRDefault="003B380C" w:rsidP="003B380C"/>
    <w:p w:rsidR="00C83B01" w:rsidRDefault="00C83B01" w:rsidP="00C83B01">
      <w:pPr>
        <w:keepNext/>
      </w:pPr>
      <w:r w:rsidRPr="00C83B01">
        <w:rPr>
          <w:noProof/>
        </w:rPr>
        <w:drawing>
          <wp:inline distT="0" distB="0" distL="0" distR="0" wp14:anchorId="458D8485" wp14:editId="0D373AA4">
            <wp:extent cx="4838023" cy="2498090"/>
            <wp:effectExtent l="0" t="0" r="127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9617" cy="25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01" w:rsidRDefault="00C83B01" w:rsidP="00C83B01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>
        <w:rPr>
          <w:noProof/>
        </w:rPr>
        <w:t>9</w:t>
      </w:r>
      <w:r w:rsidR="00C1768E">
        <w:rPr>
          <w:noProof/>
        </w:rPr>
        <w:fldChar w:fldCharType="end"/>
      </w:r>
      <w:r>
        <w:t xml:space="preserve"> - Tela Visualizar Registros Retificados</w:t>
      </w:r>
    </w:p>
    <w:p w:rsidR="003B380C" w:rsidRDefault="003B380C" w:rsidP="003B380C"/>
    <w:p w:rsidR="00756FCB" w:rsidRDefault="00756FCB" w:rsidP="00756FCB">
      <w:pPr>
        <w:pStyle w:val="Ttulo2"/>
      </w:pPr>
      <w:bookmarkStart w:id="150" w:name="_Tela_Relação_de"/>
      <w:bookmarkStart w:id="151" w:name="_Toc89856838"/>
      <w:bookmarkEnd w:id="150"/>
      <w:r>
        <w:lastRenderedPageBreak/>
        <w:t xml:space="preserve">Tela </w:t>
      </w:r>
      <w:r w:rsidR="00A36755">
        <w:t>Relação de Rubricas do Agrupamento</w:t>
      </w:r>
      <w:bookmarkEnd w:id="151"/>
    </w:p>
    <w:p w:rsidR="00756FCB" w:rsidRPr="003B380C" w:rsidRDefault="00756FCB" w:rsidP="00756FCB">
      <w:pPr>
        <w:jc w:val="center"/>
      </w:pPr>
      <w:r>
        <w:rPr>
          <w:noProof/>
        </w:rPr>
        <w:drawing>
          <wp:inline distT="0" distB="0" distL="0" distR="0">
            <wp:extent cx="4883258" cy="269314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ubricas da Expressão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333" cy="26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FCB" w:rsidRDefault="00756FCB" w:rsidP="00756FCB">
      <w:pPr>
        <w:pStyle w:val="Legenda"/>
        <w:jc w:val="center"/>
      </w:pPr>
      <w:r>
        <w:t xml:space="preserve">Figura </w:t>
      </w:r>
      <w:r w:rsidR="00C1768E">
        <w:fldChar w:fldCharType="begin"/>
      </w:r>
      <w:r w:rsidR="00C1768E">
        <w:instrText xml:space="preserve"> SEQ Figura \* ARABIC </w:instrText>
      </w:r>
      <w:r w:rsidR="00C1768E">
        <w:fldChar w:fldCharType="separate"/>
      </w:r>
      <w:r w:rsidR="00A36755">
        <w:rPr>
          <w:noProof/>
        </w:rPr>
        <w:t>10</w:t>
      </w:r>
      <w:r w:rsidR="00C1768E">
        <w:rPr>
          <w:noProof/>
        </w:rPr>
        <w:fldChar w:fldCharType="end"/>
      </w:r>
      <w:r>
        <w:t xml:space="preserve"> - Tela </w:t>
      </w:r>
      <w:r w:rsidR="00A36755">
        <w:t>Relação de Rubricas do Agrupamento</w:t>
      </w:r>
    </w:p>
    <w:p w:rsidR="00756FCB" w:rsidRDefault="00756FCB" w:rsidP="003B380C"/>
    <w:p w:rsidR="003B380C" w:rsidRPr="003B380C" w:rsidRDefault="003B380C" w:rsidP="003B380C"/>
    <w:p w:rsidR="00DF30AF" w:rsidRDefault="00DF30A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2" w:name="_Toc89856839"/>
      <w:r>
        <w:lastRenderedPageBreak/>
        <w:t>Relatório</w:t>
      </w:r>
      <w:r w:rsidR="0041588E">
        <w:t xml:space="preserve"> </w:t>
      </w:r>
      <w:r>
        <w:t>(</w:t>
      </w:r>
      <w:r w:rsidR="00CA000D">
        <w:t>s)</w:t>
      </w:r>
      <w:bookmarkEnd w:id="152"/>
    </w:p>
    <w:p w:rsidR="00894896" w:rsidRPr="00894896" w:rsidRDefault="0041588E" w:rsidP="00894896">
      <w:r w:rsidRPr="0041588E">
        <w:t>Padrão do sistema.</w:t>
      </w:r>
    </w:p>
    <w:sectPr w:rsidR="00894896" w:rsidRPr="00894896" w:rsidSect="00BD3501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68E" w:rsidRDefault="00C1768E" w:rsidP="002908D9">
      <w:r>
        <w:separator/>
      </w:r>
    </w:p>
  </w:endnote>
  <w:endnote w:type="continuationSeparator" w:id="0">
    <w:p w:rsidR="00C1768E" w:rsidRDefault="00C1768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06E" w:rsidRDefault="0079006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006E" w:rsidRDefault="0079006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79006E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79006E" w:rsidRDefault="0079006E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79006E" w:rsidRDefault="0079006E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:rsidR="0079006E" w:rsidRDefault="0079006E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79006E" w:rsidRDefault="0079006E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79006E" w:rsidRDefault="0079006E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79006E" w:rsidRDefault="0079006E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1C1550">
            <w:rPr>
              <w:rFonts w:cs="Arial"/>
              <w:noProof/>
              <w:snapToGrid w:val="0"/>
              <w:sz w:val="20"/>
            </w:rPr>
            <w:t>UCS0395 - Manter Bases de Cálculo do Agrupamento.DOCX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79006E" w:rsidRDefault="0079006E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BA65F6">
            <w:rPr>
              <w:rFonts w:cs="Arial"/>
              <w:noProof/>
              <w:sz w:val="20"/>
            </w:rPr>
            <w:t>18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79006E" w:rsidRDefault="0079006E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06E" w:rsidRDefault="0079006E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68E" w:rsidRDefault="00C1768E" w:rsidP="002908D9">
      <w:r>
        <w:separator/>
      </w:r>
    </w:p>
  </w:footnote>
  <w:footnote w:type="continuationSeparator" w:id="0">
    <w:p w:rsidR="00C1768E" w:rsidRDefault="00C1768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06E" w:rsidRDefault="0079006E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06E" w:rsidRDefault="0079006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6130FC9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18A6A19"/>
    <w:multiLevelType w:val="hybridMultilevel"/>
    <w:tmpl w:val="3D24F01E"/>
    <w:lvl w:ilvl="0" w:tplc="04160017">
      <w:start w:val="1"/>
      <w:numFmt w:val="lowerLetter"/>
      <w:lvlText w:val="%1)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2F2C677C"/>
    <w:multiLevelType w:val="hybridMultilevel"/>
    <w:tmpl w:val="AFC482D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97A2289"/>
    <w:multiLevelType w:val="hybridMultilevel"/>
    <w:tmpl w:val="1528055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9C00B3B"/>
    <w:multiLevelType w:val="hybridMultilevel"/>
    <w:tmpl w:val="1654E12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21"/>
  </w:num>
  <w:num w:numId="5">
    <w:abstractNumId w:val="15"/>
  </w:num>
  <w:num w:numId="6">
    <w:abstractNumId w:val="20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6"/>
  </w:num>
  <w:num w:numId="16">
    <w:abstractNumId w:val="14"/>
  </w:num>
  <w:num w:numId="17">
    <w:abstractNumId w:val="4"/>
  </w:num>
  <w:num w:numId="18">
    <w:abstractNumId w:val="11"/>
  </w:num>
  <w:num w:numId="19">
    <w:abstractNumId w:val="4"/>
  </w:num>
  <w:num w:numId="20">
    <w:abstractNumId w:val="4"/>
  </w:num>
  <w:num w:numId="21">
    <w:abstractNumId w:val="19"/>
  </w:num>
  <w:num w:numId="22">
    <w:abstractNumId w:val="18"/>
  </w:num>
  <w:num w:numId="23">
    <w:abstractNumId w:val="5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"/>
  </w:num>
  <w:num w:numId="29">
    <w:abstractNumId w:val="8"/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53B"/>
    <w:rsid w:val="0000536A"/>
    <w:rsid w:val="00010C94"/>
    <w:rsid w:val="00011A7E"/>
    <w:rsid w:val="00051E72"/>
    <w:rsid w:val="00057E96"/>
    <w:rsid w:val="00072905"/>
    <w:rsid w:val="00080AA2"/>
    <w:rsid w:val="000A1529"/>
    <w:rsid w:val="000A2BFB"/>
    <w:rsid w:val="000B1FFE"/>
    <w:rsid w:val="000B4005"/>
    <w:rsid w:val="000B573E"/>
    <w:rsid w:val="000D3978"/>
    <w:rsid w:val="000F0299"/>
    <w:rsid w:val="001101F5"/>
    <w:rsid w:val="00110757"/>
    <w:rsid w:val="00111169"/>
    <w:rsid w:val="00111295"/>
    <w:rsid w:val="00156539"/>
    <w:rsid w:val="001A25E3"/>
    <w:rsid w:val="001C1550"/>
    <w:rsid w:val="001C7A01"/>
    <w:rsid w:val="00204F35"/>
    <w:rsid w:val="002145C6"/>
    <w:rsid w:val="002224E4"/>
    <w:rsid w:val="00225273"/>
    <w:rsid w:val="00230375"/>
    <w:rsid w:val="00232F60"/>
    <w:rsid w:val="00290019"/>
    <w:rsid w:val="002908D9"/>
    <w:rsid w:val="002C4B45"/>
    <w:rsid w:val="002D2C56"/>
    <w:rsid w:val="002D336A"/>
    <w:rsid w:val="002D67D0"/>
    <w:rsid w:val="00316A03"/>
    <w:rsid w:val="00322CD9"/>
    <w:rsid w:val="003274E5"/>
    <w:rsid w:val="003328F5"/>
    <w:rsid w:val="00336B96"/>
    <w:rsid w:val="003455F2"/>
    <w:rsid w:val="003468EA"/>
    <w:rsid w:val="00371FB4"/>
    <w:rsid w:val="00374B36"/>
    <w:rsid w:val="003770FF"/>
    <w:rsid w:val="0037750D"/>
    <w:rsid w:val="00381644"/>
    <w:rsid w:val="003B380C"/>
    <w:rsid w:val="003B7741"/>
    <w:rsid w:val="00401C30"/>
    <w:rsid w:val="0041588E"/>
    <w:rsid w:val="00421BFB"/>
    <w:rsid w:val="004500CF"/>
    <w:rsid w:val="00463AB4"/>
    <w:rsid w:val="00491B83"/>
    <w:rsid w:val="004A352C"/>
    <w:rsid w:val="004B074D"/>
    <w:rsid w:val="004B2CE1"/>
    <w:rsid w:val="004B578E"/>
    <w:rsid w:val="004D0BE3"/>
    <w:rsid w:val="004E0834"/>
    <w:rsid w:val="004F657F"/>
    <w:rsid w:val="00510CA9"/>
    <w:rsid w:val="00532D2C"/>
    <w:rsid w:val="00540425"/>
    <w:rsid w:val="00550536"/>
    <w:rsid w:val="00587450"/>
    <w:rsid w:val="0059301A"/>
    <w:rsid w:val="005A0347"/>
    <w:rsid w:val="005B3B1C"/>
    <w:rsid w:val="005C288E"/>
    <w:rsid w:val="005C3228"/>
    <w:rsid w:val="005C7423"/>
    <w:rsid w:val="005D35E4"/>
    <w:rsid w:val="006001FD"/>
    <w:rsid w:val="00611C83"/>
    <w:rsid w:val="00616D7E"/>
    <w:rsid w:val="00621F53"/>
    <w:rsid w:val="00623E87"/>
    <w:rsid w:val="00652148"/>
    <w:rsid w:val="0067640F"/>
    <w:rsid w:val="006A049D"/>
    <w:rsid w:val="006B7387"/>
    <w:rsid w:val="006E4B50"/>
    <w:rsid w:val="00713EAF"/>
    <w:rsid w:val="00740756"/>
    <w:rsid w:val="00756BE4"/>
    <w:rsid w:val="00756FCB"/>
    <w:rsid w:val="00764E42"/>
    <w:rsid w:val="0077053B"/>
    <w:rsid w:val="00771631"/>
    <w:rsid w:val="00772123"/>
    <w:rsid w:val="0079006E"/>
    <w:rsid w:val="00790329"/>
    <w:rsid w:val="007A4B3D"/>
    <w:rsid w:val="007A60D6"/>
    <w:rsid w:val="007E2985"/>
    <w:rsid w:val="007F749A"/>
    <w:rsid w:val="00816257"/>
    <w:rsid w:val="00824E2D"/>
    <w:rsid w:val="0082629D"/>
    <w:rsid w:val="00827E59"/>
    <w:rsid w:val="0084167A"/>
    <w:rsid w:val="00845060"/>
    <w:rsid w:val="00860F50"/>
    <w:rsid w:val="00870D09"/>
    <w:rsid w:val="008806C7"/>
    <w:rsid w:val="00894896"/>
    <w:rsid w:val="008B1DFD"/>
    <w:rsid w:val="0091194C"/>
    <w:rsid w:val="009123FD"/>
    <w:rsid w:val="0091370B"/>
    <w:rsid w:val="0092182F"/>
    <w:rsid w:val="009C40FA"/>
    <w:rsid w:val="009C7907"/>
    <w:rsid w:val="009F28CD"/>
    <w:rsid w:val="00A36755"/>
    <w:rsid w:val="00A71E1E"/>
    <w:rsid w:val="00A92AC7"/>
    <w:rsid w:val="00AA0817"/>
    <w:rsid w:val="00AA5149"/>
    <w:rsid w:val="00AB75F4"/>
    <w:rsid w:val="00AC3B1F"/>
    <w:rsid w:val="00AC4062"/>
    <w:rsid w:val="00AD3724"/>
    <w:rsid w:val="00AD7490"/>
    <w:rsid w:val="00AE2BF8"/>
    <w:rsid w:val="00AE72B6"/>
    <w:rsid w:val="00B15821"/>
    <w:rsid w:val="00B20762"/>
    <w:rsid w:val="00B25AE6"/>
    <w:rsid w:val="00B27AAF"/>
    <w:rsid w:val="00B43979"/>
    <w:rsid w:val="00B53128"/>
    <w:rsid w:val="00B82D61"/>
    <w:rsid w:val="00B83E58"/>
    <w:rsid w:val="00B9480F"/>
    <w:rsid w:val="00B94A14"/>
    <w:rsid w:val="00BA65F6"/>
    <w:rsid w:val="00BD3501"/>
    <w:rsid w:val="00BD7995"/>
    <w:rsid w:val="00BF27C9"/>
    <w:rsid w:val="00C06B86"/>
    <w:rsid w:val="00C1105A"/>
    <w:rsid w:val="00C1768E"/>
    <w:rsid w:val="00C36297"/>
    <w:rsid w:val="00C80215"/>
    <w:rsid w:val="00C831C9"/>
    <w:rsid w:val="00C83B01"/>
    <w:rsid w:val="00C85CA1"/>
    <w:rsid w:val="00C873EA"/>
    <w:rsid w:val="00C978E5"/>
    <w:rsid w:val="00CA000D"/>
    <w:rsid w:val="00CA0CEF"/>
    <w:rsid w:val="00CC160C"/>
    <w:rsid w:val="00D019AD"/>
    <w:rsid w:val="00D272CF"/>
    <w:rsid w:val="00D52598"/>
    <w:rsid w:val="00D54A41"/>
    <w:rsid w:val="00D623B7"/>
    <w:rsid w:val="00D872E5"/>
    <w:rsid w:val="00DB0139"/>
    <w:rsid w:val="00DE3FD8"/>
    <w:rsid w:val="00DF018C"/>
    <w:rsid w:val="00DF1DDA"/>
    <w:rsid w:val="00DF30AF"/>
    <w:rsid w:val="00E81253"/>
    <w:rsid w:val="00ED0AF3"/>
    <w:rsid w:val="00ED35DA"/>
    <w:rsid w:val="00EE2CF1"/>
    <w:rsid w:val="00EF1350"/>
    <w:rsid w:val="00F0513C"/>
    <w:rsid w:val="00F071FA"/>
    <w:rsid w:val="00F15CC5"/>
    <w:rsid w:val="00F41588"/>
    <w:rsid w:val="00F41655"/>
    <w:rsid w:val="00F43BE9"/>
    <w:rsid w:val="00F54BCA"/>
    <w:rsid w:val="00F8233F"/>
    <w:rsid w:val="00F8504F"/>
    <w:rsid w:val="00F91E84"/>
    <w:rsid w:val="00FA2AF1"/>
    <w:rsid w:val="00FB7057"/>
    <w:rsid w:val="00FC76A4"/>
    <w:rsid w:val="00FD1CCB"/>
    <w:rsid w:val="00FD4C15"/>
    <w:rsid w:val="00FE6568"/>
    <w:rsid w:val="00FF3CEC"/>
    <w:rsid w:val="00F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BA4160"/>
  <w15:docId w15:val="{76CD531A-AFDB-4E11-8343-E598EEC0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C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13EAF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13EA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link w:val="SubttuloChar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SubttuloChar">
    <w:name w:val="Subtítulo Char"/>
    <w:basedOn w:val="Fontepargpadro"/>
    <w:link w:val="Subttulo"/>
    <w:rsid w:val="00B20762"/>
    <w:rPr>
      <w:rFonts w:ascii="Arial" w:hAnsi="Arial" w:cs="Arial"/>
      <w:b/>
      <w:color w:val="000080"/>
      <w:sz w:val="28"/>
      <w:szCs w:val="24"/>
    </w:rPr>
  </w:style>
  <w:style w:type="character" w:customStyle="1" w:styleId="Ttulo3Char">
    <w:name w:val="Título 3 Char"/>
    <w:basedOn w:val="Fontepargpadro"/>
    <w:link w:val="Ttulo3"/>
    <w:rsid w:val="00D52598"/>
    <w:rPr>
      <w:rFonts w:ascii="Arial" w:hAnsi="Arial" w:cs="Arial"/>
      <w:b/>
      <w:bCs/>
      <w:color w:val="000080"/>
      <w:sz w:val="28"/>
      <w:szCs w:val="26"/>
    </w:rPr>
  </w:style>
  <w:style w:type="character" w:customStyle="1" w:styleId="Ttulo2Char">
    <w:name w:val="Título 2 Char"/>
    <w:basedOn w:val="Fontepargpadro"/>
    <w:link w:val="Ttulo2"/>
    <w:rsid w:val="00756BE4"/>
    <w:rPr>
      <w:rFonts w:ascii="Arial" w:hAnsi="Arial"/>
      <w:b/>
      <w:bCs/>
      <w:iCs/>
      <w:color w:val="000080"/>
      <w:sz w:val="32"/>
      <w:szCs w:val="28"/>
    </w:rPr>
  </w:style>
  <w:style w:type="paragraph" w:styleId="PargrafodaLista">
    <w:name w:val="List Paragraph"/>
    <w:basedOn w:val="Normal"/>
    <w:uiPriority w:val="34"/>
    <w:qFormat/>
    <w:rsid w:val="00ED0AF3"/>
    <w:pPr>
      <w:ind w:left="720"/>
      <w:contextualSpacing/>
    </w:pPr>
  </w:style>
  <w:style w:type="table" w:styleId="Tabelacomgrade">
    <w:name w:val="Table Grid"/>
    <w:basedOn w:val="Tabelanormal"/>
    <w:uiPriority w:val="59"/>
    <w:rsid w:val="00D01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611C83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SIGRH%20-%20TAB%20-%20Tabelas\Parte_04_Ok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0DC85-49F6-4B94-9EE3-AADEFD2E0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599</TotalTime>
  <Pages>28</Pages>
  <Words>4833</Words>
  <Characters>26103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30875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Matos Dos Santos, Candido</cp:lastModifiedBy>
  <cp:revision>95</cp:revision>
  <cp:lastPrinted>2014-11-08T02:47:00Z</cp:lastPrinted>
  <dcterms:created xsi:type="dcterms:W3CDTF">2021-12-07T12:15:00Z</dcterms:created>
  <dcterms:modified xsi:type="dcterms:W3CDTF">2021-12-10T14:21:00Z</dcterms:modified>
</cp:coreProperties>
</file>