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8B6" w:rsidRDefault="007A38B6" w:rsidP="007A38B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38B6" w:rsidRDefault="007A38B6" w:rsidP="007A38B6">
      <w:pPr>
        <w:widowControl w:val="0"/>
        <w:rPr>
          <w:rFonts w:cs="Arial"/>
          <w:sz w:val="20"/>
          <w:u w:val="single"/>
        </w:rPr>
      </w:pPr>
    </w:p>
    <w:p w:rsidR="007A38B6" w:rsidRDefault="007A38B6" w:rsidP="007A38B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  <w:sz w:val="20"/>
        </w:rPr>
      </w:pPr>
    </w:p>
    <w:p w:rsidR="007A38B6" w:rsidRDefault="007A38B6" w:rsidP="007A38B6">
      <w:pPr>
        <w:widowControl w:val="0"/>
        <w:rPr>
          <w:rFonts w:cs="Arial"/>
        </w:rPr>
      </w:pPr>
    </w:p>
    <w:p w:rsidR="007A38B6" w:rsidRDefault="007A38B6" w:rsidP="007A38B6">
      <w:pPr>
        <w:pStyle w:val="Capa"/>
        <w:rPr>
          <w:color w:val="FF9900"/>
        </w:rPr>
      </w:pPr>
      <w:r>
        <w:t>SINDRAPE</w:t>
      </w:r>
    </w:p>
    <w:p w:rsidR="007A38B6" w:rsidRDefault="007A38B6" w:rsidP="007A38B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A38B6" w:rsidRPr="007A38B6" w:rsidRDefault="007A38B6" w:rsidP="007A38B6">
      <w:pPr>
        <w:widowControl w:val="0"/>
        <w:rPr>
          <w:color w:val="000080"/>
        </w:rPr>
      </w:pPr>
    </w:p>
    <w:p w:rsidR="007A38B6" w:rsidRPr="007A38B6" w:rsidRDefault="007A38B6" w:rsidP="007A38B6">
      <w:pPr>
        <w:widowControl w:val="0"/>
        <w:jc w:val="right"/>
        <w:rPr>
          <w:rFonts w:cs="Arial"/>
          <w:b/>
          <w:bCs/>
          <w:color w:val="000080"/>
        </w:rPr>
      </w:pPr>
    </w:p>
    <w:p w:rsidR="007A38B6" w:rsidRDefault="007A38B6" w:rsidP="007A38B6">
      <w:pPr>
        <w:pStyle w:val="Capa"/>
      </w:pPr>
      <w:r>
        <w:t>UCS0429</w:t>
      </w:r>
      <w:r w:rsidR="0071748F">
        <w:t xml:space="preserve"> </w:t>
      </w:r>
      <w:r>
        <w:t>– Manter Dados de Empenho da Rubrica</w:t>
      </w:r>
    </w:p>
    <w:p w:rsidR="007A38B6" w:rsidRDefault="007A38B6" w:rsidP="007A38B6">
      <w:pPr>
        <w:widowControl w:val="0"/>
        <w:rPr>
          <w:rFonts w:cs="Arial"/>
        </w:rPr>
      </w:pPr>
    </w:p>
    <w:p w:rsidR="007A38B6" w:rsidRDefault="007A38B6" w:rsidP="007A38B6">
      <w:pPr>
        <w:widowControl w:val="0"/>
      </w:pPr>
    </w:p>
    <w:p w:rsidR="007A38B6" w:rsidRDefault="007A38B6" w:rsidP="007A38B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A38B6" w:rsidRPr="007A38B6" w:rsidRDefault="007A38B6" w:rsidP="007A38B6">
      <w:pPr>
        <w:pStyle w:val="Corpodetexto3"/>
        <w:widowControl w:val="0"/>
        <w:spacing w:after="0"/>
        <w:rPr>
          <w:rFonts w:cs="Arial"/>
        </w:rPr>
      </w:pPr>
      <w:r w:rsidRPr="007A38B6">
        <w:rPr>
          <w:rFonts w:cs="Arial"/>
        </w:rPr>
        <w:lastRenderedPageBreak/>
        <w:t>Histórico de Revisões</w:t>
      </w:r>
    </w:p>
    <w:p w:rsidR="007A38B6" w:rsidRDefault="007A38B6" w:rsidP="007A38B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A38B6" w:rsidTr="007A38B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A38B6" w:rsidTr="007A38B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7A38B6" w:rsidTr="007A38B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A38B6" w:rsidTr="007A38B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A38B6" w:rsidTr="007A38B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7A38B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A38B6" w:rsidRDefault="007A38B6" w:rsidP="007A38B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A38B6" w:rsidRPr="007A38B6" w:rsidRDefault="007A38B6" w:rsidP="007A38B6">
      <w:pPr>
        <w:pStyle w:val="Corpodetexto3"/>
        <w:widowControl w:val="0"/>
        <w:spacing w:after="0"/>
        <w:jc w:val="left"/>
        <w:rPr>
          <w:rFonts w:cs="Arial"/>
        </w:rPr>
      </w:pPr>
      <w:r w:rsidRPr="007A38B6">
        <w:rPr>
          <w:rFonts w:cs="Arial"/>
        </w:rPr>
        <w:lastRenderedPageBreak/>
        <w:t>Índice</w:t>
      </w:r>
    </w:p>
    <w:p w:rsidR="007A38B6" w:rsidRPr="007A38B6" w:rsidRDefault="007A38B6" w:rsidP="007A38B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1748F" w:rsidRDefault="007A38B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280" w:history="1">
        <w:r w:rsidR="0071748F" w:rsidRPr="001F5AE8">
          <w:rPr>
            <w:rStyle w:val="Hyperlink"/>
            <w:noProof/>
          </w:rPr>
          <w:t>1.</w:t>
        </w:r>
        <w:r w:rsidR="0071748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1748F" w:rsidRPr="001F5AE8">
          <w:rPr>
            <w:rStyle w:val="Hyperlink"/>
            <w:noProof/>
          </w:rPr>
          <w:t>Pacote/Caso de Uso</w:t>
        </w:r>
        <w:r w:rsidR="0071748F">
          <w:rPr>
            <w:noProof/>
            <w:webHidden/>
          </w:rPr>
          <w:tab/>
        </w:r>
        <w:r w:rsidR="0071748F">
          <w:rPr>
            <w:noProof/>
            <w:webHidden/>
          </w:rPr>
          <w:fldChar w:fldCharType="begin"/>
        </w:r>
        <w:r w:rsidR="0071748F">
          <w:rPr>
            <w:noProof/>
            <w:webHidden/>
          </w:rPr>
          <w:instrText xml:space="preserve"> PAGEREF _Toc404775280 \h </w:instrText>
        </w:r>
        <w:r w:rsidR="0071748F">
          <w:rPr>
            <w:noProof/>
            <w:webHidden/>
          </w:rPr>
        </w:r>
        <w:r w:rsidR="0071748F">
          <w:rPr>
            <w:noProof/>
            <w:webHidden/>
          </w:rPr>
          <w:fldChar w:fldCharType="separate"/>
        </w:r>
        <w:r w:rsidR="0071748F">
          <w:rPr>
            <w:noProof/>
            <w:webHidden/>
          </w:rPr>
          <w:t>4</w:t>
        </w:r>
        <w:r w:rsidR="0071748F"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1" w:history="1">
        <w:r w:rsidRPr="001F5AE8">
          <w:rPr>
            <w:rStyle w:val="Hyperlink"/>
            <w:noProof/>
          </w:rPr>
          <w:t>Manter Dados de Empenho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2" w:history="1">
        <w:r w:rsidRPr="001F5AE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3" w:history="1">
        <w:r w:rsidRPr="001F5AE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4" w:history="1">
        <w:r w:rsidRPr="001F5AE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5" w:history="1">
        <w:r w:rsidRPr="001F5AE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6" w:history="1">
        <w:r w:rsidRPr="001F5AE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7" w:history="1">
        <w:r w:rsidRPr="001F5AE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8" w:history="1">
        <w:r w:rsidRPr="001F5AE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89" w:history="1">
        <w:r w:rsidRPr="001F5AE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Listar Dados de Empenho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0" w:history="1">
        <w:r w:rsidRPr="001F5AE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1" w:history="1">
        <w:r w:rsidRPr="001F5AE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Alterar Dados de Empenho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2" w:history="1">
        <w:r w:rsidRPr="001F5AE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3" w:history="1">
        <w:r w:rsidRPr="001F5AE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Excluir Dados de Empenho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4" w:history="1">
        <w:r w:rsidRPr="001F5AE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5" w:history="1">
        <w:r w:rsidRPr="001F5AE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6" w:history="1">
        <w:r w:rsidRPr="001F5AE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1748F" w:rsidRDefault="007174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297" w:history="1">
        <w:r w:rsidRPr="001F5AE8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F5AE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A38B6" w:rsidRDefault="007A38B6" w:rsidP="007A38B6">
      <w:pPr>
        <w:pStyle w:val="Sumrio1"/>
      </w:pPr>
      <w:r>
        <w:fldChar w:fldCharType="end"/>
      </w:r>
    </w:p>
    <w:p w:rsidR="007A38B6" w:rsidRDefault="007A38B6" w:rsidP="007A38B6">
      <w:pPr>
        <w:widowControl w:val="0"/>
        <w:rPr>
          <w:rFonts w:cs="Arial"/>
          <w:b/>
          <w:bCs/>
          <w:color w:val="000000"/>
        </w:rPr>
      </w:pPr>
    </w:p>
    <w:p w:rsidR="007A38B6" w:rsidRDefault="007A38B6" w:rsidP="007A38B6">
      <w:pPr>
        <w:pStyle w:val="Heading"/>
        <w:rPr>
          <w:rFonts w:cs="Arial"/>
          <w:szCs w:val="24"/>
          <w:lang w:val="pt-BR"/>
        </w:rPr>
      </w:pPr>
    </w:p>
    <w:p w:rsidR="007A38B6" w:rsidRDefault="007A38B6" w:rsidP="007A38B6">
      <w:pPr>
        <w:pStyle w:val="Heading"/>
      </w:pPr>
    </w:p>
    <w:p w:rsidR="007A38B6" w:rsidRDefault="007A38B6" w:rsidP="007A38B6">
      <w:pPr>
        <w:pStyle w:val="Heading"/>
        <w:jc w:val="center"/>
      </w:pPr>
    </w:p>
    <w:p w:rsidR="007A38B6" w:rsidRDefault="007A38B6" w:rsidP="007A38B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5280"/>
      <w:r>
        <w:lastRenderedPageBreak/>
        <w:t>Pacote/Caso de Uso</w:t>
      </w:r>
      <w:bookmarkEnd w:id="1"/>
    </w:p>
    <w:p w:rsidR="007A38B6" w:rsidRDefault="007A38B6" w:rsidP="007A38B6"/>
    <w:p w:rsidR="007A38B6" w:rsidRDefault="007A38B6" w:rsidP="0071748F">
      <w:pPr>
        <w:pStyle w:val="Subttulo"/>
      </w:pPr>
      <w:bookmarkStart w:id="2" w:name="_Toc404775281"/>
      <w:r>
        <w:t>Manter Dados de Empenho da Rubrica</w:t>
      </w:r>
      <w:bookmarkEnd w:id="2"/>
    </w:p>
    <w:p w:rsidR="007A38B6" w:rsidRDefault="007A38B6" w:rsidP="007A38B6">
      <w:pPr>
        <w:widowControl w:val="0"/>
        <w:ind w:left="902"/>
        <w:rPr>
          <w:rFonts w:cs="Arial"/>
          <w:b/>
          <w:bCs/>
          <w:color w:val="FF0000"/>
        </w:rPr>
      </w:pPr>
    </w:p>
    <w:p w:rsidR="007A38B6" w:rsidRDefault="007A38B6" w:rsidP="007A38B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5282"/>
      <w:r>
        <w:t>Descrição</w:t>
      </w:r>
      <w:bookmarkEnd w:id="3"/>
    </w:p>
    <w:p w:rsidR="007A38B6" w:rsidRDefault="007A38B6" w:rsidP="007A38B6">
      <w:pPr>
        <w:pStyle w:val="Recuodecorpodetexto2"/>
        <w:widowControl w:val="0"/>
        <w:ind w:left="1620" w:firstLine="0"/>
        <w:rPr>
          <w:sz w:val="24"/>
        </w:rPr>
      </w:pPr>
    </w:p>
    <w:p w:rsidR="007A38B6" w:rsidRDefault="007A38B6" w:rsidP="007A38B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dados de empenho da rubrica de pagamento no sistema, agrupamento e órgão.</w:t>
      </w:r>
    </w:p>
    <w:p w:rsidR="007A38B6" w:rsidRDefault="007A38B6" w:rsidP="007A38B6">
      <w:pPr>
        <w:pStyle w:val="Recuodecorpodetexto2"/>
        <w:widowControl w:val="0"/>
        <w:ind w:left="1620" w:firstLine="0"/>
        <w:rPr>
          <w:sz w:val="24"/>
        </w:rPr>
      </w:pPr>
    </w:p>
    <w:p w:rsidR="007A38B6" w:rsidRDefault="007A38B6" w:rsidP="007A38B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5283"/>
      <w:r>
        <w:t>Requisitos atendidos</w:t>
      </w:r>
      <w:bookmarkEnd w:id="4"/>
    </w:p>
    <w:p w:rsidR="007A38B6" w:rsidRDefault="007A38B6" w:rsidP="007A38B6"/>
    <w:p w:rsidR="007A38B6" w:rsidRDefault="007A38B6" w:rsidP="007A38B6">
      <w:pPr>
        <w:pStyle w:val="Recuodecorpodetexto"/>
        <w:ind w:left="1260"/>
      </w:pPr>
      <w:r>
        <w:t>R1 – 2.4.1 Estrutura/Arquivo de empenho</w:t>
      </w:r>
    </w:p>
    <w:p w:rsidR="007A38B6" w:rsidRDefault="007A38B6" w:rsidP="007A38B6"/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5284"/>
      <w:r>
        <w:t>Conceito</w:t>
      </w:r>
      <w:bookmarkEnd w:id="5"/>
      <w:r>
        <w:tab/>
      </w:r>
    </w:p>
    <w:p w:rsidR="007A38B6" w:rsidRDefault="007A38B6" w:rsidP="007A38B6"/>
    <w:p w:rsidR="007A38B6" w:rsidRDefault="007A38B6" w:rsidP="007A38B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5285"/>
      <w:r>
        <w:t>Conceitos principais</w:t>
      </w:r>
      <w:bookmarkEnd w:id="6"/>
    </w:p>
    <w:p w:rsidR="007A38B6" w:rsidRDefault="0071748F" w:rsidP="007A38B6">
      <w:pPr>
        <w:rPr>
          <w:rFonts w:cs="Arial"/>
        </w:rPr>
      </w:pPr>
      <w:r>
        <w:rPr>
          <w:rFonts w:cs="Arial"/>
        </w:rPr>
        <w:t>Não se aplica.</w:t>
      </w:r>
    </w:p>
    <w:p w:rsidR="007A38B6" w:rsidRDefault="007A38B6" w:rsidP="007A38B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5286"/>
      <w:r>
        <w:t>Conceitos associados</w:t>
      </w:r>
      <w:bookmarkEnd w:id="7"/>
    </w:p>
    <w:p w:rsidR="007A38B6" w:rsidRDefault="0071748F" w:rsidP="007A38B6">
      <w:pPr>
        <w:rPr>
          <w:rFonts w:eastAsia="Arial Unicode MS"/>
        </w:rPr>
      </w:pPr>
      <w:r>
        <w:rPr>
          <w:rFonts w:eastAsia="Arial Unicode MS"/>
        </w:rPr>
        <w:t>Não se aplica.</w:t>
      </w:r>
    </w:p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5287"/>
      <w:r>
        <w:lastRenderedPageBreak/>
        <w:t>Diagrama</w:t>
      </w:r>
      <w:bookmarkEnd w:id="8"/>
    </w:p>
    <w:p w:rsidR="007A38B6" w:rsidRDefault="007A38B6" w:rsidP="007A38B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A38B6" w:rsidRDefault="0071748F" w:rsidP="007A38B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7338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8B6" w:rsidRDefault="007A38B6" w:rsidP="007A38B6">
      <w:pPr>
        <w:widowControl w:val="0"/>
        <w:jc w:val="center"/>
        <w:rPr>
          <w:rFonts w:cs="Arial"/>
        </w:rPr>
      </w:pPr>
    </w:p>
    <w:p w:rsidR="007A38B6" w:rsidRDefault="007A38B6" w:rsidP="007A38B6">
      <w:pPr>
        <w:widowControl w:val="0"/>
        <w:jc w:val="center"/>
        <w:rPr>
          <w:rFonts w:cs="Arial"/>
        </w:rPr>
      </w:pPr>
    </w:p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5288"/>
      <w:r>
        <w:lastRenderedPageBreak/>
        <w:t>Casos de Uso</w:t>
      </w:r>
      <w:bookmarkEnd w:id="9"/>
    </w:p>
    <w:p w:rsidR="007A38B6" w:rsidRDefault="007A38B6" w:rsidP="007A38B6">
      <w:pPr>
        <w:pStyle w:val="Ttulo2"/>
      </w:pPr>
      <w:bookmarkStart w:id="10" w:name="_Toc404775289"/>
      <w:r>
        <w:t>Listar Dados de Empenho da Rubrica</w:t>
      </w:r>
      <w:bookmarkEnd w:id="10"/>
    </w:p>
    <w:p w:rsidR="007A38B6" w:rsidRDefault="007A38B6" w:rsidP="007A38B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5290"/>
      <w:r>
        <w:t>Fluxo Básico</w:t>
      </w:r>
      <w:bookmarkEnd w:id="11"/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dados de empenho da rubrica;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</w:t>
      </w:r>
      <w:proofErr w:type="gramStart"/>
      <w:r>
        <w:t>uma lista com as Rubricas que possuem ou não dados de empenho</w:t>
      </w:r>
      <w:proofErr w:type="gramEnd"/>
      <w:r>
        <w:t>.</w:t>
      </w:r>
    </w:p>
    <w:p w:rsidR="007A38B6" w:rsidRDefault="007A38B6" w:rsidP="007A38B6">
      <w:pPr>
        <w:pStyle w:val="Recuodecorpodetexto"/>
      </w:pPr>
    </w:p>
    <w:p w:rsidR="007A38B6" w:rsidRDefault="007A38B6" w:rsidP="007A38B6">
      <w:pPr>
        <w:pStyle w:val="Ttulo2"/>
      </w:pPr>
      <w:bookmarkStart w:id="12" w:name="_Toc404775291"/>
      <w:r>
        <w:t>Alterar Dados de Empenho da Rubrica</w:t>
      </w:r>
      <w:bookmarkEnd w:id="12"/>
    </w:p>
    <w:p w:rsidR="007A38B6" w:rsidRDefault="007A38B6" w:rsidP="007A38B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5292"/>
      <w:r>
        <w:t>Fluxo Básico</w:t>
      </w:r>
      <w:bookmarkEnd w:id="13"/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Dados de Empenho da Rubrica”;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opção Informações </w:t>
      </w:r>
      <w:proofErr w:type="gramStart"/>
      <w:r>
        <w:t>principais</w:t>
      </w:r>
      <w:proofErr w:type="gramEnd"/>
      <w:r>
        <w:t>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cadastrados para os dados de empenho da rubrica selecionada;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2.17.1</w:t>
      </w:r>
      <w:r>
        <w:t>);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que deseja;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dados de empenho específicos;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Adicionar;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1.186.1</w:t>
      </w:r>
      <w:r>
        <w:t>);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Alterar;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1.186.1</w:t>
      </w:r>
      <w:r>
        <w:t>);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A38B6" w:rsidRDefault="007A38B6" w:rsidP="007A38B6">
      <w:pPr>
        <w:pStyle w:val="Recuodecorpodetexto"/>
      </w:pPr>
    </w:p>
    <w:p w:rsidR="007A38B6" w:rsidRDefault="007A38B6" w:rsidP="007A38B6">
      <w:pPr>
        <w:pStyle w:val="Ttulo2"/>
      </w:pPr>
      <w:bookmarkStart w:id="14" w:name="_Toc404775293"/>
      <w:r>
        <w:t>Excluir Dados de Empenho da Rubrica</w:t>
      </w:r>
      <w:bookmarkEnd w:id="14"/>
    </w:p>
    <w:p w:rsidR="007A38B6" w:rsidRDefault="007A38B6" w:rsidP="007A38B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5294"/>
      <w:r>
        <w:t>Fluxo Básico</w:t>
      </w:r>
      <w:bookmarkEnd w:id="15"/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Dados de Empenho da Rubrica”;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1.187.1</w:t>
      </w:r>
      <w:r>
        <w:t>);</w:t>
      </w:r>
    </w:p>
    <w:p w:rsidR="007A38B6" w:rsidRDefault="007A38B6" w:rsidP="007A38B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7A38B6" w:rsidRDefault="007A38B6" w:rsidP="007A38B6">
      <w:pPr>
        <w:pStyle w:val="Ttulo4"/>
        <w:numPr>
          <w:ilvl w:val="0"/>
          <w:numId w:val="0"/>
        </w:numPr>
        <w:ind w:left="1080"/>
      </w:pPr>
    </w:p>
    <w:p w:rsidR="0071748F" w:rsidRDefault="0071748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404775295"/>
      <w:r>
        <w:lastRenderedPageBreak/>
        <w:t>Regras gerais</w:t>
      </w:r>
      <w:bookmarkEnd w:id="16"/>
    </w:p>
    <w:p w:rsidR="007A38B6" w:rsidRDefault="007A38B6" w:rsidP="007A38B6"/>
    <w:p w:rsidR="007A38B6" w:rsidRDefault="007A38B6" w:rsidP="007A38B6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citadas neste documento estão descritas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7A38B6" w:rsidRDefault="007A38B6" w:rsidP="007A38B6"/>
    <w:p w:rsidR="0071748F" w:rsidRDefault="0071748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775296"/>
      <w:r>
        <w:lastRenderedPageBreak/>
        <w:t>Anexos</w:t>
      </w:r>
      <w:bookmarkEnd w:id="17"/>
    </w:p>
    <w:p w:rsidR="007A38B6" w:rsidRDefault="007A38B6" w:rsidP="007A38B6"/>
    <w:p w:rsidR="007A38B6" w:rsidRDefault="007A38B6" w:rsidP="007A38B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A38B6" w:rsidRDefault="007A38B6" w:rsidP="007A38B6">
      <w:pPr>
        <w:widowControl w:val="0"/>
        <w:ind w:left="540"/>
        <w:rPr>
          <w:rFonts w:cs="Arial"/>
        </w:rPr>
      </w:pPr>
    </w:p>
    <w:p w:rsidR="0071748F" w:rsidRDefault="0071748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A38B6" w:rsidRDefault="007A38B6" w:rsidP="007A38B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8" w:name="_Toc404775297"/>
      <w:r>
        <w:lastRenderedPageBreak/>
        <w:t>Revisões</w:t>
      </w:r>
      <w:bookmarkEnd w:id="18"/>
    </w:p>
    <w:p w:rsidR="007A38B6" w:rsidRDefault="007A38B6" w:rsidP="007A38B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A38B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Pr="007A38B6" w:rsidRDefault="007A38B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38B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Pr="007A38B6" w:rsidRDefault="007A38B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38B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Pr="007A38B6" w:rsidRDefault="007A38B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38B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Pr="007A38B6" w:rsidRDefault="007A38B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A38B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Pr="007A38B6" w:rsidRDefault="007A38B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38B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A38B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71748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38B6" w:rsidRDefault="007A38B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Pr="0071748F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 w:rsidRPr="0071748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38B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Default="007A38B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Default="007A38B6" w:rsidP="0071748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38B6" w:rsidRDefault="007A38B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A38B6" w:rsidRDefault="007A38B6" w:rsidP="007A38B6">
      <w:pPr>
        <w:pStyle w:val="Recuodecorpodetexto"/>
      </w:pPr>
    </w:p>
    <w:p w:rsidR="007A38B6" w:rsidRDefault="007A38B6" w:rsidP="007A38B6"/>
    <w:p w:rsidR="00F41655" w:rsidRPr="007A38B6" w:rsidRDefault="00F41655" w:rsidP="007A38B6"/>
    <w:sectPr w:rsidR="00F41655" w:rsidRPr="007A38B6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8B6" w:rsidRDefault="007A38B6" w:rsidP="002908D9">
      <w:r>
        <w:separator/>
      </w:r>
    </w:p>
  </w:endnote>
  <w:endnote w:type="continuationSeparator" w:id="0">
    <w:p w:rsidR="007A38B6" w:rsidRDefault="007A38B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1748F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A38B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1748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1748F">
            <w:rPr>
              <w:sz w:val="20"/>
              <w:szCs w:val="20"/>
            </w:rPr>
            <w:t xml:space="preserve">Keila </w:t>
          </w:r>
          <w:proofErr w:type="spellStart"/>
          <w:r w:rsidRPr="0071748F">
            <w:rPr>
              <w:sz w:val="20"/>
              <w:szCs w:val="20"/>
            </w:rPr>
            <w:t>Joanês</w:t>
          </w:r>
          <w:proofErr w:type="spellEnd"/>
          <w:r w:rsidRPr="0071748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1748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A38B6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A38B6">
            <w:rPr>
              <w:b/>
              <w:sz w:val="20"/>
              <w:szCs w:val="20"/>
            </w:rPr>
            <w:t>Fundos e Orçamentos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A38B6">
            <w:rPr>
              <w:b/>
              <w:sz w:val="20"/>
              <w:szCs w:val="20"/>
            </w:rPr>
            <w:t>UCS0429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1748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1748F">
            <w:rPr>
              <w:b/>
              <w:sz w:val="20"/>
              <w:szCs w:val="20"/>
            </w:rPr>
            <w:t>Manter Dados de Empenho da Rubrica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8B6" w:rsidRDefault="007A38B6" w:rsidP="002908D9">
      <w:r>
        <w:separator/>
      </w:r>
    </w:p>
  </w:footnote>
  <w:footnote w:type="continuationSeparator" w:id="0">
    <w:p w:rsidR="007A38B6" w:rsidRDefault="007A38B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8B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1748F"/>
    <w:rsid w:val="00772123"/>
    <w:rsid w:val="007A38B6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3B98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38B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A38B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A38B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A38B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A38B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A38B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A38B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A38B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A38B6"/>
    <w:pPr>
      <w:ind w:left="0"/>
    </w:pPr>
  </w:style>
  <w:style w:type="paragraph" w:styleId="ndicedeilustraes">
    <w:name w:val="table of figures"/>
    <w:basedOn w:val="Normal"/>
    <w:next w:val="Normal"/>
    <w:semiHidden/>
    <w:rsid w:val="007A38B6"/>
  </w:style>
  <w:style w:type="paragraph" w:styleId="Sumrio2">
    <w:name w:val="toc 2"/>
    <w:basedOn w:val="Normal"/>
    <w:next w:val="Normal"/>
    <w:autoRedefine/>
    <w:uiPriority w:val="39"/>
    <w:rsid w:val="007A38B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A38B6"/>
    <w:pPr>
      <w:ind w:left="480"/>
    </w:pPr>
  </w:style>
  <w:style w:type="character" w:styleId="Hyperlink">
    <w:name w:val="Hyperlink"/>
    <w:basedOn w:val="Fontepargpadro"/>
    <w:uiPriority w:val="99"/>
    <w:rsid w:val="007A38B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A38B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A38B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A38B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A38B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A38B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A38B6"/>
    <w:rPr>
      <w:sz w:val="16"/>
    </w:rPr>
  </w:style>
  <w:style w:type="character" w:styleId="Nmerodepgina">
    <w:name w:val="page number"/>
    <w:basedOn w:val="Fontepargpadro"/>
    <w:rsid w:val="007A38B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A38B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A38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A38B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A38B6"/>
  </w:style>
  <w:style w:type="paragraph" w:styleId="Corpodetexto">
    <w:name w:val="Body Text"/>
    <w:basedOn w:val="Normal"/>
    <w:link w:val="CorpodetextoChar"/>
    <w:rsid w:val="007A38B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A38B6"/>
    <w:rPr>
      <w:rFonts w:eastAsia="Arial Unicode MS"/>
    </w:rPr>
  </w:style>
  <w:style w:type="paragraph" w:customStyle="1" w:styleId="tabletext">
    <w:name w:val="tabletext"/>
    <w:basedOn w:val="Normal"/>
    <w:rsid w:val="007A38B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A38B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A38B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A38B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A38B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A38B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A38B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A38B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A38B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A38B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38B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A38B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A38B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A38B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A38B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A38B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A38B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A38B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A38B6"/>
    <w:pPr>
      <w:ind w:left="0"/>
    </w:pPr>
  </w:style>
  <w:style w:type="paragraph" w:styleId="ndicedeilustraes">
    <w:name w:val="table of figures"/>
    <w:basedOn w:val="Normal"/>
    <w:next w:val="Normal"/>
    <w:semiHidden/>
    <w:rsid w:val="007A38B6"/>
  </w:style>
  <w:style w:type="paragraph" w:styleId="Sumrio2">
    <w:name w:val="toc 2"/>
    <w:basedOn w:val="Normal"/>
    <w:next w:val="Normal"/>
    <w:autoRedefine/>
    <w:uiPriority w:val="39"/>
    <w:rsid w:val="007A38B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A38B6"/>
    <w:pPr>
      <w:ind w:left="480"/>
    </w:pPr>
  </w:style>
  <w:style w:type="character" w:styleId="Hyperlink">
    <w:name w:val="Hyperlink"/>
    <w:basedOn w:val="Fontepargpadro"/>
    <w:uiPriority w:val="99"/>
    <w:rsid w:val="007A38B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A38B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A38B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A38B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A38B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A38B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A38B6"/>
    <w:rPr>
      <w:sz w:val="16"/>
    </w:rPr>
  </w:style>
  <w:style w:type="character" w:styleId="Nmerodepgina">
    <w:name w:val="page number"/>
    <w:basedOn w:val="Fontepargpadro"/>
    <w:rsid w:val="007A38B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A38B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A38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A38B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A38B6"/>
  </w:style>
  <w:style w:type="paragraph" w:styleId="Corpodetexto">
    <w:name w:val="Body Text"/>
    <w:basedOn w:val="Normal"/>
    <w:link w:val="CorpodetextoChar"/>
    <w:rsid w:val="007A38B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A38B6"/>
    <w:rPr>
      <w:rFonts w:eastAsia="Arial Unicode MS"/>
    </w:rPr>
  </w:style>
  <w:style w:type="paragraph" w:customStyle="1" w:styleId="tabletext">
    <w:name w:val="tabletext"/>
    <w:basedOn w:val="Normal"/>
    <w:rsid w:val="007A38B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A38B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A38B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A38B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A38B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A38B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A38B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A38B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A38B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A38B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29471-EF26-48FA-9043-EB2EE0EE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613</Words>
  <Characters>4291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4895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2014-11-08T04:27:00Z</cp:lastPrinted>
  <dcterms:created xsi:type="dcterms:W3CDTF">2014-11-08T04:27:00Z</dcterms:created>
  <dcterms:modified xsi:type="dcterms:W3CDTF">2014-11-26T16:25:00Z</dcterms:modified>
</cp:coreProperties>
</file>