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AC3" w:rsidRDefault="00DA7AC3" w:rsidP="00DA7AC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A7AC3" w:rsidRDefault="00DA7AC3" w:rsidP="00DA7AC3">
      <w:pPr>
        <w:widowControl w:val="0"/>
        <w:rPr>
          <w:rFonts w:cs="Arial"/>
          <w:sz w:val="20"/>
          <w:u w:val="single"/>
        </w:rPr>
      </w:pPr>
    </w:p>
    <w:p w:rsidR="00DA7AC3" w:rsidRDefault="00DA7AC3" w:rsidP="00DA7AC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widowControl w:val="0"/>
        <w:rPr>
          <w:rFonts w:cs="Arial"/>
          <w:sz w:val="20"/>
        </w:rPr>
      </w:pPr>
    </w:p>
    <w:p w:rsidR="00DA7AC3" w:rsidRDefault="00DA7AC3" w:rsidP="00DA7AC3">
      <w:pPr>
        <w:widowControl w:val="0"/>
        <w:rPr>
          <w:rFonts w:cs="Arial"/>
        </w:rPr>
      </w:pPr>
    </w:p>
    <w:p w:rsidR="00DA7AC3" w:rsidRDefault="00DA7AC3" w:rsidP="00DA7AC3">
      <w:pPr>
        <w:pStyle w:val="Capa"/>
        <w:rPr>
          <w:color w:val="FF9900"/>
        </w:rPr>
      </w:pPr>
      <w:r>
        <w:t>SINDRAPE</w:t>
      </w:r>
    </w:p>
    <w:p w:rsidR="00DA7AC3" w:rsidRDefault="00DA7AC3" w:rsidP="00DA7AC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A7AC3" w:rsidRPr="00DA7AC3" w:rsidRDefault="00DA7AC3" w:rsidP="00DA7AC3">
      <w:pPr>
        <w:widowControl w:val="0"/>
        <w:rPr>
          <w:color w:val="000080"/>
        </w:rPr>
      </w:pPr>
    </w:p>
    <w:p w:rsidR="00DA7AC3" w:rsidRPr="00DA7AC3" w:rsidRDefault="00DA7AC3" w:rsidP="00DA7AC3">
      <w:pPr>
        <w:widowControl w:val="0"/>
        <w:jc w:val="right"/>
        <w:rPr>
          <w:rFonts w:cs="Arial"/>
          <w:b/>
          <w:bCs/>
          <w:color w:val="000080"/>
        </w:rPr>
      </w:pPr>
    </w:p>
    <w:p w:rsidR="00DA7AC3" w:rsidRDefault="00DA7AC3" w:rsidP="00DA7AC3">
      <w:pPr>
        <w:pStyle w:val="Capa"/>
      </w:pPr>
      <w:r>
        <w:t>UCS0449</w:t>
      </w:r>
      <w:r w:rsidR="003238F3">
        <w:t xml:space="preserve"> </w:t>
      </w:r>
      <w:r>
        <w:t>– Manter etapas de evento</w:t>
      </w:r>
    </w:p>
    <w:p w:rsidR="00DA7AC3" w:rsidRDefault="00DA7AC3" w:rsidP="00DA7AC3">
      <w:pPr>
        <w:widowControl w:val="0"/>
        <w:rPr>
          <w:rFonts w:cs="Arial"/>
        </w:rPr>
      </w:pPr>
    </w:p>
    <w:p w:rsidR="00DA7AC3" w:rsidRDefault="00DA7AC3" w:rsidP="00DA7AC3">
      <w:pPr>
        <w:widowControl w:val="0"/>
      </w:pPr>
    </w:p>
    <w:p w:rsidR="00DA7AC3" w:rsidRDefault="00DA7AC3" w:rsidP="00DA7AC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A7AC3" w:rsidRPr="00DA7AC3" w:rsidRDefault="00DA7AC3" w:rsidP="00DA7AC3">
      <w:pPr>
        <w:pStyle w:val="Corpodetexto3"/>
        <w:widowControl w:val="0"/>
        <w:spacing w:after="0"/>
        <w:rPr>
          <w:rFonts w:cs="Arial"/>
        </w:rPr>
      </w:pPr>
      <w:r w:rsidRPr="00DA7AC3">
        <w:rPr>
          <w:rFonts w:cs="Arial"/>
        </w:rPr>
        <w:lastRenderedPageBreak/>
        <w:t>Histórico de Revisões</w:t>
      </w:r>
    </w:p>
    <w:p w:rsidR="00DA7AC3" w:rsidRDefault="00DA7AC3" w:rsidP="00DA7AC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DA7AC3" w:rsidTr="00DA7AC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A7AC3" w:rsidTr="00DA7AC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DA7AC3" w:rsidTr="00DA7AC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A7AC3" w:rsidTr="00DA7AC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A7AC3" w:rsidTr="00DA7AC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AC3" w:rsidRDefault="00DA7AC3" w:rsidP="00DA7AC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A7AC3" w:rsidRDefault="00DA7AC3" w:rsidP="00DA7AC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A7AC3" w:rsidRPr="00DA7AC3" w:rsidRDefault="00DA7AC3" w:rsidP="00DA7AC3">
      <w:pPr>
        <w:pStyle w:val="Corpodetexto3"/>
        <w:widowControl w:val="0"/>
        <w:spacing w:after="0"/>
        <w:jc w:val="left"/>
        <w:rPr>
          <w:rFonts w:cs="Arial"/>
        </w:rPr>
      </w:pPr>
      <w:r w:rsidRPr="00DA7AC3">
        <w:rPr>
          <w:rFonts w:cs="Arial"/>
        </w:rPr>
        <w:lastRenderedPageBreak/>
        <w:t>Índice</w:t>
      </w:r>
    </w:p>
    <w:p w:rsidR="00DA7AC3" w:rsidRPr="00DA7AC3" w:rsidRDefault="00DA7AC3" w:rsidP="00DA7AC3">
      <w:pPr>
        <w:pStyle w:val="Corpodetexto3"/>
        <w:widowControl w:val="0"/>
        <w:spacing w:after="0"/>
        <w:jc w:val="left"/>
        <w:rPr>
          <w:rFonts w:cs="Arial"/>
        </w:rPr>
      </w:pPr>
    </w:p>
    <w:p w:rsidR="003238F3" w:rsidRDefault="00FF05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F0574">
        <w:rPr>
          <w:rFonts w:cs="Arial"/>
        </w:rPr>
        <w:fldChar w:fldCharType="begin"/>
      </w:r>
      <w:r w:rsidR="00DA7AC3">
        <w:rPr>
          <w:rFonts w:cs="Arial"/>
        </w:rPr>
        <w:instrText xml:space="preserve"> TOC \o "1-3" \h \z </w:instrText>
      </w:r>
      <w:r w:rsidRPr="00FF0574">
        <w:rPr>
          <w:rFonts w:cs="Arial"/>
        </w:rPr>
        <w:fldChar w:fldCharType="separate"/>
      </w:r>
      <w:hyperlink w:anchor="_Toc404765764" w:history="1">
        <w:r w:rsidR="003238F3" w:rsidRPr="00FD076F">
          <w:rPr>
            <w:rStyle w:val="Hyperlink"/>
            <w:noProof/>
          </w:rPr>
          <w:t>1.</w:t>
        </w:r>
        <w:r w:rsidR="003238F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8F3" w:rsidRPr="00FD076F">
          <w:rPr>
            <w:rStyle w:val="Hyperlink"/>
            <w:noProof/>
          </w:rPr>
          <w:t>Pacote/Caso de Uso</w:t>
        </w:r>
        <w:r w:rsidR="003238F3">
          <w:rPr>
            <w:noProof/>
            <w:webHidden/>
          </w:rPr>
          <w:tab/>
        </w:r>
        <w:r w:rsidR="003238F3">
          <w:rPr>
            <w:noProof/>
            <w:webHidden/>
          </w:rPr>
          <w:fldChar w:fldCharType="begin"/>
        </w:r>
        <w:r w:rsidR="003238F3">
          <w:rPr>
            <w:noProof/>
            <w:webHidden/>
          </w:rPr>
          <w:instrText xml:space="preserve"> PAGEREF _Toc404765764 \h </w:instrText>
        </w:r>
        <w:r w:rsidR="003238F3">
          <w:rPr>
            <w:noProof/>
            <w:webHidden/>
          </w:rPr>
        </w:r>
        <w:r w:rsidR="003238F3">
          <w:rPr>
            <w:noProof/>
            <w:webHidden/>
          </w:rPr>
          <w:fldChar w:fldCharType="separate"/>
        </w:r>
        <w:r w:rsidR="003238F3">
          <w:rPr>
            <w:noProof/>
            <w:webHidden/>
          </w:rPr>
          <w:t>4</w:t>
        </w:r>
        <w:r w:rsidR="003238F3"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65" w:history="1">
        <w:r w:rsidRPr="00FD076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66" w:history="1">
        <w:r w:rsidRPr="00FD076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67" w:history="1">
        <w:r w:rsidRPr="00FD076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68" w:history="1">
        <w:r w:rsidRPr="00FD076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69" w:history="1">
        <w:r w:rsidRPr="00FD076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0" w:history="1">
        <w:r w:rsidRPr="00FD076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1" w:history="1">
        <w:r w:rsidRPr="00FD076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2" w:history="1">
        <w:r w:rsidRPr="00FD076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Incluir etapa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3" w:history="1">
        <w:r w:rsidRPr="00FD076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4" w:history="1">
        <w:r w:rsidRPr="00FD076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Alterar etapa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5" w:history="1">
        <w:r w:rsidRPr="00FD076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6" w:history="1">
        <w:r w:rsidRPr="00FD076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Excluir etapa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7" w:history="1">
        <w:r w:rsidRPr="00FD076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8" w:history="1">
        <w:r w:rsidRPr="00FD076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Anular etapa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79" w:history="1">
        <w:r w:rsidRPr="00FD076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0" w:history="1">
        <w:r w:rsidRPr="00FD076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Listar etapas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1" w:history="1">
        <w:r w:rsidRPr="00FD076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2" w:history="1">
        <w:r w:rsidRPr="00FD076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3" w:history="1">
        <w:r w:rsidRPr="00FD076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RN01: Validar descrição da etapa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4" w:history="1">
        <w:r w:rsidRPr="00FD076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RN02: Verificar se existe ocorrência de evento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5" w:history="1">
        <w:r w:rsidRPr="00FD076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238F3" w:rsidRDefault="003238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6" w:history="1">
        <w:r w:rsidRPr="00FD076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076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7AC3" w:rsidRDefault="00FF0574" w:rsidP="00DA7AC3">
      <w:pPr>
        <w:pStyle w:val="Sumrio1"/>
      </w:pPr>
      <w:r>
        <w:fldChar w:fldCharType="end"/>
      </w:r>
    </w:p>
    <w:p w:rsidR="00DA7AC3" w:rsidRDefault="00DA7AC3" w:rsidP="00DA7AC3">
      <w:pPr>
        <w:widowControl w:val="0"/>
        <w:rPr>
          <w:rFonts w:cs="Arial"/>
          <w:b/>
          <w:bCs/>
          <w:color w:val="000000"/>
        </w:rPr>
      </w:pPr>
    </w:p>
    <w:p w:rsidR="00DA7AC3" w:rsidRDefault="00DA7AC3" w:rsidP="00DA7AC3">
      <w:pPr>
        <w:pStyle w:val="Heading"/>
        <w:rPr>
          <w:rFonts w:cs="Arial"/>
          <w:szCs w:val="24"/>
          <w:lang w:val="pt-BR"/>
        </w:rPr>
      </w:pPr>
    </w:p>
    <w:p w:rsidR="00DA7AC3" w:rsidRDefault="00DA7AC3" w:rsidP="00DA7AC3">
      <w:pPr>
        <w:pStyle w:val="Heading"/>
      </w:pPr>
    </w:p>
    <w:p w:rsidR="00DA7AC3" w:rsidRDefault="00DA7AC3" w:rsidP="00DA7AC3">
      <w:pPr>
        <w:pStyle w:val="Heading"/>
        <w:jc w:val="center"/>
      </w:pPr>
    </w:p>
    <w:p w:rsidR="00DA7AC3" w:rsidRDefault="00DA7AC3" w:rsidP="00DA7AC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A7AC3" w:rsidRDefault="00DA7AC3" w:rsidP="00DA7AC3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65764"/>
      <w:r>
        <w:lastRenderedPageBreak/>
        <w:t>Pacote/Caso de Uso</w:t>
      </w:r>
      <w:bookmarkEnd w:id="0"/>
    </w:p>
    <w:p w:rsidR="00DA7AC3" w:rsidRDefault="00DA7AC3" w:rsidP="00DA7AC3"/>
    <w:p w:rsidR="00DA7AC3" w:rsidRDefault="00DA7AC3" w:rsidP="00DA7AC3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etapas de evento</w:t>
      </w:r>
    </w:p>
    <w:p w:rsidR="00DA7AC3" w:rsidRDefault="00DA7AC3" w:rsidP="00DA7AC3">
      <w:pPr>
        <w:widowControl w:val="0"/>
        <w:ind w:left="902"/>
        <w:rPr>
          <w:rFonts w:cs="Arial"/>
          <w:b/>
          <w:bCs/>
          <w:color w:val="FF0000"/>
        </w:rPr>
      </w:pPr>
    </w:p>
    <w:p w:rsidR="00DA7AC3" w:rsidRDefault="00DA7AC3" w:rsidP="00DA7AC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65765"/>
      <w:r>
        <w:t>Descrição</w:t>
      </w:r>
      <w:bookmarkEnd w:id="1"/>
    </w:p>
    <w:p w:rsidR="00DA7AC3" w:rsidRDefault="00DA7AC3" w:rsidP="00DA7AC3">
      <w:pPr>
        <w:pStyle w:val="Recuodecorpodetexto2"/>
        <w:widowControl w:val="0"/>
        <w:ind w:left="1620" w:firstLine="0"/>
        <w:rPr>
          <w:sz w:val="24"/>
        </w:rPr>
      </w:pPr>
    </w:p>
    <w:p w:rsidR="00DA7AC3" w:rsidRDefault="00DA7AC3" w:rsidP="00DA7AC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Etapas de evento.</w:t>
      </w:r>
    </w:p>
    <w:p w:rsidR="00DA7AC3" w:rsidRDefault="00DA7AC3" w:rsidP="00DA7AC3">
      <w:pPr>
        <w:pStyle w:val="Recuodecorpodetexto2"/>
        <w:widowControl w:val="0"/>
        <w:ind w:left="1620" w:firstLine="0"/>
        <w:rPr>
          <w:sz w:val="24"/>
        </w:rPr>
      </w:pPr>
    </w:p>
    <w:p w:rsidR="00DA7AC3" w:rsidRDefault="00DA7AC3" w:rsidP="00DA7AC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766"/>
      <w:r>
        <w:t>Requisitos atendidos</w:t>
      </w:r>
      <w:bookmarkEnd w:id="2"/>
    </w:p>
    <w:p w:rsidR="00DA7AC3" w:rsidRDefault="00DA7AC3" w:rsidP="00DA7AC3"/>
    <w:p w:rsidR="00DA7AC3" w:rsidRDefault="00DA7AC3" w:rsidP="00DA7AC3">
      <w:pPr>
        <w:pStyle w:val="Recuodecorpodetexto"/>
        <w:ind w:left="1260"/>
      </w:pPr>
      <w:r>
        <w:t>R24 – Manter etapas de evento</w:t>
      </w:r>
    </w:p>
    <w:p w:rsidR="00DA7AC3" w:rsidRDefault="00DA7AC3" w:rsidP="00DA7AC3"/>
    <w:p w:rsidR="00DA7AC3" w:rsidRDefault="00DA7AC3" w:rsidP="00DA7AC3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65767"/>
      <w:r>
        <w:t>Conceito</w:t>
      </w:r>
      <w:bookmarkEnd w:id="3"/>
      <w:r>
        <w:tab/>
      </w:r>
    </w:p>
    <w:p w:rsidR="00DA7AC3" w:rsidRDefault="00DA7AC3" w:rsidP="00DA7AC3"/>
    <w:p w:rsidR="00DA7AC3" w:rsidRDefault="00DA7AC3" w:rsidP="00DA7AC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5768"/>
      <w:r>
        <w:t>Conceitos principais</w:t>
      </w:r>
      <w:bookmarkEnd w:id="4"/>
    </w:p>
    <w:p w:rsidR="00DA7AC3" w:rsidRDefault="00DA7AC3" w:rsidP="00DA7AC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DA7AC3" w:rsidTr="003238F3">
        <w:trPr>
          <w:trHeight w:val="600"/>
        </w:trPr>
        <w:tc>
          <w:tcPr>
            <w:tcW w:w="1600" w:type="dxa"/>
          </w:tcPr>
          <w:p w:rsidR="00DA7AC3" w:rsidRDefault="00DA7AC3" w:rsidP="00DA7AC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 de evento</w:t>
            </w:r>
          </w:p>
        </w:tc>
        <w:tc>
          <w:tcPr>
            <w:tcW w:w="4606" w:type="dxa"/>
          </w:tcPr>
          <w:p w:rsidR="00DA7AC3" w:rsidRDefault="00DA7AC3" w:rsidP="003238F3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etapas de evento.</w:t>
            </w:r>
          </w:p>
        </w:tc>
      </w:tr>
    </w:tbl>
    <w:p w:rsidR="00DA7AC3" w:rsidRDefault="00DA7AC3" w:rsidP="00DA7AC3">
      <w:pPr>
        <w:pStyle w:val="Cabealho"/>
        <w:rPr>
          <w:rFonts w:cs="Arial"/>
        </w:rPr>
      </w:pPr>
    </w:p>
    <w:p w:rsidR="00DA7AC3" w:rsidRDefault="00DA7AC3" w:rsidP="00DA7AC3">
      <w:pPr>
        <w:rPr>
          <w:rFonts w:cs="Arial"/>
        </w:rPr>
      </w:pPr>
    </w:p>
    <w:p w:rsidR="00DA7AC3" w:rsidRDefault="00DA7AC3" w:rsidP="00DA7AC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769"/>
      <w:r>
        <w:t>Conceitos associados</w:t>
      </w:r>
      <w:bookmarkEnd w:id="5"/>
    </w:p>
    <w:p w:rsidR="00DA7AC3" w:rsidRDefault="00DA7AC3" w:rsidP="00DA7AC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DA7AC3" w:rsidTr="003238F3">
        <w:trPr>
          <w:trHeight w:val="600"/>
        </w:trPr>
        <w:tc>
          <w:tcPr>
            <w:tcW w:w="1600" w:type="dxa"/>
          </w:tcPr>
          <w:p w:rsidR="00DA7AC3" w:rsidRDefault="00DA7AC3" w:rsidP="00DA7AC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evento: etapas</w:t>
            </w:r>
          </w:p>
        </w:tc>
        <w:tc>
          <w:tcPr>
            <w:tcW w:w="4606" w:type="dxa"/>
          </w:tcPr>
          <w:p w:rsidR="00DA7AC3" w:rsidRDefault="00DA7AC3" w:rsidP="003238F3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de evento que constarão na ocorrência de evento.</w:t>
            </w:r>
          </w:p>
        </w:tc>
      </w:tr>
    </w:tbl>
    <w:p w:rsidR="00DA7AC3" w:rsidRDefault="00DA7AC3" w:rsidP="00DA7AC3">
      <w:pPr>
        <w:pStyle w:val="Cabealho"/>
        <w:rPr>
          <w:rFonts w:cs="Arial"/>
        </w:rPr>
      </w:pPr>
    </w:p>
    <w:p w:rsidR="00DA7AC3" w:rsidRDefault="00DA7AC3" w:rsidP="00DA7AC3">
      <w:pPr>
        <w:rPr>
          <w:rFonts w:eastAsia="Arial Unicode MS"/>
        </w:rPr>
      </w:pPr>
    </w:p>
    <w:p w:rsidR="00DA7AC3" w:rsidRDefault="00DA7AC3" w:rsidP="00DA7AC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765770"/>
      <w:r>
        <w:lastRenderedPageBreak/>
        <w:t>Diagrama</w:t>
      </w:r>
      <w:bookmarkEnd w:id="6"/>
    </w:p>
    <w:p w:rsidR="00DA7AC3" w:rsidRDefault="00DA7AC3" w:rsidP="00DA7AC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A7AC3" w:rsidRDefault="00DA7AC3" w:rsidP="00DA7AC3">
      <w:pPr>
        <w:widowControl w:val="0"/>
        <w:jc w:val="center"/>
        <w:rPr>
          <w:rFonts w:cs="Arial"/>
        </w:rPr>
      </w:pPr>
    </w:p>
    <w:p w:rsidR="00DA7AC3" w:rsidRDefault="003238F3" w:rsidP="00DA7AC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638675" cy="6096000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AC3" w:rsidRDefault="00DA7AC3" w:rsidP="00DA7AC3">
      <w:pPr>
        <w:widowControl w:val="0"/>
        <w:jc w:val="center"/>
        <w:rPr>
          <w:rFonts w:cs="Arial"/>
        </w:rPr>
      </w:pPr>
    </w:p>
    <w:p w:rsidR="00DA7AC3" w:rsidRDefault="00DA7AC3" w:rsidP="00DA7AC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771"/>
      <w:r>
        <w:lastRenderedPageBreak/>
        <w:t>Casos de Uso</w:t>
      </w:r>
      <w:bookmarkEnd w:id="7"/>
    </w:p>
    <w:p w:rsidR="00DA7AC3" w:rsidRDefault="00DA7AC3" w:rsidP="00DA7AC3">
      <w:pPr>
        <w:pStyle w:val="Ttulo2"/>
      </w:pPr>
      <w:r>
        <w:rPr>
          <w:vanish/>
        </w:rPr>
        <w:t xml:space="preserve">UCS473 </w:t>
      </w:r>
      <w:bookmarkStart w:id="8" w:name="_Toc404765772"/>
      <w:r>
        <w:t>Incluir etapa de evento</w:t>
      </w:r>
      <w:bookmarkEnd w:id="8"/>
      <w:r>
        <w:t> </w:t>
      </w:r>
    </w:p>
    <w:p w:rsidR="00DA7AC3" w:rsidRDefault="00DA7AC3" w:rsidP="00DA7AC3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65773"/>
      <w:r>
        <w:t>Fluxo Básico</w:t>
      </w:r>
      <w:bookmarkEnd w:id="9"/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Etapas de evento e seleciona a opção de inclusão.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“Etapa de evento” e exibe a mensagem MSG0050 ("Inclusão efetuada com sucesso!").</w:t>
      </w:r>
    </w:p>
    <w:p w:rsidR="00DA7AC3" w:rsidRDefault="00DA7AC3" w:rsidP="00DA7AC3">
      <w:pPr>
        <w:pStyle w:val="Recuodecorpodetexto"/>
      </w:pPr>
    </w:p>
    <w:p w:rsidR="00DA7AC3" w:rsidRDefault="00DA7AC3" w:rsidP="00DA7AC3">
      <w:pPr>
        <w:pStyle w:val="Ttulo2"/>
      </w:pPr>
      <w:r>
        <w:rPr>
          <w:vanish/>
        </w:rPr>
        <w:t xml:space="preserve">UCS474 </w:t>
      </w:r>
      <w:bookmarkStart w:id="10" w:name="_Toc404765774"/>
      <w:r>
        <w:t>Alterar etapa de evento</w:t>
      </w:r>
      <w:bookmarkEnd w:id="10"/>
      <w:r>
        <w:t> </w:t>
      </w:r>
    </w:p>
    <w:p w:rsidR="00DA7AC3" w:rsidRDefault="00DA7AC3" w:rsidP="00DA7AC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5775"/>
      <w:r>
        <w:t>Fluxo Básico</w:t>
      </w:r>
      <w:bookmarkEnd w:id="11"/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etapa de evento após executar o caso de uso “Listar etapas de evento” e seleciona a opção de alteração.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Etapa de evento.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“Etapa de evento” e exibe a mensagem MSG0051 ("Alteração efetuada com sucesso!").</w:t>
      </w:r>
    </w:p>
    <w:p w:rsidR="00DA7AC3" w:rsidRDefault="00DA7AC3" w:rsidP="00DA7AC3">
      <w:pPr>
        <w:pStyle w:val="Recuodecorpodetexto"/>
      </w:pPr>
    </w:p>
    <w:p w:rsidR="00DA7AC3" w:rsidRDefault="00DA7AC3" w:rsidP="00DA7AC3">
      <w:pPr>
        <w:pStyle w:val="Ttulo2"/>
      </w:pPr>
      <w:r>
        <w:rPr>
          <w:vanish/>
        </w:rPr>
        <w:t xml:space="preserve">UCS475 </w:t>
      </w:r>
      <w:bookmarkStart w:id="12" w:name="_Toc404765776"/>
      <w:r>
        <w:t>Excluir etapa de evento</w:t>
      </w:r>
      <w:bookmarkEnd w:id="12"/>
      <w:r>
        <w:t> </w:t>
      </w:r>
    </w:p>
    <w:p w:rsidR="00DA7AC3" w:rsidRDefault="00DA7AC3" w:rsidP="00DA7AC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5777"/>
      <w:r>
        <w:t>Fluxo Básico</w:t>
      </w:r>
      <w:bookmarkEnd w:id="13"/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etapa de evento após executar o caso de uso “Listar etapas de evento” e seleciona a opção de exclusão.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“Etapa de evento” e exibe a mensagem MSG0052 ("Exclusão efetuada com sucesso!").</w:t>
      </w:r>
    </w:p>
    <w:p w:rsidR="00DA7AC3" w:rsidRDefault="00DA7AC3" w:rsidP="00DA7AC3">
      <w:pPr>
        <w:pStyle w:val="Recuodecorpodetexto"/>
      </w:pPr>
    </w:p>
    <w:p w:rsidR="00DA7AC3" w:rsidRDefault="00DA7AC3" w:rsidP="00DA7AC3">
      <w:pPr>
        <w:pStyle w:val="Ttulo2"/>
      </w:pPr>
      <w:r>
        <w:rPr>
          <w:vanish/>
        </w:rPr>
        <w:t xml:space="preserve">UCS476 </w:t>
      </w:r>
      <w:bookmarkStart w:id="14" w:name="_Toc404765778"/>
      <w:r>
        <w:t>Anular etapa de evento</w:t>
      </w:r>
      <w:bookmarkEnd w:id="14"/>
      <w:r>
        <w:t> </w:t>
      </w:r>
    </w:p>
    <w:p w:rsidR="00DA7AC3" w:rsidRDefault="00DA7AC3" w:rsidP="00DA7AC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5779"/>
      <w:r>
        <w:lastRenderedPageBreak/>
        <w:t>Fluxo Básico</w:t>
      </w:r>
      <w:bookmarkEnd w:id="15"/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etapa de evento após executar o caso de uso “Listar etapas de evento” e seleciona a opção de anulação.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a “Etapa de evento” e exibe a mensagem MSG0007 ("Anulação efetuada com sucesso!").</w:t>
      </w:r>
    </w:p>
    <w:p w:rsidR="00DA7AC3" w:rsidRDefault="00DA7AC3" w:rsidP="00DA7AC3">
      <w:pPr>
        <w:pStyle w:val="Recuodecorpodetexto"/>
      </w:pPr>
    </w:p>
    <w:p w:rsidR="00DA7AC3" w:rsidRDefault="00DA7AC3" w:rsidP="00DA7AC3">
      <w:pPr>
        <w:pStyle w:val="Ttulo2"/>
      </w:pPr>
      <w:r>
        <w:rPr>
          <w:vanish/>
        </w:rPr>
        <w:t xml:space="preserve">UCS477 </w:t>
      </w:r>
      <w:bookmarkStart w:id="16" w:name="_Toc404765780"/>
      <w:r>
        <w:t>Listar etapas de evento</w:t>
      </w:r>
      <w:bookmarkEnd w:id="16"/>
      <w:r>
        <w:t> </w:t>
      </w:r>
    </w:p>
    <w:p w:rsidR="00DA7AC3" w:rsidRDefault="00DA7AC3" w:rsidP="00DA7AC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781"/>
      <w:r>
        <w:t>Fluxo Básico</w:t>
      </w:r>
      <w:bookmarkEnd w:id="17"/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Etapas de evento.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DA7AC3" w:rsidRDefault="00DA7AC3" w:rsidP="00DA7AC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“Etapas de evento”, de acordo com os filtros informados, ordenada pela descrição (crescente).</w:t>
      </w:r>
    </w:p>
    <w:p w:rsidR="00DA7AC3" w:rsidRDefault="00DA7AC3" w:rsidP="00DA7AC3">
      <w:pPr>
        <w:pStyle w:val="Recuodecorpodetexto"/>
      </w:pPr>
    </w:p>
    <w:p w:rsidR="00DA7AC3" w:rsidRDefault="00DA7AC3" w:rsidP="00DA7AC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765782"/>
      <w:r>
        <w:lastRenderedPageBreak/>
        <w:t>Regras de negócio</w:t>
      </w:r>
      <w:bookmarkEnd w:id="18"/>
    </w:p>
    <w:p w:rsidR="00DA7AC3" w:rsidRDefault="00DA7AC3" w:rsidP="00DA7AC3"/>
    <w:p w:rsidR="00DA7AC3" w:rsidRDefault="00DA7AC3" w:rsidP="00DA7AC3">
      <w:pPr>
        <w:pStyle w:val="Ttulo2"/>
      </w:pPr>
      <w:bookmarkStart w:id="19" w:name="_Toc186533892"/>
      <w:bookmarkStart w:id="20" w:name="_Toc205893001"/>
      <w:bookmarkStart w:id="21" w:name="_Toc240701077"/>
      <w:bookmarkStart w:id="22" w:name="_Toc240706693"/>
      <w:bookmarkStart w:id="23" w:name="_Toc240712897"/>
      <w:bookmarkStart w:id="24" w:name="_Toc404765783"/>
      <w:r>
        <w:t xml:space="preserve">RN01: Validar descrição da </w:t>
      </w:r>
      <w:bookmarkEnd w:id="19"/>
      <w:bookmarkEnd w:id="20"/>
      <w:bookmarkEnd w:id="21"/>
      <w:bookmarkEnd w:id="22"/>
      <w:r>
        <w:t>etapa de evento</w:t>
      </w:r>
      <w:bookmarkEnd w:id="23"/>
      <w:bookmarkEnd w:id="24"/>
    </w:p>
    <w:p w:rsidR="00DA7AC3" w:rsidRDefault="00DA7AC3" w:rsidP="00DA7AC3">
      <w:pPr>
        <w:pStyle w:val="Recuodecorpodetexto"/>
        <w:jc w:val="both"/>
      </w:pPr>
      <w:r>
        <w:t xml:space="preserve">Tentativa de incluir/alterar uma etapa de evento com a descrição igual a uma já existente ativa (não anulada).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DA7AC3" w:rsidRDefault="00DA7AC3" w:rsidP="00DA7AC3"/>
    <w:p w:rsidR="00DA7AC3" w:rsidRDefault="00DA7AC3" w:rsidP="00DA7AC3">
      <w:pPr>
        <w:pStyle w:val="Ttulo2"/>
      </w:pPr>
      <w:bookmarkStart w:id="25" w:name="_Toc186533893"/>
      <w:bookmarkStart w:id="26" w:name="_Toc205893002"/>
      <w:bookmarkStart w:id="27" w:name="_Toc240701078"/>
      <w:bookmarkStart w:id="28" w:name="_Toc240706694"/>
      <w:bookmarkStart w:id="29" w:name="_Toc240712898"/>
      <w:bookmarkStart w:id="30" w:name="_Toc404765784"/>
      <w:r>
        <w:t>RN02: Verificar se existe ocorrência de evento associad</w:t>
      </w:r>
      <w:bookmarkEnd w:id="25"/>
      <w:bookmarkEnd w:id="26"/>
      <w:bookmarkEnd w:id="27"/>
      <w:bookmarkEnd w:id="28"/>
      <w:r>
        <w:t>a</w:t>
      </w:r>
      <w:bookmarkEnd w:id="29"/>
      <w:bookmarkEnd w:id="30"/>
    </w:p>
    <w:p w:rsidR="00DA7AC3" w:rsidRDefault="00DA7AC3" w:rsidP="00DA7AC3">
      <w:pPr>
        <w:pStyle w:val="Recuodecorpodetexto"/>
        <w:jc w:val="both"/>
      </w:pPr>
      <w:r>
        <w:t>Tentativa de excluir uma “Etapa de evento” que esteja associada a uma “Ocorrência de 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F41655" w:rsidRPr="00DA7AC3" w:rsidRDefault="006877C5" w:rsidP="006877C5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</w:pPr>
      <w:r w:rsidRPr="00DA7AC3">
        <w:t xml:space="preserve"> </w:t>
      </w:r>
    </w:p>
    <w:sectPr w:rsidR="00F41655" w:rsidRPr="00DA7AC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38F3" w:rsidRDefault="003238F3" w:rsidP="002908D9">
      <w:r>
        <w:separator/>
      </w:r>
    </w:p>
  </w:endnote>
  <w:endnote w:type="continuationSeparator" w:id="0">
    <w:p w:rsidR="003238F3" w:rsidRDefault="003238F3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8F3" w:rsidRDefault="003238F3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38F3" w:rsidRDefault="003238F3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8F3" w:rsidRPr="00BD3501" w:rsidRDefault="003238F3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877C5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3238F3" w:rsidTr="0000536A">
      <w:trPr>
        <w:trHeight w:val="1065"/>
      </w:trPr>
      <w:tc>
        <w:tcPr>
          <w:tcW w:w="2958" w:type="dxa"/>
        </w:tcPr>
        <w:p w:rsidR="003238F3" w:rsidRPr="009C40FA" w:rsidRDefault="003238F3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3238F3" w:rsidRPr="00BD3501" w:rsidRDefault="003238F3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3238F3" w:rsidRDefault="003238F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3238F3" w:rsidRPr="00BD3501" w:rsidRDefault="003238F3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3238F3" w:rsidRPr="00BD3501" w:rsidRDefault="003238F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3238F3" w:rsidRDefault="003238F3" w:rsidP="0037750D">
          <w:pPr>
            <w:pStyle w:val="Rodap"/>
            <w:ind w:left="0"/>
            <w:rPr>
              <w:sz w:val="20"/>
              <w:szCs w:val="20"/>
            </w:rPr>
          </w:pPr>
        </w:p>
        <w:p w:rsidR="003238F3" w:rsidRPr="00BD3501" w:rsidRDefault="003238F3" w:rsidP="003238F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- Movimentação - Capacitação - </w:t>
          </w:r>
          <w:r w:rsidRPr="003238F3">
            <w:rPr>
              <w:b/>
              <w:sz w:val="20"/>
              <w:szCs w:val="20"/>
            </w:rPr>
            <w:t>UCS0449 – Manter etapas de evento</w:t>
          </w:r>
        </w:p>
      </w:tc>
      <w:tc>
        <w:tcPr>
          <w:tcW w:w="1041" w:type="dxa"/>
        </w:tcPr>
        <w:p w:rsidR="003238F3" w:rsidRDefault="003238F3" w:rsidP="00BD3501">
          <w:pPr>
            <w:pStyle w:val="Rodap"/>
            <w:ind w:left="0"/>
            <w:jc w:val="right"/>
          </w:pPr>
        </w:p>
      </w:tc>
    </w:tr>
  </w:tbl>
  <w:p w:rsidR="003238F3" w:rsidRDefault="003238F3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8F3" w:rsidRDefault="003238F3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38F3" w:rsidRDefault="003238F3" w:rsidP="002908D9">
      <w:r>
        <w:separator/>
      </w:r>
    </w:p>
  </w:footnote>
  <w:footnote w:type="continuationSeparator" w:id="0">
    <w:p w:rsidR="003238F3" w:rsidRDefault="003238F3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8F3" w:rsidRDefault="003238F3" w:rsidP="002908D9">
    <w:pPr>
      <w:pStyle w:val="Cabealho"/>
    </w:pPr>
    <w:r w:rsidRPr="00FF0574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FF0574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3238F3" w:rsidRDefault="003238F3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8F3" w:rsidRDefault="003238F3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DA7AC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38F3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877C5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1441C"/>
    <w:rsid w:val="00DA7AC3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F05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7AC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A7AC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A7AC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A7AC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A7AC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A7AC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A7AC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A7AC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A7AC3"/>
    <w:pPr>
      <w:ind w:left="0"/>
    </w:pPr>
  </w:style>
  <w:style w:type="paragraph" w:styleId="ndicedeilustraes">
    <w:name w:val="table of figures"/>
    <w:basedOn w:val="Normal"/>
    <w:next w:val="Normal"/>
    <w:semiHidden/>
    <w:rsid w:val="00DA7AC3"/>
  </w:style>
  <w:style w:type="paragraph" w:styleId="Sumrio2">
    <w:name w:val="toc 2"/>
    <w:basedOn w:val="Normal"/>
    <w:next w:val="Normal"/>
    <w:autoRedefine/>
    <w:uiPriority w:val="39"/>
    <w:rsid w:val="00DA7AC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A7AC3"/>
    <w:pPr>
      <w:ind w:left="480"/>
    </w:pPr>
  </w:style>
  <w:style w:type="character" w:styleId="Hyperlink">
    <w:name w:val="Hyperlink"/>
    <w:basedOn w:val="Fontepargpadro"/>
    <w:uiPriority w:val="99"/>
    <w:rsid w:val="00DA7AC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A7AC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A7AC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A7AC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A7AC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A7AC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A7AC3"/>
    <w:rPr>
      <w:sz w:val="16"/>
    </w:rPr>
  </w:style>
  <w:style w:type="character" w:styleId="Nmerodepgina">
    <w:name w:val="page number"/>
    <w:basedOn w:val="Fontepargpadro"/>
    <w:rsid w:val="00DA7AC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A7AC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A7A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A7AC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A7AC3"/>
  </w:style>
  <w:style w:type="paragraph" w:styleId="Corpodetexto">
    <w:name w:val="Body Text"/>
    <w:basedOn w:val="Normal"/>
    <w:link w:val="CorpodetextoChar"/>
    <w:rsid w:val="00DA7AC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A7AC3"/>
    <w:rPr>
      <w:rFonts w:eastAsia="Arial Unicode MS"/>
    </w:rPr>
  </w:style>
  <w:style w:type="paragraph" w:customStyle="1" w:styleId="tabletext">
    <w:name w:val="tabletext"/>
    <w:basedOn w:val="Normal"/>
    <w:rsid w:val="00DA7AC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A7AC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A7AC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A7AC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A7AC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A7AC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A7AC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A7AC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A7AC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A7AC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7AC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A7AC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A7AC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A7AC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A7AC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DA7AC3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DA7AC3"/>
  </w:style>
  <w:style w:type="paragraph" w:customStyle="1" w:styleId="Tabela1">
    <w:name w:val="Tabela 1"/>
    <w:basedOn w:val="Normal"/>
    <w:autoRedefine/>
    <w:rsid w:val="00DA7AC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A7AC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A7AC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A7AC3"/>
    <w:pPr>
      <w:ind w:left="0"/>
    </w:pPr>
  </w:style>
  <w:style w:type="paragraph" w:styleId="ndicedeilustraes">
    <w:name w:val="table of figures"/>
    <w:basedOn w:val="Normal"/>
    <w:next w:val="Normal"/>
    <w:semiHidden/>
    <w:rsid w:val="00DA7AC3"/>
  </w:style>
  <w:style w:type="paragraph" w:styleId="Sumrio2">
    <w:name w:val="toc 2"/>
    <w:basedOn w:val="Normal"/>
    <w:next w:val="Normal"/>
    <w:autoRedefine/>
    <w:uiPriority w:val="39"/>
    <w:rsid w:val="00DA7AC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A7AC3"/>
    <w:pPr>
      <w:ind w:left="480"/>
    </w:pPr>
  </w:style>
  <w:style w:type="character" w:styleId="Hyperlink">
    <w:name w:val="Hyperlink"/>
    <w:basedOn w:val="Fontepargpadro"/>
    <w:uiPriority w:val="99"/>
    <w:rsid w:val="00DA7AC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A7AC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A7AC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A7AC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A7AC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A7AC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A7AC3"/>
    <w:rPr>
      <w:sz w:val="16"/>
    </w:rPr>
  </w:style>
  <w:style w:type="character" w:styleId="Nmerodepgina">
    <w:name w:val="page number"/>
    <w:basedOn w:val="Fontepargpadro"/>
    <w:rsid w:val="00DA7AC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A7AC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A7A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A7AC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A7AC3"/>
  </w:style>
  <w:style w:type="paragraph" w:styleId="Corpodetexto">
    <w:name w:val="Body Text"/>
    <w:basedOn w:val="Normal"/>
    <w:link w:val="CorpodetextoChar"/>
    <w:rsid w:val="00DA7AC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A7AC3"/>
    <w:rPr>
      <w:rFonts w:eastAsia="Arial Unicode MS"/>
    </w:rPr>
  </w:style>
  <w:style w:type="paragraph" w:customStyle="1" w:styleId="tabletext">
    <w:name w:val="tabletext"/>
    <w:basedOn w:val="Normal"/>
    <w:rsid w:val="00DA7AC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A7AC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A7AC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A7AC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A7AC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A7AC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A7AC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A7AC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A7AC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A7AC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7DB43-2A13-433D-AC82-08A3629C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8</TotalTime>
  <Pages>8</Pages>
  <Words>626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3</cp:revision>
  <cp:lastPrinted>2014-11-08T04:32:00Z</cp:lastPrinted>
  <dcterms:created xsi:type="dcterms:W3CDTF">2014-11-08T04:32:00Z</dcterms:created>
  <dcterms:modified xsi:type="dcterms:W3CDTF">2014-11-26T13:49:00Z</dcterms:modified>
</cp:coreProperties>
</file>