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EEF" w:rsidRDefault="00406EEF" w:rsidP="00406E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EEF" w:rsidRDefault="00406EEF" w:rsidP="00406EEF">
      <w:pPr>
        <w:widowControl w:val="0"/>
        <w:rPr>
          <w:rFonts w:cs="Arial"/>
          <w:sz w:val="20"/>
          <w:u w:val="single"/>
        </w:rPr>
      </w:pPr>
    </w:p>
    <w:p w:rsidR="00406EEF" w:rsidRDefault="00406EEF" w:rsidP="00406E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widowControl w:val="0"/>
        <w:rPr>
          <w:rFonts w:cs="Arial"/>
          <w:sz w:val="20"/>
        </w:rPr>
      </w:pPr>
    </w:p>
    <w:p w:rsidR="00406EEF" w:rsidRDefault="00406EEF" w:rsidP="00406EEF">
      <w:pPr>
        <w:widowControl w:val="0"/>
        <w:rPr>
          <w:rFonts w:cs="Arial"/>
        </w:rPr>
      </w:pPr>
    </w:p>
    <w:p w:rsidR="00406EEF" w:rsidRDefault="00406EEF" w:rsidP="00406EEF">
      <w:pPr>
        <w:pStyle w:val="Capa"/>
        <w:rPr>
          <w:color w:val="FF9900"/>
        </w:rPr>
      </w:pPr>
      <w:r>
        <w:t>SINDRAPE</w:t>
      </w:r>
    </w:p>
    <w:p w:rsidR="00406EEF" w:rsidRDefault="00406EEF" w:rsidP="00406EE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06EEF" w:rsidRPr="00406EEF" w:rsidRDefault="00406EEF" w:rsidP="00406EEF">
      <w:pPr>
        <w:widowControl w:val="0"/>
        <w:rPr>
          <w:color w:val="000080"/>
        </w:rPr>
      </w:pPr>
    </w:p>
    <w:p w:rsidR="00406EEF" w:rsidRPr="00406EEF" w:rsidRDefault="00406EEF" w:rsidP="00406EEF">
      <w:pPr>
        <w:widowControl w:val="0"/>
        <w:jc w:val="right"/>
        <w:rPr>
          <w:rFonts w:cs="Arial"/>
          <w:b/>
          <w:bCs/>
          <w:color w:val="000080"/>
        </w:rPr>
      </w:pPr>
    </w:p>
    <w:p w:rsidR="00406EEF" w:rsidRDefault="00406EEF" w:rsidP="00406EEF">
      <w:pPr>
        <w:pStyle w:val="Capa"/>
      </w:pPr>
      <w:r>
        <w:t>UCS0489 – Manter Questões de Avaliação de Estágio Probatório</w:t>
      </w:r>
    </w:p>
    <w:p w:rsidR="00406EEF" w:rsidRDefault="00406EEF" w:rsidP="00406EEF">
      <w:pPr>
        <w:widowControl w:val="0"/>
        <w:rPr>
          <w:rFonts w:cs="Arial"/>
        </w:rPr>
      </w:pPr>
    </w:p>
    <w:p w:rsidR="00406EEF" w:rsidRDefault="00406EEF" w:rsidP="00406EEF">
      <w:pPr>
        <w:widowControl w:val="0"/>
      </w:pPr>
    </w:p>
    <w:p w:rsidR="00406EEF" w:rsidRDefault="00406EEF" w:rsidP="00406EE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06EEF" w:rsidRPr="00406EEF" w:rsidRDefault="00406EEF" w:rsidP="00406EEF">
      <w:pPr>
        <w:pStyle w:val="Corpodetexto3"/>
        <w:widowControl w:val="0"/>
        <w:spacing w:after="0"/>
        <w:rPr>
          <w:rFonts w:cs="Arial"/>
        </w:rPr>
      </w:pPr>
      <w:r w:rsidRPr="00406EEF">
        <w:rPr>
          <w:rFonts w:cs="Arial"/>
        </w:rPr>
        <w:lastRenderedPageBreak/>
        <w:t>Histórico de Revisões</w:t>
      </w:r>
    </w:p>
    <w:p w:rsidR="00406EEF" w:rsidRDefault="00406EEF" w:rsidP="00406EE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406EEF" w:rsidTr="00406E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06EEF" w:rsidTr="00406E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406EEF" w:rsidTr="00406E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06EEF" w:rsidTr="00406E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06EEF" w:rsidTr="00406E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EEF" w:rsidRDefault="00406EEF" w:rsidP="00406E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06EEF" w:rsidRDefault="00406EEF" w:rsidP="00406EE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06EEF" w:rsidRPr="00406EEF" w:rsidRDefault="00406EEF" w:rsidP="00406EEF">
      <w:pPr>
        <w:pStyle w:val="Corpodetexto3"/>
        <w:widowControl w:val="0"/>
        <w:spacing w:after="0"/>
        <w:jc w:val="left"/>
        <w:rPr>
          <w:rFonts w:cs="Arial"/>
        </w:rPr>
      </w:pPr>
      <w:r w:rsidRPr="00406EEF">
        <w:rPr>
          <w:rFonts w:cs="Arial"/>
        </w:rPr>
        <w:lastRenderedPageBreak/>
        <w:t>Índice</w:t>
      </w:r>
    </w:p>
    <w:p w:rsidR="00406EEF" w:rsidRPr="00406EEF" w:rsidRDefault="00406EEF" w:rsidP="00406EEF">
      <w:pPr>
        <w:pStyle w:val="Corpodetexto3"/>
        <w:widowControl w:val="0"/>
        <w:spacing w:after="0"/>
        <w:jc w:val="left"/>
        <w:rPr>
          <w:rFonts w:cs="Arial"/>
        </w:rPr>
      </w:pPr>
    </w:p>
    <w:p w:rsidR="000B66E9" w:rsidRDefault="00272FA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72FA8">
        <w:rPr>
          <w:rFonts w:cs="Arial"/>
        </w:rPr>
        <w:fldChar w:fldCharType="begin"/>
      </w:r>
      <w:r w:rsidR="00406EEF">
        <w:rPr>
          <w:rFonts w:cs="Arial"/>
        </w:rPr>
        <w:instrText xml:space="preserve"> TOC \o "1-3" \h \z </w:instrText>
      </w:r>
      <w:r w:rsidRPr="00272FA8">
        <w:rPr>
          <w:rFonts w:cs="Arial"/>
        </w:rPr>
        <w:fldChar w:fldCharType="separate"/>
      </w:r>
      <w:hyperlink w:anchor="_Toc404771571" w:history="1">
        <w:r w:rsidR="000B66E9" w:rsidRPr="00BA7640">
          <w:rPr>
            <w:rStyle w:val="Hyperlink"/>
            <w:noProof/>
          </w:rPr>
          <w:t>1.</w:t>
        </w:r>
        <w:r w:rsidR="000B66E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B66E9" w:rsidRPr="00BA7640">
          <w:rPr>
            <w:rStyle w:val="Hyperlink"/>
            <w:noProof/>
          </w:rPr>
          <w:t>Pacote/Caso de Uso</w:t>
        </w:r>
        <w:r w:rsidR="000B66E9">
          <w:rPr>
            <w:noProof/>
            <w:webHidden/>
          </w:rPr>
          <w:tab/>
        </w:r>
        <w:r w:rsidR="000B66E9">
          <w:rPr>
            <w:noProof/>
            <w:webHidden/>
          </w:rPr>
          <w:fldChar w:fldCharType="begin"/>
        </w:r>
        <w:r w:rsidR="000B66E9">
          <w:rPr>
            <w:noProof/>
            <w:webHidden/>
          </w:rPr>
          <w:instrText xml:space="preserve"> PAGEREF _Toc404771571 \h </w:instrText>
        </w:r>
        <w:r w:rsidR="000B66E9">
          <w:rPr>
            <w:noProof/>
            <w:webHidden/>
          </w:rPr>
        </w:r>
        <w:r w:rsidR="000B66E9">
          <w:rPr>
            <w:noProof/>
            <w:webHidden/>
          </w:rPr>
          <w:fldChar w:fldCharType="separate"/>
        </w:r>
        <w:r w:rsidR="000B66E9">
          <w:rPr>
            <w:noProof/>
            <w:webHidden/>
          </w:rPr>
          <w:t>4</w:t>
        </w:r>
        <w:r w:rsidR="000B66E9"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72" w:history="1">
        <w:r w:rsidRPr="00BA764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73" w:history="1">
        <w:r w:rsidRPr="00BA764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74" w:history="1">
        <w:r w:rsidRPr="00BA764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75" w:history="1">
        <w:r w:rsidRPr="00BA764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76" w:history="1">
        <w:r w:rsidRPr="00BA764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77" w:history="1">
        <w:r w:rsidRPr="00BA764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78" w:history="1">
        <w:r w:rsidRPr="00BA764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79" w:history="1">
        <w:r w:rsidRPr="00BA764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Incluir Questões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0" w:history="1">
        <w:r w:rsidRPr="00BA764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1" w:history="1">
        <w:r w:rsidRPr="00BA764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Alterar Questão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2" w:history="1">
        <w:r w:rsidRPr="00BA764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3" w:history="1">
        <w:r w:rsidRPr="00BA764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Excluir Questão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4" w:history="1">
        <w:r w:rsidRPr="00BA764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5" w:history="1">
        <w:r w:rsidRPr="00BA764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Anular Questão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6" w:history="1">
        <w:r w:rsidRPr="00BA764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7" w:history="1">
        <w:r w:rsidRPr="00BA7640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Fluxo alternativo – reativar vigência – substitui a partir do passo 4.4.1.2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8" w:history="1">
        <w:r w:rsidRPr="00BA764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Listar Questões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89" w:history="1">
        <w:r w:rsidRPr="00BA764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90" w:history="1">
        <w:r w:rsidRPr="00BA764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B66E9" w:rsidRDefault="000B66E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591" w:history="1">
        <w:r w:rsidRPr="00BA764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764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06EEF" w:rsidRDefault="00272FA8" w:rsidP="00406EEF">
      <w:pPr>
        <w:pStyle w:val="Sumrio1"/>
      </w:pPr>
      <w:r>
        <w:fldChar w:fldCharType="end"/>
      </w:r>
    </w:p>
    <w:p w:rsidR="00406EEF" w:rsidRDefault="00406EEF" w:rsidP="00406EEF">
      <w:pPr>
        <w:widowControl w:val="0"/>
        <w:rPr>
          <w:rFonts w:cs="Arial"/>
          <w:b/>
          <w:bCs/>
          <w:color w:val="000000"/>
        </w:rPr>
      </w:pPr>
    </w:p>
    <w:p w:rsidR="00406EEF" w:rsidRDefault="00406EEF" w:rsidP="00406EEF">
      <w:pPr>
        <w:pStyle w:val="Heading"/>
        <w:rPr>
          <w:rFonts w:cs="Arial"/>
          <w:szCs w:val="24"/>
          <w:lang w:val="pt-BR"/>
        </w:rPr>
      </w:pPr>
    </w:p>
    <w:p w:rsidR="00406EEF" w:rsidRDefault="00406EEF" w:rsidP="00406EEF">
      <w:pPr>
        <w:pStyle w:val="Heading"/>
      </w:pPr>
    </w:p>
    <w:p w:rsidR="00406EEF" w:rsidRDefault="00406EEF" w:rsidP="00406EEF">
      <w:pPr>
        <w:pStyle w:val="Heading"/>
        <w:jc w:val="center"/>
      </w:pPr>
    </w:p>
    <w:p w:rsidR="00406EEF" w:rsidRDefault="00406EEF" w:rsidP="00406EE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06EEF" w:rsidRDefault="00406EEF" w:rsidP="00406EEF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1571"/>
      <w:r>
        <w:lastRenderedPageBreak/>
        <w:t>Pacote/Caso de Uso</w:t>
      </w:r>
      <w:bookmarkEnd w:id="0"/>
    </w:p>
    <w:p w:rsidR="00406EEF" w:rsidRDefault="00406EEF" w:rsidP="00406EEF"/>
    <w:p w:rsidR="00406EEF" w:rsidRDefault="00406EEF" w:rsidP="00406EEF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Questões de Avaliação de Estágio Probatório</w:t>
      </w:r>
    </w:p>
    <w:p w:rsidR="00406EEF" w:rsidRDefault="00406EEF" w:rsidP="00406EEF">
      <w:pPr>
        <w:widowControl w:val="0"/>
        <w:ind w:left="902"/>
        <w:rPr>
          <w:rFonts w:cs="Arial"/>
          <w:b/>
          <w:bCs/>
          <w:color w:val="FF0000"/>
        </w:rPr>
      </w:pPr>
    </w:p>
    <w:p w:rsidR="00406EEF" w:rsidRDefault="00406EEF" w:rsidP="00406EE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71572"/>
      <w:r>
        <w:t>Descrição</w:t>
      </w:r>
      <w:bookmarkEnd w:id="1"/>
    </w:p>
    <w:p w:rsidR="00406EEF" w:rsidRDefault="00406EEF" w:rsidP="00406EEF">
      <w:pPr>
        <w:pStyle w:val="Recuodecorpodetexto2"/>
        <w:widowControl w:val="0"/>
        <w:ind w:left="1620" w:firstLine="0"/>
        <w:rPr>
          <w:sz w:val="24"/>
        </w:rPr>
      </w:pPr>
    </w:p>
    <w:p w:rsidR="00406EEF" w:rsidRDefault="00406EEF" w:rsidP="00406EE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questões de avaliação de estágio probatório.</w:t>
      </w:r>
    </w:p>
    <w:p w:rsidR="00406EEF" w:rsidRDefault="00406EEF" w:rsidP="00406EEF">
      <w:pPr>
        <w:pStyle w:val="Recuodecorpodetexto2"/>
        <w:widowControl w:val="0"/>
        <w:ind w:left="1620" w:firstLine="0"/>
        <w:rPr>
          <w:sz w:val="24"/>
        </w:rPr>
      </w:pPr>
    </w:p>
    <w:p w:rsidR="00406EEF" w:rsidRDefault="00406EEF" w:rsidP="00406EE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71573"/>
      <w:r>
        <w:t>Requisitos atendidos</w:t>
      </w:r>
      <w:bookmarkEnd w:id="2"/>
    </w:p>
    <w:p w:rsidR="00406EEF" w:rsidRDefault="00406EEF" w:rsidP="00406EEF"/>
    <w:p w:rsidR="00406EEF" w:rsidRDefault="00406EEF" w:rsidP="00406EEF">
      <w:pPr>
        <w:pStyle w:val="Recuodecorpodetexto"/>
        <w:ind w:left="1260"/>
      </w:pPr>
      <w:r>
        <w:t>R2 – 3.1.2. Manter Questões de Avaliação de Estágio Probatório</w:t>
      </w:r>
    </w:p>
    <w:p w:rsidR="00406EEF" w:rsidRDefault="00406EEF" w:rsidP="00406EEF"/>
    <w:p w:rsidR="00406EEF" w:rsidRDefault="00406EEF" w:rsidP="00406EEF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71574"/>
      <w:r>
        <w:t>Conceito</w:t>
      </w:r>
      <w:bookmarkEnd w:id="3"/>
      <w:r>
        <w:tab/>
      </w:r>
    </w:p>
    <w:p w:rsidR="00406EEF" w:rsidRDefault="00406EEF" w:rsidP="00406EEF"/>
    <w:p w:rsidR="00406EEF" w:rsidRDefault="00406EEF" w:rsidP="00406EE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1575"/>
      <w:r>
        <w:t>Conceitos principais</w:t>
      </w:r>
      <w:bookmarkEnd w:id="4"/>
    </w:p>
    <w:p w:rsidR="00406EEF" w:rsidRDefault="00406EEF" w:rsidP="00406EEF">
      <w:pPr>
        <w:pStyle w:val="Cabealho"/>
        <w:rPr>
          <w:rFonts w:cs="Arial"/>
        </w:rPr>
      </w:pPr>
    </w:p>
    <w:p w:rsidR="00406EEF" w:rsidRDefault="00406EEF" w:rsidP="00406EEF">
      <w:pPr>
        <w:rPr>
          <w:rFonts w:cs="Arial"/>
        </w:rPr>
      </w:pPr>
    </w:p>
    <w:p w:rsidR="00406EEF" w:rsidRDefault="00406EEF" w:rsidP="00406EE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71576"/>
      <w:r>
        <w:t>Conceitos associados</w:t>
      </w:r>
      <w:bookmarkEnd w:id="5"/>
    </w:p>
    <w:p w:rsidR="00406EEF" w:rsidRDefault="00406EEF" w:rsidP="00406EEF">
      <w:pPr>
        <w:rPr>
          <w:rFonts w:eastAsia="Arial Unicode MS"/>
        </w:rPr>
      </w:pPr>
    </w:p>
    <w:p w:rsidR="00406EEF" w:rsidRDefault="00406EEF" w:rsidP="00406EE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4771577"/>
      <w:r>
        <w:lastRenderedPageBreak/>
        <w:t>Diagrama</w:t>
      </w:r>
      <w:bookmarkEnd w:id="6"/>
    </w:p>
    <w:p w:rsidR="00406EEF" w:rsidRDefault="00406EEF" w:rsidP="00406EE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06EEF" w:rsidRDefault="005A60F2" w:rsidP="00406EEF">
      <w:pPr>
        <w:widowControl w:val="0"/>
        <w:ind w:left="0"/>
        <w:jc w:val="center"/>
        <w:rPr>
          <w:rFonts w:cs="Arial"/>
        </w:rPr>
      </w:pPr>
      <w:r>
        <w:rPr>
          <w:noProof/>
        </w:rPr>
      </w:r>
      <w:r>
        <w:rPr>
          <w:rFonts w:cs="Arial"/>
        </w:rPr>
        <w:pict>
          <v:group id="_x0000_s1028" editas="canvas" style="width:454.35pt;height:377.1pt;mso-position-horizontal-relative:char;mso-position-vertical-relative:line" coordorigin="-27,-27" coordsize="9087,754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27;top:-27;width:9087;height:7542" o:preferrelative="f">
              <v:fill o:detectmouseclick="t"/>
              <v:path o:extrusionok="t" o:connecttype="none"/>
              <o:lock v:ext="edit" text="t"/>
            </v:shape>
            <v:rect id="_x0000_s1029" style="position:absolute;left:-27;top:-27;width:13;height:13"/>
            <v:rect id="_x0000_s1030" style="position:absolute;left:41;top:41;width:8978;height:7433" filled="f" strokeweight="0"/>
            <v:shape id="_x0000_s1031" style="position:absolute;left:41;top:41;width:4645;height:258" coordsize="342,19" path="m,19r329,l342,5r,-5e" filled="f" strokeweight="0">
              <v:path arrowok="t"/>
            </v:shape>
            <v:rect id="_x0000_s1032" style="position:absolute;left:109;top:82;width:4396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uc</w:t>
                    </w:r>
                    <w:proofErr w:type="spellEnd"/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 xml:space="preserve"> UCS0489</w:t>
                    </w:r>
                    <w:r w:rsidRPr="005A60F2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 xml:space="preserve"> - Manter Questões de Avaliação de Estágio </w:t>
                    </w:r>
                    <w:proofErr w:type="spellStart"/>
                    <w:r w:rsidRPr="005A60F2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Probató</w:t>
                    </w:r>
                    <w:proofErr w:type="spellEnd"/>
                    <w:r w:rsidRPr="005A60F2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...</w:t>
                    </w:r>
                  </w:p>
                </w:txbxContent>
              </v:textbox>
            </v:rect>
            <v:oval id="_x0000_s1033" style="position:absolute;left:611;top:3574;width:299;height:299" fillcolor="#fcf2e3" strokeweight=".7pt"/>
            <v:line id="_x0000_s1034" style="position:absolute" from="761,3873" to="762,4172" strokeweight=".7pt"/>
            <v:line id="_x0000_s1035" style="position:absolute" from="557,3941" to="761,3942" strokeweight=".7pt"/>
            <v:line id="_x0000_s1036" style="position:absolute;flip:x" from="761,3941" to="978,3942" strokeweight=".7pt"/>
            <v:line id="_x0000_s1037" style="position:absolute;flip:x" from="598,4172" to="761,4444" strokeweight=".7pt"/>
            <v:line id="_x0000_s1038" style="position:absolute" from="761,4172" to="937,4444" strokeweight=".7pt"/>
            <v:rect id="_x0000_s1039" style="position:absolute;left:272;top:4444;width:755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    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Usuário</w:t>
                    </w:r>
                    <w:proofErr w:type="spellEnd"/>
                  </w:p>
                </w:txbxContent>
              </v:textbox>
            </v:rect>
            <v:rect id="_x0000_s1040" style="position:absolute;left:2105;top:761;width:4578;height:6278" fillcolor="#c0bfc0" strokecolor="#c0bfc0" strokeweight=".7pt"/>
            <v:rect id="_x0000_s1041" style="position:absolute;left:2105;top:516;width:4374;height:259" fillcolor="#c0bfc0" strokecolor="#c0bfc0" strokeweight=".7pt"/>
            <v:rect id="_x0000_s1042" style="position:absolute;left:2065;top:720;width:4577;height:6279" fillcolor="#fcf2e3" strokeweight=".7pt"/>
            <v:rect id="_x0000_s1043" style="position:absolute;left:2065;top:476;width:4373;height:258" fillcolor="#fcf2e3" strokeweight=".7pt"/>
            <v:rect id="_x0000_s1044" style="position:absolute;left:2133;top:516;width:4256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r w:rsidRPr="005A60F2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UCS0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489</w:t>
                    </w:r>
                    <w:r w:rsidRPr="005A60F2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 xml:space="preserve"> - Manter Questões de Avaliação de Estágio Probatório</w:t>
                    </w:r>
                  </w:p>
                </w:txbxContent>
              </v:textbox>
            </v:rect>
            <v:shape id="_x0000_s1045" type="#_x0000_t75" style="position:absolute;left:2105;top:788;width:218;height:218">
              <v:imagedata r:id="rId8" o:title=""/>
            </v:shape>
            <v:shape id="_x0000_s1046" type="#_x0000_t75" style="position:absolute;left:2105;top:788;width:218;height:218">
              <v:imagedata r:id="rId9" o:title=""/>
            </v:shape>
            <v:rect id="_x0000_s1047" style="position:absolute;left:2377;top:788;width:417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+ UCS</w:t>
                    </w:r>
                  </w:p>
                </w:txbxContent>
              </v:textbox>
            </v:rect>
            <v:rect id="_x0000_s1048" style="position:absolute;left:3355;top:7067;width:1992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(</w:t>
                    </w:r>
                    <w:proofErr w:type="gram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from</w:t>
                    </w:r>
                    <w:proofErr w:type="gram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 xml:space="preserve"> PRO -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)</w:t>
                    </w:r>
                  </w:p>
                </w:txbxContent>
              </v:textbox>
            </v:rect>
            <v:oval id="_x0000_s1049" style="position:absolute;left:3545;top:1209;width:1589;height:1060" fillcolor="#c0bfc0" strokecolor="#c0bfc0" strokeweight=".7pt"/>
            <v:oval id="_x0000_s1050" style="position:absolute;left:3504;top:1169;width:1590;height:1060" fillcolor="#fcf2e3" strokeweight=".7pt"/>
            <v:rect id="_x0000_s1051" style="position:absolute;left:3627;top:1427;width:1300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Questões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52" style="position:absolute;left:3572;top:1604;width:1401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53" style="position:absolute;left:3953;top:1780;width:708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54" style="position:absolute;left:3518;top:2365;width:1589;height:1060" fillcolor="#c0bfc0" strokecolor="#c0bfc0" strokeweight=".7pt"/>
            <v:oval id="_x0000_s1055" style="position:absolute;left:3477;top:2324;width:1590;height:1060" fillcolor="#fcf2e3" strokeweight=".7pt"/>
            <v:rect id="_x0000_s1056" style="position:absolute;left:3627;top:2582;width:1253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Alterar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Questão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57" style="position:absolute;left:3545;top:2759;width:1401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58" style="position:absolute;left:3926;top:2935;width:708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59" style="position:absolute;left:3532;top:3506;width:1589;height:1060" fillcolor="#c0bfc0" strokecolor="#c0bfc0" strokeweight=".7pt"/>
            <v:oval id="_x0000_s1060" style="position:absolute;left:3491;top:3465;width:1589;height:1060" fillcolor="#fcf2e3" strokeweight=".7pt"/>
            <v:rect id="_x0000_s1061" style="position:absolute;left:3627;top:3724;width:1269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Excluir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Questão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62" style="position:absolute;left:3559;top:3900;width:1401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63" style="position:absolute;left:3939;top:4077;width:708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64" style="position:absolute;left:3572;top:4729;width:1590;height:1060" fillcolor="#c0bfc0" strokecolor="#c0bfc0" strokeweight=".7pt"/>
            <v:oval id="_x0000_s1065" style="position:absolute;left:3532;top:4688;width:1589;height:1060" fillcolor="#fcf2e3" strokeweight=".7pt"/>
            <v:rect id="_x0000_s1066" style="position:absolute;left:3681;top:4947;width:1245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Anular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Questão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67" style="position:absolute;left:3600;top:5123;width:1401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68" style="position:absolute;left:3980;top:5300;width:708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69" style="position:absolute;left:3600;top:5884;width:1589;height:1060" fillcolor="#c0bfc0" strokecolor="#c0bfc0" strokeweight=".7pt"/>
            <v:oval id="_x0000_s1070" style="position:absolute;left:3559;top:5843;width:1589;height:1060" fillcolor="#fcf2e3" strokeweight=".7pt"/>
            <v:rect id="_x0000_s1071" style="position:absolute;left:3695;top:6102;width:1261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Questões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72" style="position:absolute;left:3627;top:6278;width:1401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73" style="position:absolute;left:4007;top:6455;width:708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74" style="position:absolute;left:7199;top:3465;width:1562;height:1047" fillcolor="#c0bfc0" strokecolor="#c0bfc0" strokeweight=".7pt"/>
            <v:oval id="_x0000_s1075" style="position:absolute;left:7158;top:3425;width:1562;height:1046" fillcolor="#fcf2e3" strokeweight=".7pt"/>
            <v:rect id="_x0000_s1076" style="position:absolute;left:7104;top:4539;width:1704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(</w:t>
                    </w:r>
                    <w:proofErr w:type="gram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from</w:t>
                    </w:r>
                    <w:proofErr w:type="gram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Pesquisas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Auxiliares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)</w:t>
                    </w:r>
                  </w:p>
                </w:txbxContent>
              </v:textbox>
            </v:rect>
            <v:rect id="_x0000_s1077" style="position:absolute;left:7226;top:3683;width:1370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Pesquisa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Auxiliar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78" style="position:absolute;left:7172;top:3859;width:1479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Decretos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para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79" style="position:absolute;left:7593;top:4036;width:708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line id="_x0000_s1080" style="position:absolute;flip:y" from="1032,2215" to="3504,3859" strokeweight=".7pt"/>
            <v:line id="_x0000_s1081" style="position:absolute;flip:y" from="1032,3112" to="3477,3955" strokeweight=".7pt"/>
            <v:line id="_x0000_s1082" style="position:absolute" from="1032,3995" to="3491,3996" strokeweight=".7pt"/>
            <v:line id="_x0000_s1083" style="position:absolute" from="1032,4131" to="3532,4947" strokeweight=".7pt"/>
            <v:line id="_x0000_s1084" style="position:absolute" from="1032,4213" to="3559,5857" strokeweight=".7pt"/>
            <v:line id="_x0000_s1085" style="position:absolute;flip:x y" from="7063,3397" to="7158,3452" strokeweight=".7pt"/>
            <v:line id="_x0000_s1086" style="position:absolute;flip:x y" from="6914,3302" to="7009,3370" strokeweight=".7pt"/>
            <v:line id="_x0000_s1087" style="position:absolute;flip:x y" from="6764,3221" to="6860,3275" strokeweight=".7pt"/>
            <v:line id="_x0000_s1088" style="position:absolute;flip:x y" from="6615,3126" to="6710,3180" strokeweight=".7pt"/>
            <v:line id="_x0000_s1089" style="position:absolute;flip:x y" from="6466,3030" to="6561,3098" strokeweight=".7pt"/>
            <v:line id="_x0000_s1090" style="position:absolute;flip:x y" from="6316,2949" to="6411,3003" strokeweight=".7pt"/>
            <v:line id="_x0000_s1091" style="position:absolute;flip:x y" from="6167,2854" to="6262,2908" strokeweight=".7pt"/>
            <v:line id="_x0000_s1092" style="position:absolute;flip:x y" from="6017,2759" to="6112,2813" strokeweight=".7pt"/>
            <v:line id="_x0000_s1093" style="position:absolute;flip:x y" from="5868,2664" to="5963,2731" strokeweight=".7pt"/>
            <v:line id="_x0000_s1094" style="position:absolute;flip:x y" from="5719,2582" to="5814,2636" strokeweight=".7pt"/>
            <v:line id="_x0000_s1095" style="position:absolute;flip:x y" from="5569,2487" to="5664,2541" strokeweight=".7pt"/>
            <v:line id="_x0000_s1096" style="position:absolute;flip:x y" from="5420,2392" to="5515,2446" strokeweight=".7pt"/>
            <v:line id="_x0000_s1097" style="position:absolute;flip:x y" from="5270,2297" to="5365,2365" strokeweight=".7pt"/>
            <v:line id="_x0000_s1098" style="position:absolute;flip:x y" from="5121,2215" to="5216,2269" strokeweight=".7pt"/>
            <v:line id="_x0000_s1099" style="position:absolute" from="5094,2188" to="5311,2229" strokeweight=".7pt"/>
            <v:line id="_x0000_s1100" style="position:absolute" from="5094,2188" to="5230,2365" strokeweight=".7pt"/>
            <v:rect id="_x0000_s1101" style="position:absolute;left:5827;top:2867;width:577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»</w:t>
                    </w:r>
                  </w:p>
                </w:txbxContent>
              </v:textbox>
            </v:rect>
            <v:line id="_x0000_s1102" style="position:absolute;flip:x" from="7063,4457" to="7158,4512" strokeweight=".7pt"/>
            <v:line id="_x0000_s1103" style="position:absolute;flip:x" from="6914,4552" to="7009,4620" strokeweight=".7pt"/>
            <v:line id="_x0000_s1104" style="position:absolute;flip:x" from="6764,4648" to="6860,4716" strokeweight=".7pt"/>
            <v:line id="_x0000_s1105" style="position:absolute;flip:x" from="6615,4756" to="6710,4824" strokeweight=".7pt"/>
            <v:line id="_x0000_s1106" style="position:absolute;flip:x" from="6466,4851" to="6561,4919" strokeweight=".7pt"/>
            <v:line id="_x0000_s1107" style="position:absolute;flip:x" from="6316,4960" to="6411,5028" strokeweight=".7pt"/>
            <v:line id="_x0000_s1108" style="position:absolute;flip:x" from="6167,5055" to="6262,5123" strokeweight=".7pt"/>
            <v:line id="_x0000_s1109" style="position:absolute;flip:x" from="6017,5164" to="6112,5232" strokeweight=".7pt"/>
            <v:line id="_x0000_s1110" style="position:absolute;flip:x" from="5868,5259" to="5963,5327" strokeweight=".7pt"/>
            <v:line id="_x0000_s1111" style="position:absolute;flip:x" from="5719,5368" to="5814,5436" strokeweight=".7pt"/>
            <v:line id="_x0000_s1112" style="position:absolute;flip:x" from="5569,5463" to="5664,5531" strokeweight=".7pt"/>
            <v:line id="_x0000_s1113" style="position:absolute;flip:x" from="5420,5572" to="5515,5640" strokeweight=".7pt"/>
            <v:line id="_x0000_s1114" style="position:absolute;flip:x" from="5270,5667" to="5365,5735" strokeweight=".7pt"/>
            <v:shape id="_x0000_s1115" style="position:absolute;left:5121;top:5667;width:122;height:176" coordsize="9,13" path="m7,8l,13,9,e" filled="f" strokeweight=".7pt">
              <v:path arrowok="t"/>
            </v:shape>
            <v:line id="_x0000_s1116" style="position:absolute;flip:y" from="5121,5803" to="5338,5843" strokeweight=".7pt"/>
            <v:rect id="_x0000_s1117" style="position:absolute;left:5841;top:5191;width:577;height:241;mso-wrap-style:none;v-text-anchor:top" filled="f" stroked="f">
              <v:textbox style="mso-fit-shape-to-text:t" inset="0,0,0,0">
                <w:txbxContent>
                  <w:p w:rsidR="005A60F2" w:rsidRDefault="005A60F2">
                    <w:pPr>
                      <w:ind w:left="0"/>
                    </w:pPr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»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406EEF" w:rsidRDefault="00406EEF" w:rsidP="00406EEF">
      <w:pPr>
        <w:widowControl w:val="0"/>
        <w:jc w:val="center"/>
        <w:rPr>
          <w:rFonts w:cs="Arial"/>
        </w:rPr>
      </w:pPr>
    </w:p>
    <w:p w:rsidR="00406EEF" w:rsidRDefault="00406EEF" w:rsidP="00406EEF">
      <w:pPr>
        <w:widowControl w:val="0"/>
        <w:jc w:val="center"/>
        <w:rPr>
          <w:rFonts w:cs="Arial"/>
        </w:rPr>
      </w:pPr>
    </w:p>
    <w:p w:rsidR="00406EEF" w:rsidRDefault="00406EEF" w:rsidP="00406EE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71578"/>
      <w:r>
        <w:lastRenderedPageBreak/>
        <w:t>Casos de Uso</w:t>
      </w:r>
      <w:bookmarkEnd w:id="7"/>
    </w:p>
    <w:p w:rsidR="00406EEF" w:rsidRDefault="00406EEF" w:rsidP="00406EEF">
      <w:pPr>
        <w:pStyle w:val="Ttulo2"/>
      </w:pPr>
      <w:bookmarkStart w:id="8" w:name="_Toc404771579"/>
      <w:r>
        <w:t>Incluir Questões de Avaliação de Estágio Probatório</w:t>
      </w:r>
      <w:bookmarkEnd w:id="8"/>
    </w:p>
    <w:p w:rsidR="00406EEF" w:rsidRDefault="00406EEF" w:rsidP="00406E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771580"/>
      <w:r>
        <w:t>Fluxo Básico</w:t>
      </w:r>
      <w:bookmarkEnd w:id="9"/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questões de avaliação de estágio probatório;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</w:t>
      </w:r>
      <w:proofErr w:type="gramStart"/>
      <w:r>
        <w:t>a opção Novo</w:t>
      </w:r>
      <w:proofErr w:type="gramEnd"/>
      <w:r>
        <w:t>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necessárias para cadastro das questões;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Adicionar;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1.13.2</w:t>
      </w:r>
      <w:r>
        <w:t>)</w:t>
      </w:r>
      <w:r>
        <w:rPr>
          <w:b/>
          <w:bCs w:val="0"/>
        </w:rPr>
        <w:t xml:space="preserve"> </w:t>
      </w:r>
      <w:r>
        <w:t>e verifica se o registro já foi adicionado à lista;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Incluir;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1.12.1</w:t>
      </w:r>
      <w:r>
        <w:t>);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406EEF" w:rsidRDefault="00406EEF" w:rsidP="00406EEF">
      <w:pPr>
        <w:pStyle w:val="Recuodecorpodetexto"/>
      </w:pPr>
    </w:p>
    <w:p w:rsidR="00406EEF" w:rsidRDefault="00406EEF" w:rsidP="00406EEF">
      <w:pPr>
        <w:pStyle w:val="Ttulo2"/>
      </w:pPr>
      <w:bookmarkStart w:id="10" w:name="_Toc404771581"/>
      <w:r>
        <w:t>Alterar Questão de Avaliação de Estágio Probatório</w:t>
      </w:r>
      <w:bookmarkEnd w:id="10"/>
    </w:p>
    <w:p w:rsidR="00406EEF" w:rsidRDefault="00406EEF" w:rsidP="00406E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1582"/>
      <w:r>
        <w:t>Fluxo Básico</w:t>
      </w:r>
      <w:bookmarkEnd w:id="11"/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registro a partir da funcionalidade “Listar Questão de Avaliação de Estágio Probatório”;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Informações </w:t>
      </w:r>
      <w:proofErr w:type="gramStart"/>
      <w:r>
        <w:t>Principais</w:t>
      </w:r>
      <w:proofErr w:type="gramEnd"/>
      <w:r>
        <w:t>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dados cadastrados para o registro selecionado;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1.12.1, RGN2.1.13.1, RGN2.1.13.2, RGN2.1.13.3</w:t>
      </w:r>
      <w:r>
        <w:t>);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Alterar;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406EEF" w:rsidRDefault="00406EEF" w:rsidP="00406EEF">
      <w:pPr>
        <w:pStyle w:val="Recuodecorpodetexto"/>
      </w:pPr>
    </w:p>
    <w:p w:rsidR="00406EEF" w:rsidRDefault="00406EEF" w:rsidP="00406EEF">
      <w:pPr>
        <w:pStyle w:val="Ttulo2"/>
      </w:pPr>
      <w:bookmarkStart w:id="12" w:name="_Toc404771583"/>
      <w:r>
        <w:t>Excluir Questão de Avaliação de Estágio Probatório</w:t>
      </w:r>
      <w:bookmarkEnd w:id="12"/>
    </w:p>
    <w:p w:rsidR="00406EEF" w:rsidRDefault="00406EEF" w:rsidP="00406E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1584"/>
      <w:r>
        <w:t>Fluxo Básico</w:t>
      </w:r>
      <w:bookmarkEnd w:id="13"/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seleciona um registro a partir da funcionalidade “Listar Questão de Avaliação de Estágio Probatório”;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Excluir;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1.13.5</w:t>
      </w:r>
      <w:r>
        <w:t>);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406EEF" w:rsidRDefault="00406EEF" w:rsidP="00406EEF">
      <w:pPr>
        <w:pStyle w:val="Recuodecorpodetexto"/>
      </w:pPr>
    </w:p>
    <w:p w:rsidR="00406EEF" w:rsidRDefault="00406EEF" w:rsidP="00406EEF">
      <w:pPr>
        <w:pStyle w:val="Ttulo2"/>
      </w:pPr>
      <w:bookmarkStart w:id="14" w:name="_Toc404771585"/>
      <w:r>
        <w:t>Anular Questão de Avaliação de Estágio Probatório</w:t>
      </w:r>
      <w:bookmarkEnd w:id="14"/>
    </w:p>
    <w:p w:rsidR="00406EEF" w:rsidRDefault="00406EEF" w:rsidP="00406E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1586"/>
      <w:r>
        <w:t>Fluxo Básico</w:t>
      </w:r>
      <w:bookmarkEnd w:id="15"/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registro a partir da funcionalidade “Listar Questão de Avaliação de Estágio Probatório”;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Anular;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1.13.4</w:t>
      </w:r>
      <w:r>
        <w:t>);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MSG0007</w:t>
      </w:r>
      <w:r>
        <w:t xml:space="preserve"> ("Anulação efetuada com sucesso!").</w:t>
      </w:r>
    </w:p>
    <w:p w:rsidR="00406EEF" w:rsidRDefault="00406EEF" w:rsidP="00406E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1587"/>
      <w:r>
        <w:t>Fluxo alternativo – reativar vigência – substitui a partir do passo 4.4.1.2</w:t>
      </w:r>
      <w:bookmarkEnd w:id="16"/>
    </w:p>
    <w:p w:rsidR="00406EEF" w:rsidRDefault="00406EEF" w:rsidP="00406E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Reativar;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1.12.1</w:t>
      </w:r>
      <w:r>
        <w:t>);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MSG0019</w:t>
      </w:r>
      <w:r>
        <w:t xml:space="preserve"> ("Reativação efetuada com sucesso!").</w:t>
      </w:r>
    </w:p>
    <w:p w:rsidR="00406EEF" w:rsidRDefault="00406EEF" w:rsidP="00406EEF">
      <w:pPr>
        <w:pStyle w:val="Ttulo2"/>
        <w:numPr>
          <w:ilvl w:val="0"/>
          <w:numId w:val="0"/>
        </w:numPr>
        <w:ind w:left="360"/>
      </w:pPr>
    </w:p>
    <w:p w:rsidR="00406EEF" w:rsidRDefault="00406EEF" w:rsidP="00406EEF">
      <w:pPr>
        <w:pStyle w:val="Ttulo2"/>
      </w:pPr>
      <w:bookmarkStart w:id="17" w:name="_Toc404771588"/>
      <w:r>
        <w:t>Listar Questões de Avaliação de Estágio Probatório</w:t>
      </w:r>
      <w:bookmarkEnd w:id="17"/>
    </w:p>
    <w:p w:rsidR="00406EEF" w:rsidRDefault="00406EEF" w:rsidP="00406EE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71589"/>
      <w:r>
        <w:t>Fluxo Básico</w:t>
      </w:r>
      <w:bookmarkEnd w:id="18"/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questões de avaliação de estágio probatório;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pesquisa; </w:t>
      </w:r>
    </w:p>
    <w:p w:rsidR="00406EEF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que deseja;</w:t>
      </w:r>
    </w:p>
    <w:p w:rsidR="00406EEF" w:rsidRPr="004E6BB6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</w:t>
      </w:r>
      <w:r w:rsidRPr="004E6BB6">
        <w:t>ator submete a operação Listar;</w:t>
      </w:r>
    </w:p>
    <w:p w:rsidR="00406EEF" w:rsidRPr="004E6BB6" w:rsidRDefault="00406EEF" w:rsidP="00406E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4E6BB6">
        <w:t>O sistema exibe uma lista de acordo com os filtros informados. A lista é pelo número/ano do decreto em seguida, alfabeticamente pelo grupo de avaliação e pelo tipo da questão.</w:t>
      </w:r>
    </w:p>
    <w:p w:rsidR="00406EEF" w:rsidRDefault="00406EEF" w:rsidP="00406EEF">
      <w:pPr>
        <w:pStyle w:val="Recuodecorpodetexto"/>
      </w:pPr>
    </w:p>
    <w:p w:rsidR="00406EEF" w:rsidRDefault="00406EEF" w:rsidP="00406EE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771590"/>
      <w:r>
        <w:lastRenderedPageBreak/>
        <w:t>Regras gerais</w:t>
      </w:r>
      <w:bookmarkEnd w:id="19"/>
    </w:p>
    <w:p w:rsidR="00406EEF" w:rsidRDefault="00406EEF" w:rsidP="00406EEF"/>
    <w:p w:rsidR="00406EEF" w:rsidRDefault="00406EEF" w:rsidP="00406EEF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Todas as regras referenciadas estão documentadas no documento Regras de </w:t>
      </w:r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RN.</w:t>
      </w:r>
    </w:p>
    <w:p w:rsidR="00406EEF" w:rsidRDefault="00406EEF" w:rsidP="00406EEF"/>
    <w:p w:rsidR="00406EEF" w:rsidRDefault="00406EEF" w:rsidP="00406EEF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771591"/>
      <w:r>
        <w:t>Anexos</w:t>
      </w:r>
      <w:bookmarkEnd w:id="20"/>
    </w:p>
    <w:p w:rsidR="00406EEF" w:rsidRDefault="00406EEF" w:rsidP="00406EEF"/>
    <w:p w:rsidR="00406EEF" w:rsidRDefault="00406EEF" w:rsidP="00406EEF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406EEF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6EEF" w:rsidRDefault="00406EEF" w:rsidP="002908D9">
      <w:r>
        <w:separator/>
      </w:r>
    </w:p>
  </w:endnote>
  <w:endnote w:type="continuationSeparator" w:id="0">
    <w:p w:rsidR="00406EEF" w:rsidRDefault="00406EEF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272FA8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272FA8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B66E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06EE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72C0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06EEF">
            <w:rPr>
              <w:b/>
              <w:sz w:val="20"/>
              <w:szCs w:val="20"/>
            </w:rPr>
            <w:t>Avaliação de Desempenho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406EEF">
            <w:rPr>
              <w:b/>
              <w:sz w:val="20"/>
              <w:szCs w:val="20"/>
            </w:rPr>
            <w:t xml:space="preserve"> </w:t>
          </w:r>
          <w:proofErr w:type="gramEnd"/>
          <w:r w:rsidR="00406EEF">
            <w:rPr>
              <w:b/>
              <w:sz w:val="20"/>
              <w:szCs w:val="20"/>
            </w:rPr>
            <w:t>Estágio Probatório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72C0A" w:rsidRPr="00B72C0A">
            <w:rPr>
              <w:b/>
              <w:sz w:val="20"/>
              <w:szCs w:val="20"/>
            </w:rPr>
            <w:t>UCS0489 – Manter Questões de Avaliação de Estágio Probatório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6EEF" w:rsidRDefault="00406EEF" w:rsidP="002908D9">
      <w:r>
        <w:separator/>
      </w:r>
    </w:p>
  </w:footnote>
  <w:footnote w:type="continuationSeparator" w:id="0">
    <w:p w:rsidR="00406EEF" w:rsidRDefault="00406EEF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272FA8" w:rsidP="002908D9">
    <w:pPr>
      <w:pStyle w:val="Cabealho"/>
    </w:pPr>
    <w:r w:rsidRPr="00272FA8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272FA8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406EEF"/>
    <w:rsid w:val="0000536A"/>
    <w:rsid w:val="00010C94"/>
    <w:rsid w:val="00011A7E"/>
    <w:rsid w:val="00014466"/>
    <w:rsid w:val="00080AA2"/>
    <w:rsid w:val="000A2BFB"/>
    <w:rsid w:val="000B4005"/>
    <w:rsid w:val="000B66E9"/>
    <w:rsid w:val="000F0299"/>
    <w:rsid w:val="00111169"/>
    <w:rsid w:val="001A25E3"/>
    <w:rsid w:val="001C7A01"/>
    <w:rsid w:val="00272FA8"/>
    <w:rsid w:val="00290019"/>
    <w:rsid w:val="002908D9"/>
    <w:rsid w:val="002D336A"/>
    <w:rsid w:val="003274E5"/>
    <w:rsid w:val="003328F5"/>
    <w:rsid w:val="00374B36"/>
    <w:rsid w:val="0037750D"/>
    <w:rsid w:val="00381644"/>
    <w:rsid w:val="00406EEF"/>
    <w:rsid w:val="00463AB4"/>
    <w:rsid w:val="004E0834"/>
    <w:rsid w:val="004E6BB6"/>
    <w:rsid w:val="004F657F"/>
    <w:rsid w:val="00550536"/>
    <w:rsid w:val="0059301A"/>
    <w:rsid w:val="005A60F2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72C0A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6E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6E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6EE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6E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6E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6E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6E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6E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6EEF"/>
    <w:pPr>
      <w:ind w:left="0"/>
    </w:pPr>
  </w:style>
  <w:style w:type="paragraph" w:styleId="ndicedeilustraes">
    <w:name w:val="table of figures"/>
    <w:basedOn w:val="Normal"/>
    <w:next w:val="Normal"/>
    <w:semiHidden/>
    <w:rsid w:val="00406EEF"/>
  </w:style>
  <w:style w:type="paragraph" w:styleId="Sumrio2">
    <w:name w:val="toc 2"/>
    <w:basedOn w:val="Normal"/>
    <w:next w:val="Normal"/>
    <w:autoRedefine/>
    <w:uiPriority w:val="39"/>
    <w:rsid w:val="00406E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6EEF"/>
    <w:pPr>
      <w:ind w:left="480"/>
    </w:pPr>
  </w:style>
  <w:style w:type="character" w:styleId="Hyperlink">
    <w:name w:val="Hyperlink"/>
    <w:basedOn w:val="Fontepargpadro"/>
    <w:uiPriority w:val="99"/>
    <w:rsid w:val="00406E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6E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6E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6E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6E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6E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6EEF"/>
    <w:rPr>
      <w:sz w:val="16"/>
    </w:rPr>
  </w:style>
  <w:style w:type="character" w:styleId="Nmerodepgina">
    <w:name w:val="page number"/>
    <w:basedOn w:val="Fontepargpadro"/>
    <w:rsid w:val="00406E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6E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6E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6E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6EEF"/>
  </w:style>
  <w:style w:type="paragraph" w:styleId="Corpodetexto">
    <w:name w:val="Body Text"/>
    <w:basedOn w:val="Normal"/>
    <w:link w:val="CorpodetextoChar"/>
    <w:rsid w:val="00406E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6EEF"/>
    <w:rPr>
      <w:rFonts w:eastAsia="Arial Unicode MS"/>
    </w:rPr>
  </w:style>
  <w:style w:type="paragraph" w:customStyle="1" w:styleId="tabletext">
    <w:name w:val="tabletext"/>
    <w:basedOn w:val="Normal"/>
    <w:rsid w:val="00406E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6E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6E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6E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6E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6E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6E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6E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6E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6EE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6E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6E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6EE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6E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6E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406EEF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406EEF"/>
  </w:style>
  <w:style w:type="paragraph" w:customStyle="1" w:styleId="Tabela1">
    <w:name w:val="Tabela 1"/>
    <w:basedOn w:val="Normal"/>
    <w:autoRedefine/>
    <w:rsid w:val="00406E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6E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6E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6EEF"/>
    <w:pPr>
      <w:ind w:left="0"/>
    </w:pPr>
  </w:style>
  <w:style w:type="paragraph" w:styleId="ndicedeilustraes">
    <w:name w:val="table of figures"/>
    <w:basedOn w:val="Normal"/>
    <w:next w:val="Normal"/>
    <w:semiHidden/>
    <w:rsid w:val="00406EEF"/>
  </w:style>
  <w:style w:type="paragraph" w:styleId="Sumrio2">
    <w:name w:val="toc 2"/>
    <w:basedOn w:val="Normal"/>
    <w:next w:val="Normal"/>
    <w:autoRedefine/>
    <w:uiPriority w:val="39"/>
    <w:rsid w:val="00406E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6EEF"/>
    <w:pPr>
      <w:ind w:left="480"/>
    </w:pPr>
  </w:style>
  <w:style w:type="character" w:styleId="Hyperlink">
    <w:name w:val="Hyperlink"/>
    <w:basedOn w:val="Fontepargpadro"/>
    <w:uiPriority w:val="99"/>
    <w:rsid w:val="00406E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6E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6E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6E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6E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6E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6EEF"/>
    <w:rPr>
      <w:sz w:val="16"/>
    </w:rPr>
  </w:style>
  <w:style w:type="character" w:styleId="Nmerodepgina">
    <w:name w:val="page number"/>
    <w:basedOn w:val="Fontepargpadro"/>
    <w:rsid w:val="00406E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6E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6E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6E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6EEF"/>
  </w:style>
  <w:style w:type="paragraph" w:styleId="Corpodetexto">
    <w:name w:val="Body Text"/>
    <w:basedOn w:val="Normal"/>
    <w:link w:val="CorpodetextoChar"/>
    <w:rsid w:val="00406E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6EEF"/>
    <w:rPr>
      <w:rFonts w:eastAsia="Arial Unicode MS"/>
    </w:rPr>
  </w:style>
  <w:style w:type="paragraph" w:customStyle="1" w:styleId="tabletext">
    <w:name w:val="tabletext"/>
    <w:basedOn w:val="Normal"/>
    <w:rsid w:val="00406E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6E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6E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6E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6E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6E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6E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6E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6E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6EE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C63E1-4844-4BCD-A895-9DCAF9CD8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2</TotalTime>
  <Pages>8</Pages>
  <Words>648</Words>
  <Characters>4698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6</cp:revision>
  <cp:lastPrinted>2014-11-08T04:37:00Z</cp:lastPrinted>
  <dcterms:created xsi:type="dcterms:W3CDTF">2014-11-08T04:36:00Z</dcterms:created>
  <dcterms:modified xsi:type="dcterms:W3CDTF">2014-11-26T15:24:00Z</dcterms:modified>
</cp:coreProperties>
</file>