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3EE" w:rsidRDefault="00AE23EE" w:rsidP="00AE23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3EE" w:rsidRDefault="00AE23EE" w:rsidP="00AE23EE">
      <w:pPr>
        <w:widowControl w:val="0"/>
        <w:rPr>
          <w:rFonts w:cs="Arial"/>
          <w:sz w:val="20"/>
          <w:u w:val="single"/>
        </w:rPr>
      </w:pPr>
    </w:p>
    <w:p w:rsidR="00AE23EE" w:rsidRDefault="00AE23EE" w:rsidP="00AE23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  <w:sz w:val="20"/>
        </w:rPr>
      </w:pPr>
    </w:p>
    <w:p w:rsidR="00AE23EE" w:rsidRDefault="00AE23EE" w:rsidP="00AE23EE">
      <w:pPr>
        <w:widowControl w:val="0"/>
        <w:rPr>
          <w:rFonts w:cs="Arial"/>
        </w:rPr>
      </w:pPr>
    </w:p>
    <w:p w:rsidR="00AE23EE" w:rsidRDefault="00AE23EE" w:rsidP="00AE23EE">
      <w:pPr>
        <w:pStyle w:val="Capa"/>
        <w:rPr>
          <w:color w:val="FF9900"/>
        </w:rPr>
      </w:pPr>
      <w:r>
        <w:t>SINDRAPE</w:t>
      </w:r>
    </w:p>
    <w:p w:rsidR="00AE23EE" w:rsidRDefault="00AE23EE" w:rsidP="00AE23E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E23EE" w:rsidRPr="00AE23EE" w:rsidRDefault="00AE23EE" w:rsidP="00AE23EE">
      <w:pPr>
        <w:widowControl w:val="0"/>
        <w:rPr>
          <w:color w:val="000080"/>
        </w:rPr>
      </w:pPr>
    </w:p>
    <w:p w:rsidR="00AE23EE" w:rsidRPr="00AE23EE" w:rsidRDefault="00AE23EE" w:rsidP="00AE23EE">
      <w:pPr>
        <w:widowControl w:val="0"/>
        <w:jc w:val="right"/>
        <w:rPr>
          <w:rFonts w:cs="Arial"/>
          <w:b/>
          <w:bCs/>
          <w:color w:val="000080"/>
        </w:rPr>
      </w:pPr>
    </w:p>
    <w:p w:rsidR="00AE23EE" w:rsidRDefault="00AE23EE" w:rsidP="00AE23EE">
      <w:pPr>
        <w:pStyle w:val="Capa"/>
      </w:pPr>
      <w:r>
        <w:t>UCS0511 – Manter tipos de evento</w:t>
      </w:r>
    </w:p>
    <w:p w:rsidR="00AE23EE" w:rsidRDefault="00AE23EE" w:rsidP="00AE23EE">
      <w:pPr>
        <w:widowControl w:val="0"/>
        <w:rPr>
          <w:rFonts w:cs="Arial"/>
        </w:rPr>
      </w:pPr>
    </w:p>
    <w:p w:rsidR="00AE23EE" w:rsidRDefault="00AE23EE" w:rsidP="00AE23EE">
      <w:pPr>
        <w:widowControl w:val="0"/>
      </w:pPr>
    </w:p>
    <w:p w:rsidR="00AE23EE" w:rsidRDefault="00AE23EE" w:rsidP="00AE23E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E23EE" w:rsidRPr="00AE23EE" w:rsidRDefault="00AE23EE" w:rsidP="00AE23EE">
      <w:pPr>
        <w:pStyle w:val="Corpodetexto3"/>
        <w:widowControl w:val="0"/>
        <w:spacing w:after="0"/>
        <w:rPr>
          <w:rFonts w:cs="Arial"/>
        </w:rPr>
      </w:pPr>
      <w:r w:rsidRPr="00AE23EE">
        <w:rPr>
          <w:rFonts w:cs="Arial"/>
        </w:rPr>
        <w:lastRenderedPageBreak/>
        <w:t>Histórico de Revisões</w:t>
      </w:r>
    </w:p>
    <w:p w:rsidR="00AE23EE" w:rsidRDefault="00AE23EE" w:rsidP="00AE23E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AE23EE" w:rsidTr="00AE23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E23EE" w:rsidTr="00AE23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E23EE" w:rsidTr="00AE23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E23EE" w:rsidTr="00AE23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E23EE" w:rsidTr="00AE23E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23EE" w:rsidRDefault="00AE23EE" w:rsidP="00AE23E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E23EE" w:rsidRDefault="00AE23EE" w:rsidP="00AE23E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3EE" w:rsidRPr="00AE23EE" w:rsidRDefault="00AE23EE" w:rsidP="00AE23EE">
      <w:pPr>
        <w:pStyle w:val="Corpodetexto3"/>
        <w:widowControl w:val="0"/>
        <w:spacing w:after="0"/>
        <w:jc w:val="left"/>
        <w:rPr>
          <w:rFonts w:cs="Arial"/>
        </w:rPr>
      </w:pPr>
      <w:r w:rsidRPr="00AE23EE">
        <w:rPr>
          <w:rFonts w:cs="Arial"/>
        </w:rPr>
        <w:lastRenderedPageBreak/>
        <w:t>Índice</w:t>
      </w:r>
    </w:p>
    <w:p w:rsidR="00AE23EE" w:rsidRPr="00AE23EE" w:rsidRDefault="00AE23EE" w:rsidP="00AE23EE">
      <w:pPr>
        <w:pStyle w:val="Corpodetexto3"/>
        <w:widowControl w:val="0"/>
        <w:spacing w:after="0"/>
        <w:jc w:val="left"/>
        <w:rPr>
          <w:rFonts w:cs="Arial"/>
        </w:rPr>
      </w:pPr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42FF5">
        <w:rPr>
          <w:rFonts w:cs="Arial"/>
        </w:rPr>
        <w:fldChar w:fldCharType="begin"/>
      </w:r>
      <w:r w:rsidR="00AE23EE">
        <w:rPr>
          <w:rFonts w:cs="Arial"/>
        </w:rPr>
        <w:instrText xml:space="preserve"> TOC \o "1-3" \h \z </w:instrText>
      </w:r>
      <w:r w:rsidRPr="00242FF5">
        <w:rPr>
          <w:rFonts w:cs="Arial"/>
        </w:rPr>
        <w:fldChar w:fldCharType="separate"/>
      </w:r>
      <w:hyperlink w:anchor="_Toc403177775" w:history="1">
        <w:r w:rsidR="00AE23EE" w:rsidRPr="00220D43">
          <w:rPr>
            <w:rStyle w:val="Hyperlink"/>
            <w:noProof/>
          </w:rPr>
          <w:t>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Pacote/Caso de Uso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76" w:history="1">
        <w:r w:rsidR="00AE23EE" w:rsidRPr="00220D43">
          <w:rPr>
            <w:rStyle w:val="Hyperlink"/>
            <w:noProof/>
          </w:rPr>
          <w:t>1.1.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Descrição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77" w:history="1">
        <w:r w:rsidR="00AE23EE" w:rsidRPr="00220D43">
          <w:rPr>
            <w:rStyle w:val="Hyperlink"/>
            <w:noProof/>
          </w:rPr>
          <w:t>1.2.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Requisitos atendidos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78" w:history="1">
        <w:r w:rsidR="00AE23EE" w:rsidRPr="00220D43">
          <w:rPr>
            <w:rStyle w:val="Hyperlink"/>
            <w:noProof/>
          </w:rPr>
          <w:t>2.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Conceito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79" w:history="1">
        <w:r w:rsidR="00AE23EE" w:rsidRPr="00220D43">
          <w:rPr>
            <w:rStyle w:val="Hyperlink"/>
            <w:noProof/>
          </w:rPr>
          <w:t>2.1.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Conceitos principais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0" w:history="1">
        <w:r w:rsidR="00AE23EE" w:rsidRPr="00220D43">
          <w:rPr>
            <w:rStyle w:val="Hyperlink"/>
            <w:noProof/>
          </w:rPr>
          <w:t>2.2.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Conceitos associados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1" w:history="1">
        <w:r w:rsidR="00AE23EE" w:rsidRPr="00220D43">
          <w:rPr>
            <w:rStyle w:val="Hyperlink"/>
            <w:noProof/>
          </w:rPr>
          <w:t>3.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Diagrama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2" w:history="1">
        <w:r w:rsidR="00AE23EE" w:rsidRPr="00220D43">
          <w:rPr>
            <w:rStyle w:val="Hyperlink"/>
            <w:noProof/>
          </w:rPr>
          <w:t>4.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Casos de Uso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3" w:history="1">
        <w:r w:rsidR="00AE23EE" w:rsidRPr="00220D43">
          <w:rPr>
            <w:rStyle w:val="Hyperlink"/>
            <w:noProof/>
          </w:rPr>
          <w:t>4.1.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Incluir Tipo de evento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4" w:history="1">
        <w:r w:rsidR="00AE23EE" w:rsidRPr="00220D43">
          <w:rPr>
            <w:rStyle w:val="Hyperlink"/>
            <w:noProof/>
          </w:rPr>
          <w:t>4.1.1.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Fluxo Básico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5" w:history="1">
        <w:r w:rsidR="00AE23EE" w:rsidRPr="00220D43">
          <w:rPr>
            <w:rStyle w:val="Hyperlink"/>
            <w:noProof/>
          </w:rPr>
          <w:t>4.2.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Alterar Tipo de evento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6" w:history="1">
        <w:r w:rsidR="00AE23EE" w:rsidRPr="00220D43">
          <w:rPr>
            <w:rStyle w:val="Hyperlink"/>
            <w:noProof/>
          </w:rPr>
          <w:t>4.2.1.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Fluxo Básico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7" w:history="1">
        <w:r w:rsidR="00AE23EE" w:rsidRPr="00220D43">
          <w:rPr>
            <w:rStyle w:val="Hyperlink"/>
            <w:noProof/>
          </w:rPr>
          <w:t>4.3.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Excluir Tipo de evento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8" w:history="1">
        <w:r w:rsidR="00AE23EE" w:rsidRPr="00220D43">
          <w:rPr>
            <w:rStyle w:val="Hyperlink"/>
            <w:noProof/>
          </w:rPr>
          <w:t>4.3.1.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Fluxo Básico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89" w:history="1">
        <w:r w:rsidR="00AE23EE" w:rsidRPr="00220D43">
          <w:rPr>
            <w:rStyle w:val="Hyperlink"/>
            <w:noProof/>
          </w:rPr>
          <w:t>4.4.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Anular Tipo de evento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0" w:history="1">
        <w:r w:rsidR="00AE23EE" w:rsidRPr="00220D43">
          <w:rPr>
            <w:rStyle w:val="Hyperlink"/>
            <w:noProof/>
          </w:rPr>
          <w:t>4.4.1.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Fluxo Básico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1" w:history="1">
        <w:r w:rsidR="00AE23EE" w:rsidRPr="00220D43">
          <w:rPr>
            <w:rStyle w:val="Hyperlink"/>
            <w:noProof/>
          </w:rPr>
          <w:t>4.5.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Listar Tipos de evento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2" w:history="1">
        <w:r w:rsidR="00AE23EE" w:rsidRPr="00220D43">
          <w:rPr>
            <w:rStyle w:val="Hyperlink"/>
            <w:noProof/>
          </w:rPr>
          <w:t>4.5.1.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Fluxo Básico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3" w:history="1">
        <w:r w:rsidR="00AE23EE" w:rsidRPr="00220D43">
          <w:rPr>
            <w:rStyle w:val="Hyperlink"/>
            <w:noProof/>
          </w:rPr>
          <w:t>5.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Regras de negócio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4" w:history="1">
        <w:r w:rsidR="00AE23EE" w:rsidRPr="00220D43">
          <w:rPr>
            <w:rStyle w:val="Hyperlink"/>
            <w:noProof/>
          </w:rPr>
          <w:t>5.1.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RN01: Validar descrição do tipo de evento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5" w:history="1">
        <w:r w:rsidR="00AE23EE" w:rsidRPr="00220D43">
          <w:rPr>
            <w:rStyle w:val="Hyperlink"/>
            <w:noProof/>
          </w:rPr>
          <w:t>5.2.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RN02: Verificar se existe evento associado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6" w:history="1">
        <w:r w:rsidR="00AE23EE" w:rsidRPr="00220D43">
          <w:rPr>
            <w:rStyle w:val="Hyperlink"/>
            <w:noProof/>
          </w:rPr>
          <w:t>6.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Anexos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E23EE" w:rsidRDefault="00242FF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797" w:history="1">
        <w:r w:rsidR="00AE23EE" w:rsidRPr="00220D43">
          <w:rPr>
            <w:rStyle w:val="Hyperlink"/>
            <w:rFonts w:eastAsia="Arial Unicode MS"/>
            <w:noProof/>
          </w:rPr>
          <w:t>7.</w:t>
        </w:r>
        <w:r w:rsidR="00AE23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E23EE" w:rsidRPr="00220D43">
          <w:rPr>
            <w:rStyle w:val="Hyperlink"/>
            <w:noProof/>
          </w:rPr>
          <w:t>Revisões</w:t>
        </w:r>
        <w:r w:rsidR="00AE23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E23EE">
          <w:rPr>
            <w:noProof/>
            <w:webHidden/>
          </w:rPr>
          <w:instrText xml:space="preserve"> PAGEREF _Toc403177797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3337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E23EE" w:rsidRDefault="00242FF5" w:rsidP="00AE23EE">
      <w:pPr>
        <w:pStyle w:val="Sumrio1"/>
      </w:pPr>
      <w:r>
        <w:fldChar w:fldCharType="end"/>
      </w:r>
    </w:p>
    <w:p w:rsidR="00AE23EE" w:rsidRDefault="00AE23EE" w:rsidP="00AE23EE">
      <w:pPr>
        <w:widowControl w:val="0"/>
        <w:rPr>
          <w:rFonts w:cs="Arial"/>
          <w:b/>
          <w:bCs/>
          <w:color w:val="000000"/>
        </w:rPr>
      </w:pPr>
    </w:p>
    <w:p w:rsidR="00AE23EE" w:rsidRDefault="00AE23EE" w:rsidP="00AE23EE">
      <w:pPr>
        <w:pStyle w:val="Heading"/>
        <w:rPr>
          <w:rFonts w:cs="Arial"/>
          <w:szCs w:val="24"/>
          <w:lang w:val="pt-BR"/>
        </w:rPr>
      </w:pPr>
    </w:p>
    <w:p w:rsidR="00AE23EE" w:rsidRDefault="00AE23EE" w:rsidP="00AE23EE">
      <w:pPr>
        <w:pStyle w:val="Heading"/>
      </w:pPr>
    </w:p>
    <w:p w:rsidR="00AE23EE" w:rsidRDefault="00AE23EE" w:rsidP="00AE23EE">
      <w:pPr>
        <w:pStyle w:val="Heading"/>
        <w:jc w:val="center"/>
      </w:pPr>
    </w:p>
    <w:p w:rsidR="00AE23EE" w:rsidRDefault="00AE23EE" w:rsidP="00AE23E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3EE" w:rsidRDefault="00AE23EE" w:rsidP="00AE23EE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177775"/>
      <w:r>
        <w:lastRenderedPageBreak/>
        <w:t>Pacote/Caso de Uso</w:t>
      </w:r>
      <w:bookmarkEnd w:id="0"/>
    </w:p>
    <w:p w:rsidR="00AE23EE" w:rsidRDefault="00AE23EE" w:rsidP="00AE23EE"/>
    <w:p w:rsidR="00AE23EE" w:rsidRDefault="00AE23EE" w:rsidP="00AE23EE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de evento</w:t>
      </w:r>
    </w:p>
    <w:p w:rsidR="00AE23EE" w:rsidRDefault="00AE23EE" w:rsidP="00AE23EE">
      <w:pPr>
        <w:widowControl w:val="0"/>
        <w:ind w:left="902"/>
        <w:rPr>
          <w:rFonts w:cs="Arial"/>
          <w:b/>
          <w:bCs/>
          <w:color w:val="FF0000"/>
        </w:rPr>
      </w:pPr>
    </w:p>
    <w:p w:rsidR="00AE23EE" w:rsidRDefault="00AE23EE" w:rsidP="00AE23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3177776"/>
      <w:r>
        <w:t>Descrição</w:t>
      </w:r>
      <w:bookmarkEnd w:id="1"/>
    </w:p>
    <w:p w:rsidR="00AE23EE" w:rsidRDefault="00AE23EE" w:rsidP="00AE23EE">
      <w:pPr>
        <w:pStyle w:val="Recuodecorpodetexto2"/>
        <w:widowControl w:val="0"/>
        <w:ind w:left="1620" w:firstLine="0"/>
        <w:rPr>
          <w:sz w:val="24"/>
        </w:rPr>
      </w:pPr>
    </w:p>
    <w:p w:rsidR="00AE23EE" w:rsidRDefault="00AE23EE" w:rsidP="00AE23E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Tipos de evento.</w:t>
      </w:r>
    </w:p>
    <w:p w:rsidR="00AE23EE" w:rsidRDefault="00AE23EE" w:rsidP="00AE23EE">
      <w:pPr>
        <w:pStyle w:val="Recuodecorpodetexto2"/>
        <w:widowControl w:val="0"/>
        <w:ind w:left="1620" w:firstLine="0"/>
        <w:rPr>
          <w:sz w:val="24"/>
        </w:rPr>
      </w:pPr>
    </w:p>
    <w:p w:rsidR="00AE23EE" w:rsidRDefault="00AE23EE" w:rsidP="00AE23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177777"/>
      <w:r>
        <w:t>Requisitos atendidos</w:t>
      </w:r>
      <w:bookmarkEnd w:id="2"/>
    </w:p>
    <w:p w:rsidR="00AE23EE" w:rsidRDefault="00AE23EE" w:rsidP="00AE23EE"/>
    <w:p w:rsidR="00AE23EE" w:rsidRDefault="00AE23EE" w:rsidP="00AE23EE">
      <w:pPr>
        <w:pStyle w:val="Recuodecorpodetexto"/>
        <w:ind w:left="1260"/>
      </w:pPr>
      <w:r>
        <w:t>R1 – Manter tipos de evento</w:t>
      </w:r>
    </w:p>
    <w:p w:rsidR="00AE23EE" w:rsidRDefault="00AE23EE" w:rsidP="00AE23EE"/>
    <w:p w:rsidR="00AE23EE" w:rsidRDefault="00AE23EE" w:rsidP="00AE23EE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177778"/>
      <w:r>
        <w:t>Conceito</w:t>
      </w:r>
      <w:bookmarkEnd w:id="3"/>
      <w:r>
        <w:tab/>
      </w:r>
    </w:p>
    <w:p w:rsidR="00AE23EE" w:rsidRDefault="00AE23EE" w:rsidP="00AE23EE"/>
    <w:p w:rsidR="00AE23EE" w:rsidRDefault="00AE23EE" w:rsidP="00AE23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3177779"/>
      <w:r>
        <w:t>Conceitos principais</w:t>
      </w:r>
      <w:bookmarkEnd w:id="4"/>
    </w:p>
    <w:p w:rsidR="00AE23EE" w:rsidRDefault="00AE23EE" w:rsidP="00AE23EE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AE23EE" w:rsidTr="0097135F">
        <w:trPr>
          <w:trHeight w:val="600"/>
        </w:trPr>
        <w:tc>
          <w:tcPr>
            <w:tcW w:w="1600" w:type="dxa"/>
          </w:tcPr>
          <w:p w:rsidR="00AE23EE" w:rsidRDefault="00AE23EE" w:rsidP="00AE23E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evento</w:t>
            </w:r>
          </w:p>
        </w:tc>
        <w:tc>
          <w:tcPr>
            <w:tcW w:w="4606" w:type="dxa"/>
          </w:tcPr>
          <w:p w:rsidR="00AE23EE" w:rsidRDefault="00AE23E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tipos de evento de capacitação.</w:t>
            </w:r>
          </w:p>
        </w:tc>
      </w:tr>
    </w:tbl>
    <w:p w:rsidR="00AE23EE" w:rsidRDefault="00AE23EE" w:rsidP="00AE23EE">
      <w:pPr>
        <w:pStyle w:val="Cabealho"/>
        <w:rPr>
          <w:rFonts w:cs="Arial"/>
        </w:rPr>
      </w:pPr>
    </w:p>
    <w:p w:rsidR="00AE23EE" w:rsidRDefault="00AE23EE" w:rsidP="00AE23EE">
      <w:pPr>
        <w:rPr>
          <w:rFonts w:cs="Arial"/>
        </w:rPr>
      </w:pPr>
    </w:p>
    <w:p w:rsidR="00AE23EE" w:rsidRDefault="00AE23EE" w:rsidP="00AE23E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177780"/>
      <w:r>
        <w:t>Conceitos associados</w:t>
      </w:r>
      <w:bookmarkEnd w:id="5"/>
    </w:p>
    <w:p w:rsidR="00AE23EE" w:rsidRDefault="00AE23EE" w:rsidP="00AE23EE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AE23EE" w:rsidTr="0097135F">
        <w:trPr>
          <w:trHeight w:val="600"/>
        </w:trPr>
        <w:tc>
          <w:tcPr>
            <w:tcW w:w="1600" w:type="dxa"/>
          </w:tcPr>
          <w:p w:rsidR="00AE23EE" w:rsidRDefault="00AE23EE" w:rsidP="00AE23EE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Evento</w:t>
            </w:r>
          </w:p>
        </w:tc>
        <w:tc>
          <w:tcPr>
            <w:tcW w:w="4606" w:type="dxa"/>
          </w:tcPr>
          <w:p w:rsidR="00AE23EE" w:rsidRDefault="00AE23EE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eventos de capacitação</w:t>
            </w:r>
          </w:p>
        </w:tc>
      </w:tr>
    </w:tbl>
    <w:p w:rsidR="00AE23EE" w:rsidRDefault="00AE23EE" w:rsidP="00AE23EE">
      <w:pPr>
        <w:rPr>
          <w:rFonts w:eastAsia="Arial Unicode MS"/>
        </w:rPr>
      </w:pPr>
    </w:p>
    <w:p w:rsidR="00AE23EE" w:rsidRPr="00E76B11" w:rsidRDefault="00AE23EE" w:rsidP="00AE23EE">
      <w:pPr>
        <w:pStyle w:val="Ttulo1"/>
        <w:keepNext w:val="0"/>
        <w:widowControl w:val="0"/>
        <w:spacing w:before="0" w:line="240" w:lineRule="auto"/>
        <w:ind w:left="0" w:hanging="540"/>
        <w:jc w:val="center"/>
      </w:pPr>
      <w:r>
        <w:rPr>
          <w:b w:val="0"/>
          <w:bCs w:val="0"/>
        </w:rPr>
        <w:br w:type="page"/>
      </w:r>
      <w:bookmarkStart w:id="6" w:name="_Toc403177781"/>
      <w:r>
        <w:lastRenderedPageBreak/>
        <w:t>Diagrama</w:t>
      </w:r>
      <w:bookmarkEnd w:id="6"/>
      <w:r w:rsidR="00E76B11">
        <w:rPr>
          <w:noProof/>
        </w:rPr>
      </w:r>
      <w:r w:rsidR="00E76B11">
        <w:pict>
          <v:group id="_x0000_s1028" editas="canvas" style="width:668.45pt;height:1187.9pt;mso-position-horizontal-relative:char;mso-position-vertical-relative:line" coordorigin="46,-206" coordsize="13369,2375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46;top:-206;width:13369;height:23758" o:preferrelative="f">
              <v:fill o:detectmouseclick="t"/>
              <v:path o:extrusionok="t" o:connecttype="none"/>
              <o:lock v:ext="edit" text="t"/>
            </v:shape>
            <v:rect id="_x0000_s1029" style="position:absolute;left:47;top:48;width:6116;height:8740" filled="f" strokeweight="0"/>
            <v:shape id="_x0000_s1030" style="position:absolute;left:47;top:48;width:885;height:300" coordsize="56,19" path="m,19r43,l56,5,56,e" filled="f" strokeweight="0">
              <v:path arrowok="t"/>
            </v:shape>
            <v:rect id="_x0000_s1031" style="position:absolute;left:126;top:95;width:569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uc</w:t>
                    </w:r>
                    <w:proofErr w:type="spellEnd"/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UCS</w:t>
                    </w:r>
                  </w:p>
                </w:txbxContent>
              </v:textbox>
            </v:rect>
            <v:rect id="_x0000_s1032" style="position:absolute;left:332;top:-206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3" style="position:absolute;left:4788;top:-206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4" style="position:absolute;left:9244;top:-206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5" style="position:absolute;left:332;top:45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6" style="position:absolute;left:4788;top:45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7" style="position:absolute;left:9244;top:45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8" style="position:absolute;left:332;top:112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39" style="position:absolute;left:4788;top:112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0" style="position:absolute;left:9244;top:112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1" style="position:absolute;left:332;top:178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2" style="position:absolute;left:4788;top:178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3" style="position:absolute;left:9244;top:178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4" style="position:absolute;left:332;top:245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5" style="position:absolute;left:4788;top:245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6" style="position:absolute;left:9244;top:245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7" style="position:absolute;left:332;top:311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8" style="position:absolute;left:4788;top:311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49" style="position:absolute;left:9244;top:311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0" style="position:absolute;left:332;top:378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1" style="position:absolute;left:4788;top:378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2" style="position:absolute;left:9244;top:378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3" style="position:absolute;left:332;top:444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4" style="position:absolute;left:4788;top:444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5" style="position:absolute;left:9244;top:444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6" style="position:absolute;left:332;top:511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7" style="position:absolute;left:4788;top:511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8" style="position:absolute;left:9244;top:511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59" style="position:absolute;left:332;top:577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0" style="position:absolute;left:4788;top:577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1" style="position:absolute;left:9244;top:577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2" style="position:absolute;left:332;top:644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3" style="position:absolute;left:4788;top:644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4" style="position:absolute;left:9244;top:644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5" style="position:absolute;left:332;top:710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6" style="position:absolute;left:4788;top:710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7" style="position:absolute;left:9244;top:710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8" style="position:absolute;left:332;top:777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69" style="position:absolute;left:4788;top:777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0" style="position:absolute;left:9244;top:777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1" style="position:absolute;left:332;top:843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2" style="position:absolute;left:4788;top:843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3" style="position:absolute;left:9244;top:843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4" style="position:absolute;left:332;top:910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5" style="position:absolute;left:4788;top:910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6" style="position:absolute;left:9244;top:910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7" style="position:absolute;left:332;top:976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8" style="position:absolute;left:4788;top:976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79" style="position:absolute;left:9244;top:976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0" style="position:absolute;left:332;top:1043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1" style="position:absolute;left:4788;top:1043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2" style="position:absolute;left:9244;top:1043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3" style="position:absolute;left:332;top:1109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4" style="position:absolute;left:4788;top:1109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5" style="position:absolute;left:9244;top:1109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6" style="position:absolute;left:332;top:1176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7" style="position:absolute;left:4788;top:1176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8" style="position:absolute;left:9244;top:1176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89" style="position:absolute;left:332;top:1242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0" style="position:absolute;left:4788;top:1242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1" style="position:absolute;left:9244;top:1242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2" style="position:absolute;left:332;top:1309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3" style="position:absolute;left:4788;top:1309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4" style="position:absolute;left:9244;top:1309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5" style="position:absolute;left:332;top:1375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6" style="position:absolute;left:4788;top:1375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7" style="position:absolute;left:9244;top:1375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8" style="position:absolute;left:332;top:1442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099" style="position:absolute;left:4788;top:1442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0" style="position:absolute;left:9244;top:1442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1" style="position:absolute;left:332;top:1508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2" style="position:absolute;left:4788;top:1508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3" style="position:absolute;left:9244;top:1508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4" style="position:absolute;left:332;top:1575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5" style="position:absolute;left:4788;top:1575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6" style="position:absolute;left:9244;top:1575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7" style="position:absolute;left:332;top:1641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8" style="position:absolute;left:4788;top:1641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09" style="position:absolute;left:9244;top:1641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0" style="position:absolute;left:332;top:1708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1" style="position:absolute;left:4788;top:1708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2" style="position:absolute;left:9244;top:1708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3" style="position:absolute;left:332;top:1774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4" style="position:absolute;left:4788;top:1774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5" style="position:absolute;left:9244;top:1774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6" style="position:absolute;left:332;top:1841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7" style="position:absolute;left:4788;top:1841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8" style="position:absolute;left:9244;top:1841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19" style="position:absolute;left:332;top:1907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0" style="position:absolute;left:4788;top:1907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1" style="position:absolute;left:9244;top:1907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2" style="position:absolute;left:332;top:1974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3" style="position:absolute;left:4788;top:1974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4" style="position:absolute;left:9244;top:1974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5" style="position:absolute;left:332;top:2040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6" style="position:absolute;left:4788;top:2040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7" style="position:absolute;left:9244;top:2040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8" style="position:absolute;left:332;top:2107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29" style="position:absolute;left:4788;top:2107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0" style="position:absolute;left:9244;top:2107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1" style="position:absolute;left:332;top:2173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2" style="position:absolute;left:4788;top:2173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3" style="position:absolute;left:9244;top:2173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4" style="position:absolute;left:332;top:2240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5" style="position:absolute;left:4788;top:2240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6" style="position:absolute;left:9244;top:22404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7" style="position:absolute;left:332;top:2306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8" style="position:absolute;left:4788;top:2306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39" style="position:absolute;left:9244;top:23069;width:4171;height:483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r>
                      <w:rPr>
                        <w:rFonts w:cs="Arial"/>
                        <w:color w:val="E5E5E5"/>
                        <w:sz w:val="28"/>
                        <w:szCs w:val="28"/>
                        <w:lang w:val="en-US"/>
                      </w:rPr>
                      <w:t xml:space="preserve">EA 7.1 Unregistered Trial Version   </w:t>
                    </w:r>
                  </w:p>
                </w:txbxContent>
              </v:textbox>
            </v:rect>
            <v:rect id="_x0000_s1140" style="position:absolute;left:3160;top:554;width:2655;height:7885" filled="f" strokeweight=".8pt"/>
            <v:oval id="_x0000_s1141" style="position:absolute;left:3634;top:887;width:1660;height:1108" fillcolor="#c0bfc0" strokecolor="#c0bfc0" strokeweight=".8pt"/>
            <v:oval id="_x0000_s1142" style="position:absolute;left:3587;top:839;width:1659;height:1109" fillcolor="#fcf2e3" strokeweight=".8pt"/>
            <v:rect id="_x0000_s1143" style="position:absolute;left:3824;top:1188;width:1094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tipos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144" style="position:absolute;left:4156;top:1393;width:516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evento</w:t>
                    </w:r>
                    <w:proofErr w:type="spellEnd"/>
                    <w:proofErr w:type="gramEnd"/>
                  </w:p>
                </w:txbxContent>
              </v:textbox>
            </v:rect>
            <v:oval id="_x0000_s1145" style="position:absolute;left:3666;top:2438;width:1659;height:1109" fillcolor="#c0bfc0" strokecolor="#c0bfc0" strokeweight=".8pt"/>
            <v:oval id="_x0000_s1146" style="position:absolute;left:3619;top:2391;width:1659;height:1108" fillcolor="#fcf2e3" strokeweight=".8pt"/>
            <v:rect id="_x0000_s1147" style="position:absolute;left:3619;top:2834;width:1610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tipo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evento</w:t>
                    </w:r>
                    <w:proofErr w:type="spellEnd"/>
                  </w:p>
                </w:txbxContent>
              </v:textbox>
            </v:rect>
            <v:oval id="_x0000_s1148" style="position:absolute;left:3603;top:3974;width:1817;height:1219" fillcolor="#c0bfc0" strokecolor="#c0bfc0" strokeweight=".8pt"/>
            <v:oval id="_x0000_s1149" style="position:absolute;left:3555;top:3927;width:1818;height:1219" fillcolor="#fcf2e3" strokeweight=".8pt"/>
            <v:rect id="_x0000_s1150" style="position:absolute;left:3634;top:4433;width:1645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tipo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evento</w:t>
                    </w:r>
                    <w:proofErr w:type="spellEnd"/>
                  </w:p>
                </w:txbxContent>
              </v:textbox>
            </v:rect>
            <v:oval id="_x0000_s1151" style="position:absolute;left:3682;top:5605;width:1659;height:1108" fillcolor="#c0bfc0" strokecolor="#c0bfc0" strokeweight=".8pt"/>
            <v:oval id="_x0000_s1152" style="position:absolute;left:3634;top:5558;width:1660;height:1108" fillcolor="#fcf2e3" strokeweight=".8pt"/>
            <v:rect id="_x0000_s1153" style="position:absolute;left:3856;top:5906;width:1103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tipo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154" style="position:absolute;left:4203;top:6112;width:516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evento</w:t>
                    </w:r>
                    <w:proofErr w:type="spellEnd"/>
                    <w:proofErr w:type="gramEnd"/>
                  </w:p>
                </w:txbxContent>
              </v:textbox>
            </v:rect>
            <v:oval id="_x0000_s1155" style="position:absolute;left:3745;top:7030;width:1659;height:1108" fillcolor="#c0bfc0" strokecolor="#c0bfc0" strokeweight=".8pt"/>
            <v:oval id="_x0000_s1156" style="position:absolute;left:3698;top:6983;width:1659;height:1108" fillcolor="#fcf2e3" strokeweight=".8pt"/>
            <v:rect id="_x0000_s1157" style="position:absolute;left:3698;top:7426;width:1636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Anular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tipo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evento</w:t>
                    </w:r>
                    <w:proofErr w:type="spellEnd"/>
                  </w:p>
                </w:txbxContent>
              </v:textbox>
            </v:rect>
            <v:oval id="_x0000_s1158" style="position:absolute;left:711;top:3943;width:348;height:348" fillcolor="#fcf2e3" strokeweight=".8pt"/>
            <v:line id="_x0000_s1159" style="position:absolute" from="885,4291" to="886,4639" strokeweight=".8pt"/>
            <v:line id="_x0000_s1160" style="position:absolute" from="648,4370" to="885,4371" strokeweight=".8pt"/>
            <v:line id="_x0000_s1161" style="position:absolute;flip:x" from="885,4370" to="1138,4371" strokeweight=".8pt"/>
            <v:line id="_x0000_s1162" style="position:absolute;flip:x" from="695,4639" to="885,4956" strokeweight=".8pt"/>
            <v:line id="_x0000_s1163" style="position:absolute" from="885,4639" to="1090,4956" strokeweight=".8pt"/>
            <v:rect id="_x0000_s1164" style="position:absolute;left:300;top:4956;width:596;height:276;mso-wrap-style:none;v-text-anchor:top" filled="f" stroked="f">
              <v:textbox style="mso-fit-shape-to-text:t" inset="0,0,0,0">
                <w:txbxContent>
                  <w:p w:rsidR="00E76B11" w:rsidRDefault="00E76B11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Usuário</w:t>
                    </w:r>
                    <w:proofErr w:type="spellEnd"/>
                  </w:p>
                </w:txbxContent>
              </v:textbox>
            </v:rect>
            <v:line id="_x0000_s1165" style="position:absolute" from="1201,4497" to="3160,4498" strokeweight=".8pt"/>
            <w10:wrap type="none"/>
            <w10:anchorlock/>
          </v:group>
        </w:pict>
      </w:r>
    </w:p>
    <w:p w:rsidR="00AE23EE" w:rsidRDefault="00AE23EE" w:rsidP="00AE23EE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3177782"/>
      <w:r>
        <w:lastRenderedPageBreak/>
        <w:t>Casos de Uso</w:t>
      </w:r>
      <w:bookmarkEnd w:id="7"/>
    </w:p>
    <w:p w:rsidR="00AE23EE" w:rsidRDefault="00AE23EE" w:rsidP="00AE23EE">
      <w:pPr>
        <w:pStyle w:val="Ttulo2"/>
      </w:pPr>
      <w:r>
        <w:rPr>
          <w:vanish/>
        </w:rPr>
        <w:t xml:space="preserve">UCS458 </w:t>
      </w:r>
      <w:bookmarkStart w:id="8" w:name="_Toc403177783"/>
      <w:r>
        <w:t>Incluir Tipo de evento</w:t>
      </w:r>
      <w:bookmarkEnd w:id="8"/>
      <w:r>
        <w:t> </w:t>
      </w:r>
    </w:p>
    <w:p w:rsidR="00AE23EE" w:rsidRDefault="00AE23EE" w:rsidP="00AE23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3177784"/>
      <w:r>
        <w:t>Fluxo Básico</w:t>
      </w:r>
      <w:bookmarkEnd w:id="9"/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evento e seleciona a opção de inclusão.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“Tipo de evento” e exibe a mensagem MSG0050 ("Inclusão efetuada com sucesso!").</w:t>
      </w:r>
    </w:p>
    <w:p w:rsidR="00AE23EE" w:rsidRDefault="00AE23EE" w:rsidP="00AE23EE">
      <w:pPr>
        <w:pStyle w:val="Recuodecorpodetexto"/>
      </w:pPr>
    </w:p>
    <w:p w:rsidR="00AE23EE" w:rsidRDefault="00AE23EE" w:rsidP="00AE23EE">
      <w:pPr>
        <w:pStyle w:val="Ttulo2"/>
      </w:pPr>
      <w:r>
        <w:rPr>
          <w:vanish/>
        </w:rPr>
        <w:t xml:space="preserve">UCS459 </w:t>
      </w:r>
      <w:bookmarkStart w:id="10" w:name="_Toc403177785"/>
      <w:r>
        <w:t>Alterar Tipo de evento</w:t>
      </w:r>
      <w:bookmarkEnd w:id="10"/>
      <w:r>
        <w:t> </w:t>
      </w:r>
    </w:p>
    <w:p w:rsidR="00AE23EE" w:rsidRDefault="00AE23EE" w:rsidP="00AE23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177786"/>
      <w:r>
        <w:t>Fluxo Básico</w:t>
      </w:r>
      <w:bookmarkEnd w:id="11"/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tipo de evento após executar o caso de uso “Listar tipos de evento” e seleciona a opção de alteração.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Tipo de evento.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“Tipo de evento” e exibe a mensagem MSG0051 ("Alteração efetuada com sucesso!").</w:t>
      </w:r>
    </w:p>
    <w:p w:rsidR="00AE23EE" w:rsidRDefault="00AE23EE" w:rsidP="00AE23EE">
      <w:pPr>
        <w:pStyle w:val="Recuodecorpodetexto"/>
      </w:pPr>
    </w:p>
    <w:p w:rsidR="00AE23EE" w:rsidRDefault="00AE23EE" w:rsidP="00AE23EE">
      <w:pPr>
        <w:pStyle w:val="Ttulo2"/>
      </w:pPr>
      <w:r>
        <w:rPr>
          <w:vanish/>
        </w:rPr>
        <w:t xml:space="preserve">UCS460 </w:t>
      </w:r>
      <w:bookmarkStart w:id="12" w:name="_Toc403177787"/>
      <w:r>
        <w:t>Excluir Tipo de evento</w:t>
      </w:r>
      <w:bookmarkEnd w:id="12"/>
      <w:r>
        <w:t> </w:t>
      </w:r>
    </w:p>
    <w:p w:rsidR="00AE23EE" w:rsidRDefault="00AE23EE" w:rsidP="00AE23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3177788"/>
      <w:r>
        <w:t>Fluxo Básico</w:t>
      </w:r>
      <w:bookmarkEnd w:id="13"/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tipo de evento após executar o caso de uso “Listar tipos de evento” e seleciona a opção de exclusão.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“Tipo de evento” e exibe a mensagem MSG0052 ("Exclusão efetuada com sucesso!").</w:t>
      </w:r>
    </w:p>
    <w:p w:rsidR="00AE23EE" w:rsidRDefault="00AE23EE" w:rsidP="00AE23EE">
      <w:pPr>
        <w:pStyle w:val="Recuodecorpodetexto"/>
      </w:pPr>
    </w:p>
    <w:p w:rsidR="00AE23EE" w:rsidRDefault="00AE23EE" w:rsidP="00AE23EE">
      <w:pPr>
        <w:pStyle w:val="Ttulo2"/>
      </w:pPr>
      <w:r>
        <w:rPr>
          <w:vanish/>
        </w:rPr>
        <w:t xml:space="preserve">UCS461 </w:t>
      </w:r>
      <w:bookmarkStart w:id="14" w:name="_Toc403177789"/>
      <w:r>
        <w:t>Anular Tipo de evento</w:t>
      </w:r>
      <w:bookmarkEnd w:id="14"/>
      <w:r>
        <w:t> </w:t>
      </w:r>
    </w:p>
    <w:p w:rsidR="00AE23EE" w:rsidRDefault="00AE23EE" w:rsidP="00AE23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3177790"/>
      <w:r>
        <w:lastRenderedPageBreak/>
        <w:t>Fluxo Básico</w:t>
      </w:r>
      <w:bookmarkEnd w:id="15"/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tipo de evento após executar o caso de uso “Listar tipos de evento” e seleciona a opção de anulação.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“Tipo de evento” e exibe a mensagem MSG0007 ("Anulação efetuada com sucesso!").</w:t>
      </w:r>
    </w:p>
    <w:p w:rsidR="00AE23EE" w:rsidRDefault="00AE23EE" w:rsidP="00AE23EE">
      <w:pPr>
        <w:pStyle w:val="Recuodecorpodetexto"/>
      </w:pPr>
    </w:p>
    <w:p w:rsidR="00AE23EE" w:rsidRDefault="00AE23EE" w:rsidP="00AE23EE">
      <w:pPr>
        <w:pStyle w:val="Ttulo2"/>
      </w:pPr>
      <w:r>
        <w:rPr>
          <w:vanish/>
        </w:rPr>
        <w:t xml:space="preserve">UCS462 </w:t>
      </w:r>
      <w:bookmarkStart w:id="16" w:name="_Toc403177791"/>
      <w:r>
        <w:t>Listar Tipos de evento</w:t>
      </w:r>
      <w:bookmarkEnd w:id="16"/>
      <w:r>
        <w:t> </w:t>
      </w:r>
    </w:p>
    <w:p w:rsidR="00AE23EE" w:rsidRDefault="00AE23EE" w:rsidP="00AE23E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3177792"/>
      <w:r>
        <w:t>Fluxo Básico</w:t>
      </w:r>
      <w:bookmarkEnd w:id="17"/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evento.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AE23EE" w:rsidRDefault="00AE23EE" w:rsidP="00AE23E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“Tipos de evento”, de acordo com os filtros informados, ordenada pela descrição (crescente).</w:t>
      </w:r>
    </w:p>
    <w:p w:rsidR="00AE23EE" w:rsidRDefault="00AE23EE" w:rsidP="00AE23EE">
      <w:pPr>
        <w:pStyle w:val="Recuodecorpodetexto"/>
      </w:pPr>
    </w:p>
    <w:p w:rsidR="00AE23EE" w:rsidRDefault="00AE23EE" w:rsidP="00AE23E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3177793"/>
      <w:r>
        <w:lastRenderedPageBreak/>
        <w:t>Regras de negócio</w:t>
      </w:r>
      <w:bookmarkEnd w:id="18"/>
    </w:p>
    <w:p w:rsidR="00AE23EE" w:rsidRDefault="00AE23EE" w:rsidP="00AE23EE"/>
    <w:p w:rsidR="00AE23EE" w:rsidRDefault="00AE23EE" w:rsidP="00AE23EE">
      <w:pPr>
        <w:pStyle w:val="Ttulo2"/>
      </w:pPr>
      <w:bookmarkStart w:id="19" w:name="_Toc186533892"/>
      <w:bookmarkStart w:id="20" w:name="_Toc205893001"/>
      <w:bookmarkStart w:id="21" w:name="_Toc403177794"/>
      <w:r>
        <w:t>RN01: Validar descrição do tipo de evento</w:t>
      </w:r>
      <w:bookmarkEnd w:id="19"/>
      <w:bookmarkEnd w:id="20"/>
      <w:bookmarkEnd w:id="21"/>
    </w:p>
    <w:p w:rsidR="00AE23EE" w:rsidRDefault="00AE23EE" w:rsidP="00AE23EE">
      <w:pPr>
        <w:pStyle w:val="Recuodecorpodetexto"/>
        <w:jc w:val="both"/>
      </w:pPr>
      <w:r>
        <w:t xml:space="preserve">Tentativa de incluir/alterar um tipo de evento com a descrição igual a uma já existente ativa (não anulada).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AE23EE" w:rsidRDefault="00AE23EE" w:rsidP="00AE23EE"/>
    <w:p w:rsidR="00AE23EE" w:rsidRDefault="00AE23EE" w:rsidP="00AE23EE">
      <w:pPr>
        <w:pStyle w:val="Ttulo2"/>
      </w:pPr>
      <w:bookmarkStart w:id="22" w:name="_Toc186533893"/>
      <w:bookmarkStart w:id="23" w:name="_Toc205893002"/>
      <w:bookmarkStart w:id="24" w:name="_Toc403177795"/>
      <w:r>
        <w:t>RN02: Verificar se existe evento associad</w:t>
      </w:r>
      <w:bookmarkEnd w:id="22"/>
      <w:bookmarkEnd w:id="23"/>
      <w:r>
        <w:t>o</w:t>
      </w:r>
      <w:bookmarkEnd w:id="24"/>
    </w:p>
    <w:p w:rsidR="00AE23EE" w:rsidRDefault="00AE23EE" w:rsidP="00AE23EE">
      <w:pPr>
        <w:pStyle w:val="Recuodecorpodetexto"/>
        <w:jc w:val="both"/>
      </w:pPr>
      <w:r>
        <w:t>Tentativa de excluir um “Tipo de evento” que esteja associado a um “Evento”.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AE23EE" w:rsidRDefault="00AE23EE" w:rsidP="00AE23EE"/>
    <w:p w:rsidR="00AE23EE" w:rsidRDefault="00AE23EE" w:rsidP="00AE23EE"/>
    <w:p w:rsidR="00AE23EE" w:rsidRDefault="00AE23EE" w:rsidP="00AE23E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3177796"/>
      <w:r>
        <w:lastRenderedPageBreak/>
        <w:t>Anexos</w:t>
      </w:r>
      <w:bookmarkEnd w:id="25"/>
    </w:p>
    <w:p w:rsidR="00AE23EE" w:rsidRDefault="00AE23EE" w:rsidP="00AE23EE"/>
    <w:sectPr w:rsidR="00AE23EE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23EE" w:rsidRDefault="00AE23EE" w:rsidP="002908D9">
      <w:r>
        <w:separator/>
      </w:r>
    </w:p>
  </w:endnote>
  <w:endnote w:type="continuationSeparator" w:id="0">
    <w:p w:rsidR="00AE23EE" w:rsidRDefault="00AE23EE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242FF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242FF5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76B11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E23E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76B1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E23EE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E23EE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76B11" w:rsidRPr="00E76B11">
            <w:rPr>
              <w:b/>
              <w:sz w:val="20"/>
              <w:szCs w:val="20"/>
            </w:rPr>
            <w:t>UCS0511 – Manter tipos de evento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23EE" w:rsidRDefault="00AE23EE" w:rsidP="002908D9">
      <w:r>
        <w:separator/>
      </w:r>
    </w:p>
  </w:footnote>
  <w:footnote w:type="continuationSeparator" w:id="0">
    <w:p w:rsidR="00AE23EE" w:rsidRDefault="00AE23EE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242FF5" w:rsidP="002908D9">
    <w:pPr>
      <w:pStyle w:val="Cabealho"/>
    </w:pPr>
    <w:r w:rsidRPr="00242FF5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242FF5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E23E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42FF5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AE23EE"/>
    <w:rsid w:val="00B15821"/>
    <w:rsid w:val="00B53128"/>
    <w:rsid w:val="00B9480F"/>
    <w:rsid w:val="00B94A14"/>
    <w:rsid w:val="00BD3501"/>
    <w:rsid w:val="00C06B86"/>
    <w:rsid w:val="00C80215"/>
    <w:rsid w:val="00CA0CEF"/>
    <w:rsid w:val="00D33376"/>
    <w:rsid w:val="00DB0139"/>
    <w:rsid w:val="00DF1DDA"/>
    <w:rsid w:val="00E76B11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23E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3E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23E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3E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3E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3E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3E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3E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3EE"/>
    <w:pPr>
      <w:ind w:left="0"/>
    </w:pPr>
  </w:style>
  <w:style w:type="paragraph" w:styleId="ndicedeilustraes">
    <w:name w:val="table of figures"/>
    <w:basedOn w:val="Normal"/>
    <w:next w:val="Normal"/>
    <w:semiHidden/>
    <w:rsid w:val="00AE23EE"/>
  </w:style>
  <w:style w:type="paragraph" w:styleId="Sumrio2">
    <w:name w:val="toc 2"/>
    <w:basedOn w:val="Normal"/>
    <w:next w:val="Normal"/>
    <w:autoRedefine/>
    <w:uiPriority w:val="39"/>
    <w:rsid w:val="00AE23E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3EE"/>
    <w:pPr>
      <w:ind w:left="480"/>
    </w:pPr>
  </w:style>
  <w:style w:type="character" w:styleId="Hyperlink">
    <w:name w:val="Hyperlink"/>
    <w:basedOn w:val="Fontepargpadro"/>
    <w:uiPriority w:val="99"/>
    <w:rsid w:val="00AE23E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3E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3E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3E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3E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3E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3EE"/>
    <w:rPr>
      <w:sz w:val="16"/>
    </w:rPr>
  </w:style>
  <w:style w:type="character" w:styleId="Nmerodepgina">
    <w:name w:val="page number"/>
    <w:basedOn w:val="Fontepargpadro"/>
    <w:rsid w:val="00AE23E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3E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3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3E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3EE"/>
  </w:style>
  <w:style w:type="paragraph" w:styleId="Corpodetexto">
    <w:name w:val="Body Text"/>
    <w:basedOn w:val="Normal"/>
    <w:link w:val="CorpodetextoChar"/>
    <w:rsid w:val="00AE23E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3EE"/>
    <w:rPr>
      <w:rFonts w:eastAsia="Arial Unicode MS"/>
    </w:rPr>
  </w:style>
  <w:style w:type="paragraph" w:customStyle="1" w:styleId="tabletext">
    <w:name w:val="tabletext"/>
    <w:basedOn w:val="Normal"/>
    <w:rsid w:val="00AE23E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3E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3E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3E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3E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3E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3E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3E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3E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3E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23E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3E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E23E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3E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3E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AE23EE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AE23EE"/>
  </w:style>
  <w:style w:type="paragraph" w:customStyle="1" w:styleId="Tabela1">
    <w:name w:val="Tabela 1"/>
    <w:basedOn w:val="Normal"/>
    <w:autoRedefine/>
    <w:rsid w:val="00AE23E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3E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3E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3EE"/>
    <w:pPr>
      <w:ind w:left="0"/>
    </w:pPr>
  </w:style>
  <w:style w:type="paragraph" w:styleId="ndicedeilustraes">
    <w:name w:val="table of figures"/>
    <w:basedOn w:val="Normal"/>
    <w:next w:val="Normal"/>
    <w:semiHidden/>
    <w:rsid w:val="00AE23EE"/>
  </w:style>
  <w:style w:type="paragraph" w:styleId="Sumrio2">
    <w:name w:val="toc 2"/>
    <w:basedOn w:val="Normal"/>
    <w:next w:val="Normal"/>
    <w:autoRedefine/>
    <w:uiPriority w:val="39"/>
    <w:rsid w:val="00AE23E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3EE"/>
    <w:pPr>
      <w:ind w:left="480"/>
    </w:pPr>
  </w:style>
  <w:style w:type="character" w:styleId="Hyperlink">
    <w:name w:val="Hyperlink"/>
    <w:basedOn w:val="Fontepargpadro"/>
    <w:uiPriority w:val="99"/>
    <w:rsid w:val="00AE23E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3E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3E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3E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3E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3E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3EE"/>
    <w:rPr>
      <w:sz w:val="16"/>
    </w:rPr>
  </w:style>
  <w:style w:type="character" w:styleId="Nmerodepgina">
    <w:name w:val="page number"/>
    <w:basedOn w:val="Fontepargpadro"/>
    <w:rsid w:val="00AE23E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3E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3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3E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3EE"/>
  </w:style>
  <w:style w:type="paragraph" w:styleId="Corpodetexto">
    <w:name w:val="Body Text"/>
    <w:basedOn w:val="Normal"/>
    <w:link w:val="CorpodetextoChar"/>
    <w:rsid w:val="00AE23E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3EE"/>
    <w:rPr>
      <w:rFonts w:eastAsia="Arial Unicode MS"/>
    </w:rPr>
  </w:style>
  <w:style w:type="paragraph" w:customStyle="1" w:styleId="tabletext">
    <w:name w:val="tabletext"/>
    <w:basedOn w:val="Normal"/>
    <w:rsid w:val="00AE23E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3E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3E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3E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3E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3E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3E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3E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3E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3E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4DD76-ED2C-4CFA-8E3B-11D06C7C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3</TotalTime>
  <Pages>10</Pages>
  <Words>617</Words>
  <Characters>4381</Characters>
  <Application>Microsoft Office Word</Application>
  <DocSecurity>0</DocSecurity>
  <Lines>36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4989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3</cp:revision>
  <cp:lastPrinted>2014-11-08T04:40:00Z</cp:lastPrinted>
  <dcterms:created xsi:type="dcterms:W3CDTF">2014-11-08T04:40:00Z</dcterms:created>
  <dcterms:modified xsi:type="dcterms:W3CDTF">2014-11-26T15:45:00Z</dcterms:modified>
</cp:coreProperties>
</file>