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0F7" w:rsidRDefault="005420F7" w:rsidP="005420F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20F7" w:rsidRDefault="005420F7" w:rsidP="005420F7">
      <w:pPr>
        <w:widowControl w:val="0"/>
        <w:rPr>
          <w:rFonts w:cs="Arial"/>
          <w:sz w:val="20"/>
        </w:rPr>
      </w:pPr>
    </w:p>
    <w:p w:rsidR="005420F7" w:rsidRDefault="005420F7" w:rsidP="005420F7">
      <w:pPr>
        <w:widowControl w:val="0"/>
        <w:rPr>
          <w:rFonts w:cs="Arial"/>
          <w:sz w:val="20"/>
        </w:rPr>
      </w:pPr>
    </w:p>
    <w:p w:rsidR="005420F7" w:rsidRDefault="005420F7" w:rsidP="005420F7">
      <w:pPr>
        <w:widowControl w:val="0"/>
        <w:rPr>
          <w:rFonts w:cs="Arial"/>
          <w:sz w:val="20"/>
        </w:rPr>
      </w:pPr>
    </w:p>
    <w:p w:rsidR="005420F7" w:rsidRDefault="005420F7" w:rsidP="005420F7">
      <w:pPr>
        <w:widowControl w:val="0"/>
        <w:rPr>
          <w:rFonts w:cs="Arial"/>
          <w:sz w:val="20"/>
        </w:rPr>
      </w:pPr>
    </w:p>
    <w:p w:rsidR="005420F7" w:rsidRDefault="005420F7" w:rsidP="005420F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20F7" w:rsidRDefault="005420F7" w:rsidP="005420F7">
      <w:pPr>
        <w:widowControl w:val="0"/>
        <w:rPr>
          <w:rFonts w:cs="Arial"/>
          <w:sz w:val="20"/>
          <w:u w:val="single"/>
        </w:rPr>
      </w:pPr>
    </w:p>
    <w:p w:rsidR="005420F7" w:rsidRDefault="005420F7" w:rsidP="005420F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20F7" w:rsidRDefault="005420F7" w:rsidP="005420F7">
      <w:pPr>
        <w:widowControl w:val="0"/>
        <w:rPr>
          <w:rFonts w:cs="Arial"/>
          <w:sz w:val="20"/>
        </w:rPr>
      </w:pPr>
    </w:p>
    <w:p w:rsidR="005420F7" w:rsidRDefault="005420F7" w:rsidP="005420F7">
      <w:pPr>
        <w:widowControl w:val="0"/>
        <w:rPr>
          <w:rFonts w:cs="Arial"/>
          <w:sz w:val="20"/>
        </w:rPr>
      </w:pPr>
    </w:p>
    <w:p w:rsidR="005420F7" w:rsidRDefault="005420F7" w:rsidP="005420F7">
      <w:pPr>
        <w:widowControl w:val="0"/>
        <w:rPr>
          <w:rFonts w:cs="Arial"/>
          <w:sz w:val="20"/>
        </w:rPr>
      </w:pPr>
    </w:p>
    <w:p w:rsidR="005420F7" w:rsidRDefault="005420F7" w:rsidP="005420F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20F7" w:rsidRDefault="005420F7" w:rsidP="005420F7">
      <w:pPr>
        <w:widowControl w:val="0"/>
        <w:rPr>
          <w:rFonts w:cs="Arial"/>
          <w:sz w:val="20"/>
        </w:rPr>
      </w:pPr>
    </w:p>
    <w:p w:rsidR="005420F7" w:rsidRDefault="005420F7" w:rsidP="005420F7">
      <w:pPr>
        <w:widowControl w:val="0"/>
        <w:rPr>
          <w:rFonts w:cs="Arial"/>
          <w:sz w:val="20"/>
        </w:rPr>
      </w:pPr>
    </w:p>
    <w:p w:rsidR="005420F7" w:rsidRDefault="005420F7" w:rsidP="005420F7">
      <w:pPr>
        <w:widowControl w:val="0"/>
        <w:rPr>
          <w:rFonts w:cs="Arial"/>
        </w:rPr>
      </w:pPr>
    </w:p>
    <w:p w:rsidR="005420F7" w:rsidRDefault="005420F7" w:rsidP="005420F7">
      <w:pPr>
        <w:pStyle w:val="Capa"/>
        <w:rPr>
          <w:color w:val="FF9900"/>
        </w:rPr>
      </w:pPr>
      <w:r>
        <w:t>SINDRAPE</w:t>
      </w:r>
    </w:p>
    <w:p w:rsidR="005420F7" w:rsidRDefault="005420F7" w:rsidP="005420F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420F7" w:rsidRPr="005420F7" w:rsidRDefault="005420F7" w:rsidP="005420F7">
      <w:pPr>
        <w:widowControl w:val="0"/>
        <w:rPr>
          <w:color w:val="000080"/>
        </w:rPr>
      </w:pPr>
    </w:p>
    <w:p w:rsidR="005420F7" w:rsidRPr="005420F7" w:rsidRDefault="005420F7" w:rsidP="005420F7">
      <w:pPr>
        <w:widowControl w:val="0"/>
        <w:jc w:val="right"/>
        <w:rPr>
          <w:rFonts w:cs="Arial"/>
          <w:b/>
          <w:bCs/>
          <w:color w:val="000080"/>
        </w:rPr>
      </w:pPr>
    </w:p>
    <w:p w:rsidR="005420F7" w:rsidRDefault="005420F7" w:rsidP="005420F7">
      <w:pPr>
        <w:pStyle w:val="Capa"/>
      </w:pPr>
      <w:r>
        <w:t>UCS0680</w:t>
      </w:r>
      <w:r w:rsidR="005B6A7B">
        <w:t xml:space="preserve"> </w:t>
      </w:r>
      <w:r>
        <w:t>– Manter parâmetros de ocorrência disciplinar no órgão</w:t>
      </w:r>
    </w:p>
    <w:p w:rsidR="005420F7" w:rsidRDefault="005420F7" w:rsidP="005420F7">
      <w:pPr>
        <w:widowControl w:val="0"/>
        <w:rPr>
          <w:rFonts w:cs="Arial"/>
        </w:rPr>
      </w:pPr>
    </w:p>
    <w:p w:rsidR="005420F7" w:rsidRDefault="005420F7" w:rsidP="005420F7">
      <w:pPr>
        <w:widowControl w:val="0"/>
      </w:pPr>
    </w:p>
    <w:p w:rsidR="005420F7" w:rsidRDefault="005420F7" w:rsidP="005420F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420F7" w:rsidRPr="005420F7" w:rsidRDefault="005420F7" w:rsidP="005420F7">
      <w:pPr>
        <w:pStyle w:val="Corpodetexto3"/>
        <w:widowControl w:val="0"/>
        <w:spacing w:after="0"/>
        <w:rPr>
          <w:rFonts w:cs="Arial"/>
        </w:rPr>
      </w:pPr>
      <w:r w:rsidRPr="005420F7">
        <w:rPr>
          <w:rFonts w:cs="Arial"/>
        </w:rPr>
        <w:lastRenderedPageBreak/>
        <w:t>Histórico de Revisões</w:t>
      </w:r>
    </w:p>
    <w:p w:rsidR="005420F7" w:rsidRDefault="005420F7" w:rsidP="005420F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420F7" w:rsidTr="005420F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420F7" w:rsidTr="005420F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23/11/2009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M.Cristina G.Rodriguez</w:t>
            </w:r>
          </w:p>
        </w:tc>
      </w:tr>
      <w:tr w:rsidR="005420F7" w:rsidTr="005420F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0F7" w:rsidRDefault="005420F7" w:rsidP="005420F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420F7" w:rsidRDefault="005420F7" w:rsidP="005420F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420F7" w:rsidRPr="005420F7" w:rsidRDefault="005420F7" w:rsidP="005420F7">
      <w:pPr>
        <w:pStyle w:val="Corpodetexto3"/>
        <w:widowControl w:val="0"/>
        <w:spacing w:after="0"/>
        <w:jc w:val="left"/>
        <w:rPr>
          <w:rFonts w:cs="Arial"/>
        </w:rPr>
      </w:pPr>
      <w:r w:rsidRPr="005420F7">
        <w:rPr>
          <w:rFonts w:cs="Arial"/>
        </w:rPr>
        <w:lastRenderedPageBreak/>
        <w:t>Índice</w:t>
      </w:r>
    </w:p>
    <w:p w:rsidR="005420F7" w:rsidRPr="005420F7" w:rsidRDefault="005420F7" w:rsidP="005420F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5B6A7B" w:rsidRDefault="005420F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7155" w:history="1">
        <w:r w:rsidR="005B6A7B" w:rsidRPr="006430DE">
          <w:rPr>
            <w:rStyle w:val="Hyperlink"/>
            <w:noProof/>
          </w:rPr>
          <w:t>1.</w:t>
        </w:r>
        <w:r w:rsidR="005B6A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B6A7B" w:rsidRPr="006430DE">
          <w:rPr>
            <w:rStyle w:val="Hyperlink"/>
            <w:noProof/>
          </w:rPr>
          <w:t>Pacote/Caso de Uso</w:t>
        </w:r>
        <w:r w:rsidR="005B6A7B">
          <w:rPr>
            <w:noProof/>
            <w:webHidden/>
          </w:rPr>
          <w:tab/>
        </w:r>
        <w:r w:rsidR="005B6A7B">
          <w:rPr>
            <w:noProof/>
            <w:webHidden/>
          </w:rPr>
          <w:fldChar w:fldCharType="begin"/>
        </w:r>
        <w:r w:rsidR="005B6A7B">
          <w:rPr>
            <w:noProof/>
            <w:webHidden/>
          </w:rPr>
          <w:instrText xml:space="preserve"> PAGEREF _Toc404777155 \h </w:instrText>
        </w:r>
        <w:r w:rsidR="005B6A7B">
          <w:rPr>
            <w:noProof/>
            <w:webHidden/>
          </w:rPr>
        </w:r>
        <w:r w:rsidR="005B6A7B">
          <w:rPr>
            <w:noProof/>
            <w:webHidden/>
          </w:rPr>
          <w:fldChar w:fldCharType="separate"/>
        </w:r>
        <w:r w:rsidR="005B6A7B">
          <w:rPr>
            <w:noProof/>
            <w:webHidden/>
          </w:rPr>
          <w:t>4</w:t>
        </w:r>
        <w:r w:rsidR="005B6A7B"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56" w:history="1">
        <w:r w:rsidRPr="006430D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57" w:history="1">
        <w:r w:rsidRPr="006430D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58" w:history="1">
        <w:r w:rsidRPr="006430D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59" w:history="1">
        <w:r w:rsidRPr="006430D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60" w:history="1">
        <w:r w:rsidRPr="006430D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61" w:history="1">
        <w:r w:rsidRPr="006430D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62" w:history="1">
        <w:r w:rsidRPr="006430D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63" w:history="1">
        <w:r w:rsidRPr="006430D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Incluir parâmetros de ocorrência disciplinar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64" w:history="1">
        <w:r w:rsidRPr="006430D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65" w:history="1">
        <w:r w:rsidRPr="006430DE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66" w:history="1">
        <w:r w:rsidRPr="006430D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Alterar parâmetros de ocorrência disciplinar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67" w:history="1">
        <w:r w:rsidRPr="006430D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68" w:history="1">
        <w:r w:rsidRPr="006430D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69" w:history="1">
        <w:r w:rsidRPr="006430D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Excluir parâmetros de ocorrência disciplinar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70" w:history="1">
        <w:r w:rsidRPr="006430D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71" w:history="1">
        <w:r w:rsidRPr="006430DE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72" w:history="1">
        <w:r w:rsidRPr="006430D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Listar Parâmetros de ocorrência disciplinar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73" w:history="1">
        <w:r w:rsidRPr="006430D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74" w:history="1">
        <w:r w:rsidRPr="006430DE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Fluxo Alternativo 1 – Detalha 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75" w:history="1">
        <w:r w:rsidRPr="006430DE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Fluxo Alternativo 2 – Detalha  Situação da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76" w:history="1">
        <w:r w:rsidRPr="006430DE">
          <w:rPr>
            <w:rStyle w:val="Hyperlink"/>
            <w:noProof/>
          </w:rPr>
          <w:t>4.4.4.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Fluxo Alternativo 3 – Detalha  característica especifica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77" w:history="1">
        <w:r w:rsidRPr="006430DE">
          <w:rPr>
            <w:rStyle w:val="Hyperlink"/>
            <w:noProof/>
          </w:rPr>
          <w:t>4.4.5.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78" w:history="1">
        <w:r w:rsidRPr="006430D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Detalhar Parâmetros de ocorrência disciplinar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79" w:history="1">
        <w:r w:rsidRPr="006430DE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Fluxo Básico – Detalhar Parâmetro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80" w:history="1">
        <w:r w:rsidRPr="006430DE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Fluxo Básico – Detalhar Parâmetro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81" w:history="1">
        <w:r w:rsidRPr="006430DE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Fluxo Básico – Detalhar Parâmetro Característica específica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6A7B" w:rsidRDefault="005B6A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182" w:history="1">
        <w:r w:rsidRPr="006430D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30D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420F7" w:rsidRDefault="005420F7" w:rsidP="005B6A7B">
      <w:pPr>
        <w:pStyle w:val="Sumrio1"/>
        <w:rPr>
          <w:rFonts w:cs="Arial"/>
        </w:rPr>
      </w:pPr>
      <w:r>
        <w:fldChar w:fldCharType="end"/>
      </w:r>
      <w:r>
        <w:br w:type="page"/>
      </w:r>
    </w:p>
    <w:p w:rsidR="005420F7" w:rsidRDefault="005420F7" w:rsidP="005420F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7155"/>
      <w:r>
        <w:lastRenderedPageBreak/>
        <w:t>Pacote/Caso de Uso</w:t>
      </w:r>
      <w:bookmarkEnd w:id="1"/>
    </w:p>
    <w:p w:rsidR="005420F7" w:rsidRDefault="005420F7" w:rsidP="005420F7"/>
    <w:p w:rsidR="005420F7" w:rsidRDefault="005420F7" w:rsidP="005420F7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Parâmetros de Ocorrência disciplinar no órgão</w:t>
      </w:r>
    </w:p>
    <w:p w:rsidR="005420F7" w:rsidRDefault="005420F7" w:rsidP="005420F7">
      <w:pPr>
        <w:widowControl w:val="0"/>
        <w:ind w:left="902"/>
        <w:rPr>
          <w:rFonts w:cs="Arial"/>
          <w:b/>
          <w:bCs/>
          <w:color w:val="FF0000"/>
        </w:rPr>
      </w:pPr>
    </w:p>
    <w:p w:rsidR="005420F7" w:rsidRDefault="005420F7" w:rsidP="005B6A7B">
      <w:pPr>
        <w:pStyle w:val="Ttulo2"/>
      </w:pPr>
      <w:bookmarkStart w:id="2" w:name="_Toc404777156"/>
      <w:r>
        <w:t>Descrição</w:t>
      </w:r>
      <w:bookmarkEnd w:id="2"/>
    </w:p>
    <w:p w:rsidR="005420F7" w:rsidRDefault="005420F7" w:rsidP="005420F7">
      <w:pPr>
        <w:pStyle w:val="Recuodecorpodetexto2"/>
        <w:widowControl w:val="0"/>
        <w:ind w:left="1620" w:firstLine="0"/>
        <w:rPr>
          <w:sz w:val="24"/>
        </w:rPr>
      </w:pPr>
    </w:p>
    <w:p w:rsidR="005420F7" w:rsidRDefault="005420F7" w:rsidP="005420F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parâmetros de ocorrência disciplinar no órgão.</w:t>
      </w:r>
    </w:p>
    <w:p w:rsidR="005420F7" w:rsidRDefault="005420F7" w:rsidP="005420F7">
      <w:pPr>
        <w:pStyle w:val="Recuodecorpodetexto2"/>
        <w:widowControl w:val="0"/>
        <w:ind w:left="1620" w:firstLine="0"/>
        <w:rPr>
          <w:sz w:val="24"/>
        </w:rPr>
      </w:pPr>
    </w:p>
    <w:p w:rsidR="005420F7" w:rsidRDefault="005420F7" w:rsidP="005B6A7B">
      <w:pPr>
        <w:pStyle w:val="Ttulo2"/>
      </w:pPr>
      <w:bookmarkStart w:id="3" w:name="_Toc404777157"/>
      <w:r>
        <w:t>Requisitos atendidos</w:t>
      </w:r>
      <w:bookmarkEnd w:id="3"/>
    </w:p>
    <w:p w:rsidR="005420F7" w:rsidRDefault="005420F7" w:rsidP="005420F7"/>
    <w:p w:rsidR="005420F7" w:rsidRDefault="005420F7" w:rsidP="005420F7">
      <w:pPr>
        <w:pStyle w:val="Recuodecorpodetexto"/>
        <w:ind w:left="1260"/>
      </w:pPr>
      <w:r>
        <w:t>R1 – Definir e caracterizar os tipos de ocorrências</w:t>
      </w:r>
    </w:p>
    <w:p w:rsidR="005420F7" w:rsidRDefault="005420F7" w:rsidP="005420F7"/>
    <w:p w:rsidR="005420F7" w:rsidRDefault="005420F7" w:rsidP="005420F7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77158"/>
      <w:r>
        <w:t>Conceito</w:t>
      </w:r>
      <w:bookmarkEnd w:id="4"/>
      <w:r>
        <w:tab/>
      </w:r>
    </w:p>
    <w:p w:rsidR="005420F7" w:rsidRDefault="005420F7" w:rsidP="005420F7"/>
    <w:p w:rsidR="005420F7" w:rsidRDefault="005420F7" w:rsidP="005B6A7B">
      <w:pPr>
        <w:pStyle w:val="Ttulo2"/>
      </w:pPr>
      <w:bookmarkStart w:id="5" w:name="_Toc404777159"/>
      <w:r>
        <w:t>Conceitos principais</w:t>
      </w:r>
      <w:bookmarkEnd w:id="5"/>
    </w:p>
    <w:p w:rsidR="005420F7" w:rsidRDefault="005420F7" w:rsidP="005420F7">
      <w:pPr>
        <w:pStyle w:val="Cabealho"/>
        <w:ind w:left="371" w:firstLine="709"/>
        <w:rPr>
          <w:rFonts w:cs="Arial"/>
        </w:rPr>
      </w:pPr>
    </w:p>
    <w:tbl>
      <w:tblPr>
        <w:tblStyle w:val="Tabelacomgrade"/>
        <w:tblW w:w="0" w:type="auto"/>
        <w:tblInd w:w="371" w:type="dxa"/>
        <w:tblLook w:val="04A0" w:firstRow="1" w:lastRow="0" w:firstColumn="1" w:lastColumn="0" w:noHBand="0" w:noVBand="1"/>
      </w:tblPr>
      <w:tblGrid>
        <w:gridCol w:w="3565"/>
        <w:gridCol w:w="4784"/>
      </w:tblGrid>
      <w:tr w:rsidR="005B6A7B" w:rsidTr="005B6A7B">
        <w:tc>
          <w:tcPr>
            <w:tcW w:w="3565" w:type="dxa"/>
          </w:tcPr>
          <w:p w:rsidR="005B6A7B" w:rsidRPr="005B6A7B" w:rsidRDefault="005B6A7B" w:rsidP="005B6A7B">
            <w:pPr>
              <w:pStyle w:val="Recuodecorpodetexto"/>
              <w:ind w:left="0"/>
              <w:rPr>
                <w:b/>
              </w:rPr>
            </w:pPr>
            <w:r w:rsidRPr="005B6A7B">
              <w:rPr>
                <w:b/>
              </w:rPr>
              <w:t>Parâmetros das ocorrências disciplinares por órgão</w:t>
            </w:r>
          </w:p>
          <w:p w:rsidR="005B6A7B" w:rsidRPr="005B6A7B" w:rsidRDefault="005B6A7B" w:rsidP="005420F7">
            <w:pPr>
              <w:pStyle w:val="Cabealho"/>
              <w:ind w:left="0"/>
              <w:rPr>
                <w:rFonts w:cs="Arial"/>
                <w:b/>
              </w:rPr>
            </w:pPr>
          </w:p>
        </w:tc>
        <w:tc>
          <w:tcPr>
            <w:tcW w:w="4784" w:type="dxa"/>
          </w:tcPr>
          <w:p w:rsidR="005B6A7B" w:rsidRDefault="005B6A7B" w:rsidP="005B6A7B">
            <w:pPr>
              <w:pStyle w:val="Recuodecorpodetexto"/>
              <w:ind w:left="0"/>
            </w:pPr>
            <w:r>
              <w:t xml:space="preserve">Conjunto de parâmetros que definem as características e efeitos das ocorrências disciplinares.  </w:t>
            </w:r>
          </w:p>
          <w:p w:rsidR="005B6A7B" w:rsidRDefault="005B6A7B" w:rsidP="005420F7">
            <w:pPr>
              <w:pStyle w:val="Cabealho"/>
              <w:ind w:left="0"/>
              <w:rPr>
                <w:rFonts w:cs="Arial"/>
              </w:rPr>
            </w:pPr>
          </w:p>
        </w:tc>
      </w:tr>
      <w:tr w:rsidR="005B6A7B" w:rsidTr="005B6A7B">
        <w:tc>
          <w:tcPr>
            <w:tcW w:w="3565" w:type="dxa"/>
          </w:tcPr>
          <w:p w:rsidR="005B6A7B" w:rsidRPr="005B6A7B" w:rsidRDefault="005B6A7B" w:rsidP="005420F7">
            <w:pPr>
              <w:pStyle w:val="Cabealho"/>
              <w:ind w:left="0"/>
              <w:rPr>
                <w:rFonts w:cs="Arial"/>
                <w:b/>
              </w:rPr>
            </w:pPr>
            <w:r w:rsidRPr="005B6A7B">
              <w:rPr>
                <w:b/>
              </w:rPr>
              <w:t>Ocorrência Disciplinar</w:t>
            </w:r>
          </w:p>
        </w:tc>
        <w:tc>
          <w:tcPr>
            <w:tcW w:w="4784" w:type="dxa"/>
          </w:tcPr>
          <w:p w:rsidR="005B6A7B" w:rsidRDefault="005B6A7B" w:rsidP="005B6A7B">
            <w:pPr>
              <w:pStyle w:val="Recuodecorpodetexto"/>
              <w:ind w:left="0"/>
            </w:pPr>
            <w:r>
              <w:t>Conjunto das ocorrências disciplinares aplicáveis aos funcionários no exercício de suas funções,  decorrentes das normas que regulamentam o assunto.</w:t>
            </w:r>
          </w:p>
          <w:p w:rsidR="005B6A7B" w:rsidRDefault="005B6A7B" w:rsidP="005420F7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5420F7" w:rsidRDefault="005420F7" w:rsidP="005420F7">
      <w:pPr>
        <w:rPr>
          <w:rFonts w:cs="Arial"/>
        </w:rPr>
      </w:pPr>
    </w:p>
    <w:p w:rsidR="005420F7" w:rsidRDefault="005420F7" w:rsidP="005B6A7B">
      <w:pPr>
        <w:pStyle w:val="Ttulo2"/>
      </w:pPr>
      <w:bookmarkStart w:id="6" w:name="_Toc404777160"/>
      <w:r>
        <w:t>Conceitos associados</w:t>
      </w:r>
      <w:bookmarkEnd w:id="6"/>
    </w:p>
    <w:p w:rsidR="005420F7" w:rsidRDefault="005420F7" w:rsidP="005420F7">
      <w:pPr>
        <w:pStyle w:val="Cabealho"/>
        <w:ind w:left="371" w:firstLine="709"/>
        <w:rPr>
          <w:rFonts w:cs="Arial"/>
        </w:rPr>
      </w:pPr>
    </w:p>
    <w:tbl>
      <w:tblPr>
        <w:tblStyle w:val="Tabelacomgrade"/>
        <w:tblW w:w="0" w:type="auto"/>
        <w:tblInd w:w="371" w:type="dxa"/>
        <w:tblLook w:val="04A0" w:firstRow="1" w:lastRow="0" w:firstColumn="1" w:lastColumn="0" w:noHBand="0" w:noVBand="1"/>
      </w:tblPr>
      <w:tblGrid>
        <w:gridCol w:w="4162"/>
        <w:gridCol w:w="4187"/>
      </w:tblGrid>
      <w:tr w:rsidR="005B6A7B" w:rsidTr="005B6A7B">
        <w:tc>
          <w:tcPr>
            <w:tcW w:w="4322" w:type="dxa"/>
          </w:tcPr>
          <w:p w:rsidR="005B6A7B" w:rsidRPr="005B6A7B" w:rsidRDefault="005B6A7B" w:rsidP="005B6A7B">
            <w:pPr>
              <w:pStyle w:val="Recuodecorpodetexto"/>
              <w:ind w:left="0"/>
              <w:rPr>
                <w:b/>
              </w:rPr>
            </w:pPr>
            <w:r w:rsidRPr="005B6A7B">
              <w:rPr>
                <w:b/>
              </w:rPr>
              <w:t xml:space="preserve">Motivo de Afastamento definitivo </w:t>
            </w:r>
          </w:p>
          <w:p w:rsidR="005B6A7B" w:rsidRPr="005B6A7B" w:rsidRDefault="005B6A7B" w:rsidP="005420F7">
            <w:pPr>
              <w:pStyle w:val="Cabealho"/>
              <w:ind w:left="0"/>
              <w:rPr>
                <w:rFonts w:cs="Arial"/>
                <w:b/>
              </w:rPr>
            </w:pPr>
          </w:p>
        </w:tc>
        <w:tc>
          <w:tcPr>
            <w:tcW w:w="4322" w:type="dxa"/>
          </w:tcPr>
          <w:p w:rsidR="005B6A7B" w:rsidRDefault="005B6A7B" w:rsidP="005420F7">
            <w:pPr>
              <w:pStyle w:val="Cabealho"/>
              <w:ind w:left="0"/>
              <w:rPr>
                <w:rFonts w:cs="Arial"/>
              </w:rPr>
            </w:pPr>
            <w:r>
              <w:t>Relação dos motivos que afastam o vínculo definitivamente</w:t>
            </w:r>
          </w:p>
        </w:tc>
      </w:tr>
      <w:tr w:rsidR="005B6A7B" w:rsidTr="005B6A7B">
        <w:tc>
          <w:tcPr>
            <w:tcW w:w="4322" w:type="dxa"/>
          </w:tcPr>
          <w:p w:rsidR="005B6A7B" w:rsidRPr="005B6A7B" w:rsidRDefault="005B6A7B" w:rsidP="005B6A7B">
            <w:pPr>
              <w:pStyle w:val="Recuodecorpodetexto"/>
              <w:ind w:left="0"/>
              <w:rPr>
                <w:b/>
              </w:rPr>
            </w:pPr>
            <w:r w:rsidRPr="005B6A7B">
              <w:rPr>
                <w:b/>
              </w:rPr>
              <w:lastRenderedPageBreak/>
              <w:t xml:space="preserve">Motivo de Afastamento temporário </w:t>
            </w:r>
          </w:p>
          <w:p w:rsidR="005B6A7B" w:rsidRPr="005B6A7B" w:rsidRDefault="005B6A7B" w:rsidP="005420F7">
            <w:pPr>
              <w:pStyle w:val="Cabealho"/>
              <w:ind w:left="0"/>
              <w:rPr>
                <w:rFonts w:cs="Arial"/>
                <w:b/>
              </w:rPr>
            </w:pPr>
          </w:p>
        </w:tc>
        <w:tc>
          <w:tcPr>
            <w:tcW w:w="4322" w:type="dxa"/>
          </w:tcPr>
          <w:p w:rsidR="005B6A7B" w:rsidRDefault="005B6A7B" w:rsidP="005B6A7B">
            <w:pPr>
              <w:pStyle w:val="Recuodecorpodetexto"/>
              <w:ind w:left="0"/>
            </w:pPr>
            <w:r>
              <w:t>Relação dos motivos que afastam o vínculo temporariamente.</w:t>
            </w:r>
          </w:p>
          <w:p w:rsidR="005B6A7B" w:rsidRDefault="005B6A7B" w:rsidP="005420F7">
            <w:pPr>
              <w:pStyle w:val="Cabealho"/>
              <w:ind w:left="0"/>
              <w:rPr>
                <w:rFonts w:cs="Arial"/>
              </w:rPr>
            </w:pPr>
          </w:p>
        </w:tc>
      </w:tr>
      <w:tr w:rsidR="005B6A7B" w:rsidTr="005B6A7B">
        <w:tc>
          <w:tcPr>
            <w:tcW w:w="4322" w:type="dxa"/>
          </w:tcPr>
          <w:p w:rsidR="005B6A7B" w:rsidRPr="005B6A7B" w:rsidRDefault="005B6A7B" w:rsidP="005B6A7B">
            <w:pPr>
              <w:pStyle w:val="Cabealho"/>
              <w:ind w:left="0"/>
              <w:rPr>
                <w:rFonts w:cs="Arial"/>
                <w:b/>
              </w:rPr>
            </w:pPr>
            <w:r w:rsidRPr="005B6A7B">
              <w:rPr>
                <w:rFonts w:cs="Arial"/>
                <w:b/>
              </w:rPr>
              <w:t>Tipo de Ocorrência disciplinar</w:t>
            </w:r>
          </w:p>
          <w:p w:rsidR="005B6A7B" w:rsidRPr="005B6A7B" w:rsidRDefault="005B6A7B" w:rsidP="005B6A7B">
            <w:pPr>
              <w:pStyle w:val="Recuodecorpodetexto"/>
              <w:ind w:left="1080"/>
              <w:rPr>
                <w:b/>
              </w:rPr>
            </w:pPr>
          </w:p>
        </w:tc>
        <w:tc>
          <w:tcPr>
            <w:tcW w:w="4322" w:type="dxa"/>
          </w:tcPr>
          <w:p w:rsidR="005B6A7B" w:rsidRDefault="005B6A7B" w:rsidP="005B6A7B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Tabela de domínio de controle do sistema - utilizada para alimentar campo de escolha na tela</w:t>
            </w:r>
          </w:p>
          <w:p w:rsidR="005B6A7B" w:rsidRDefault="005B6A7B" w:rsidP="005B6A7B">
            <w:pPr>
              <w:pStyle w:val="Recuodecorpodetexto"/>
              <w:ind w:left="1418"/>
            </w:pPr>
          </w:p>
        </w:tc>
      </w:tr>
    </w:tbl>
    <w:p w:rsidR="005420F7" w:rsidRDefault="005420F7" w:rsidP="005420F7">
      <w:pPr>
        <w:pStyle w:val="Ttulo1"/>
        <w:keepNext w:val="0"/>
        <w:widowControl w:val="0"/>
        <w:spacing w:before="0" w:line="240" w:lineRule="auto"/>
        <w:ind w:left="540" w:hanging="540"/>
      </w:pPr>
      <w:bookmarkStart w:id="7" w:name="_Toc404777161"/>
      <w:r>
        <w:t>Diagrama</w:t>
      </w:r>
      <w:bookmarkEnd w:id="7"/>
    </w:p>
    <w:p w:rsidR="005420F7" w:rsidRDefault="005420F7" w:rsidP="005420F7"/>
    <w:p w:rsidR="005420F7" w:rsidRDefault="005420F7" w:rsidP="005420F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420F7" w:rsidRDefault="005420F7" w:rsidP="005420F7">
      <w:pPr>
        <w:widowControl w:val="0"/>
        <w:jc w:val="center"/>
        <w:rPr>
          <w:rFonts w:cs="Arial"/>
        </w:rPr>
      </w:pPr>
      <w:r>
        <w:rPr>
          <w:rFonts w:cs="Arial"/>
        </w:rPr>
        <w:object w:dxaOrig="8115" w:dyaOrig="4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.5pt;height:225.5pt" o:ole="">
            <v:imagedata r:id="rId9" o:title=""/>
          </v:shape>
          <o:OLEObject Type="Embed" ProgID="Word.Picture.8" ShapeID="_x0000_i1025" DrawAspect="Content" ObjectID="_1478519002" r:id="rId10"/>
        </w:object>
      </w:r>
    </w:p>
    <w:p w:rsidR="005420F7" w:rsidRDefault="005420F7" w:rsidP="005420F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7162"/>
      <w:r>
        <w:lastRenderedPageBreak/>
        <w:t>Casos de Uso</w:t>
      </w:r>
      <w:bookmarkEnd w:id="8"/>
    </w:p>
    <w:p w:rsidR="005420F7" w:rsidRDefault="005420F7" w:rsidP="005420F7"/>
    <w:p w:rsidR="005420F7" w:rsidRDefault="005420F7" w:rsidP="005B6A7B">
      <w:pPr>
        <w:pStyle w:val="Ttulo2"/>
      </w:pPr>
      <w:bookmarkStart w:id="9" w:name="_Toc404777163"/>
      <w:r>
        <w:t>Incluir parâmetros de ocorrência disciplinar</w:t>
      </w:r>
      <w:bookmarkEnd w:id="9"/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0" w:name="_Toc404777164"/>
      <w:r>
        <w:t>Fluxo Básico</w:t>
      </w:r>
      <w:bookmarkEnd w:id="10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solicita operação ‘Novo’ após entrar na opção “Manter parâmetros de ocorrência disciplinar” do Menu.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aplica a regra </w:t>
      </w:r>
      <w:r>
        <w:rPr>
          <w:b/>
          <w:bCs w:val="0"/>
        </w:rPr>
        <w:t xml:space="preserve">RGN2.2.2- Tela de inclusão de parâmetros, </w:t>
      </w:r>
      <w:r>
        <w:t>para liberar a tela de “Informações Principais”.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os dados necessários e submete a operação.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54" w:hanging="1077"/>
      </w:pPr>
      <w:r>
        <w:t xml:space="preserve">O sistema valida as regras: </w:t>
      </w:r>
    </w:p>
    <w:p w:rsidR="005420F7" w:rsidRDefault="005420F7" w:rsidP="005420F7">
      <w:pPr>
        <w:pStyle w:val="Ttulo4"/>
        <w:numPr>
          <w:ilvl w:val="0"/>
          <w:numId w:val="0"/>
        </w:numPr>
        <w:spacing w:after="120"/>
        <w:ind w:left="3207" w:hanging="1080"/>
        <w:rPr>
          <w:b/>
          <w:bCs w:val="0"/>
        </w:rPr>
      </w:pPr>
      <w:r>
        <w:rPr>
          <w:b/>
          <w:bCs w:val="0"/>
        </w:rPr>
        <w:t>RGN2.2.3- Validar parâmetros assinalados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 operação e exibe a mensagem MSG0050 ("Inclusão efetuada com sucesso!").</w:t>
      </w:r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1" w:name="_Toc404777165"/>
      <w:r>
        <w:t>Exceções</w:t>
      </w:r>
      <w:bookmarkEnd w:id="11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uma ocorrência já existente para o mesmo agrupamento e órgão.  O sistema exibe a mensagem MSG0022 ("Já existe registro cadastrado com este(a) ocorrência.").</w:t>
      </w:r>
    </w:p>
    <w:p w:rsidR="005420F7" w:rsidRDefault="005420F7" w:rsidP="005B6A7B">
      <w:pPr>
        <w:pStyle w:val="Ttulo2"/>
      </w:pPr>
      <w:bookmarkStart w:id="12" w:name="_Toc404777166"/>
      <w:r>
        <w:t>Alterar parâmetros de ocorrência disciplinar</w:t>
      </w:r>
      <w:bookmarkEnd w:id="12"/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3" w:name="_Toc404777167"/>
      <w:r>
        <w:t>Fluxo Básico</w:t>
      </w:r>
      <w:bookmarkEnd w:id="13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solicita operação ‘Listar’ após entrar na opção “Manter parâmetros de ocorrência disciplinar” do Menu.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aciona “Informações Principais” após selecionar um item da lista apresentada.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libera a tela de “Informações Principais” para alteração.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altera os dados necessários e submete a operação.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regras: </w:t>
      </w:r>
    </w:p>
    <w:p w:rsidR="005420F7" w:rsidRDefault="005420F7" w:rsidP="005420F7">
      <w:pPr>
        <w:pStyle w:val="Ttulo4"/>
        <w:numPr>
          <w:ilvl w:val="0"/>
          <w:numId w:val="0"/>
        </w:numPr>
        <w:spacing w:after="120"/>
        <w:ind w:left="3207" w:hanging="1080"/>
        <w:rPr>
          <w:b/>
          <w:bCs w:val="0"/>
        </w:rPr>
      </w:pPr>
      <w:r>
        <w:rPr>
          <w:b/>
          <w:bCs w:val="0"/>
        </w:rPr>
        <w:t>RGN2.2.3- Validar parâmetros assinalados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 operação e exibe a mensagem MSG0051 ("Alteração efetuada com sucesso!").</w:t>
      </w:r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4" w:name="_Toc404777168"/>
      <w:r>
        <w:t>Exceções</w:t>
      </w:r>
      <w:bookmarkEnd w:id="14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Não se aplica. </w:t>
      </w:r>
    </w:p>
    <w:p w:rsidR="005420F7" w:rsidRDefault="005420F7" w:rsidP="005B6A7B">
      <w:pPr>
        <w:pStyle w:val="Ttulo2"/>
      </w:pPr>
      <w:bookmarkStart w:id="15" w:name="_Toc404777169"/>
      <w:r>
        <w:lastRenderedPageBreak/>
        <w:t>Excluir parâmetros de ocorrência disciplinar</w:t>
      </w:r>
      <w:bookmarkEnd w:id="15"/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6" w:name="_Toc404777170"/>
      <w:r>
        <w:t>Fluxo Básico</w:t>
      </w:r>
      <w:bookmarkEnd w:id="16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solicita operação ‘Listar’ após entrar na opção “Manter parâmetros de ocorrência disciplinar” do Menu.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aciona “Excluir” após selecionar um item da lista apresentada. 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regras: </w:t>
      </w:r>
    </w:p>
    <w:p w:rsidR="005420F7" w:rsidRDefault="005420F7" w:rsidP="005420F7">
      <w:pPr>
        <w:pStyle w:val="Ttulo4"/>
        <w:numPr>
          <w:ilvl w:val="0"/>
          <w:numId w:val="0"/>
        </w:numPr>
        <w:spacing w:after="120"/>
        <w:ind w:left="2160" w:hanging="1080"/>
      </w:pPr>
      <w:r>
        <w:tab/>
      </w:r>
      <w:r>
        <w:rPr>
          <w:b/>
          <w:bCs w:val="0"/>
        </w:rPr>
        <w:t>RGN2.1.5 - Permissão para exclusão.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 operação e exibe a mensagem MSG0052 ("Exclusão efetuada com sucesso!").</w:t>
      </w:r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7" w:name="_Toc404777171"/>
      <w:r>
        <w:t>Exceções</w:t>
      </w:r>
      <w:bookmarkEnd w:id="17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Não se aplica.</w:t>
      </w:r>
    </w:p>
    <w:p w:rsidR="005420F7" w:rsidRDefault="005420F7" w:rsidP="005B6A7B">
      <w:pPr>
        <w:pStyle w:val="Ttulo2"/>
      </w:pPr>
      <w:bookmarkStart w:id="18" w:name="_Toc404777172"/>
      <w:r>
        <w:t>Listar Parâmetros de ocorrência disciplinar</w:t>
      </w:r>
      <w:bookmarkEnd w:id="18"/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9" w:name="_Toc404777173"/>
      <w:r>
        <w:t>Fluxo Básico</w:t>
      </w:r>
      <w:bookmarkEnd w:id="19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solicita opção “Manter parâmetros de ocorrência disciplinar” do Menu.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exibe os filtros de pesquisa. 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os dados necessários e aciona botão ‘Listar’.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operação</w:t>
      </w:r>
      <w:r>
        <w:rPr>
          <w:b/>
          <w:bCs w:val="0"/>
        </w:rPr>
        <w:t xml:space="preserve"> </w:t>
      </w:r>
      <w:r>
        <w:t>e exibe uma lista de acordo com os filtros informados e com os itens classificados na ordem de apresentação dos campos no quadro “Resultado”.</w:t>
      </w:r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0" w:name="_Toc404777174"/>
      <w:r>
        <w:t>Fluxo Alternativo 1 – Detalha  Afastamento</w:t>
      </w:r>
      <w:bookmarkEnd w:id="20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seleciona um item da lista apresentada no fluxo básico e aciona detalhamento da coluna “Implica em afastamento”.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utiliza o caso de uso: Detalhar Tipo de Punição – Afastamento. e abre nova tela para apresentar resultado do detalhamento.</w:t>
      </w:r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1" w:name="_Toc404777175"/>
      <w:r>
        <w:t>Fluxo Alternativo 2 – Detalha  Situação da punição</w:t>
      </w:r>
      <w:bookmarkEnd w:id="21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seleciona um item da lista apresentada no fluxo básico e aciona detalhamento da coluna “Afeta pagamento”.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utiliza o caso de uso: Detalhar Tipo de Punição - Pagamentos, </w:t>
      </w:r>
    </w:p>
    <w:p w:rsidR="005420F7" w:rsidRDefault="005420F7" w:rsidP="005420F7">
      <w:pPr>
        <w:pStyle w:val="Recuodecorpodetexto"/>
        <w:spacing w:after="120"/>
      </w:pPr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2" w:name="_Toc404777176"/>
      <w:r>
        <w:t>Fluxo Alternativo 3 – Detalha  característica especifica</w:t>
      </w:r>
      <w:bookmarkEnd w:id="22"/>
      <w:r>
        <w:t xml:space="preserve"> 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seleciona um item da lista apresentada no fluxo básico e aciona detalhamento da coluna “Característica especifica”.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utiliza o caso de uso: Detalhar Tipo de Punição – característica especifica, e abre nova tela para apresentar resultado do detalhamento.</w:t>
      </w:r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3" w:name="_Toc248633665"/>
      <w:bookmarkStart w:id="24" w:name="_Toc404777177"/>
      <w:r>
        <w:t>Exceções</w:t>
      </w:r>
      <w:bookmarkEnd w:id="23"/>
      <w:bookmarkEnd w:id="24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Nenhum Parâmetro de ocorrência disciplinar existe para o filtro informado. Apresentar mensagem MSG0010 - "Nenhum registro encontrado!".</w:t>
      </w:r>
    </w:p>
    <w:p w:rsidR="005420F7" w:rsidRDefault="005420F7" w:rsidP="005B6A7B">
      <w:pPr>
        <w:pStyle w:val="Ttulo2"/>
      </w:pPr>
      <w:bookmarkStart w:id="25" w:name="_Toc404777178"/>
      <w:r>
        <w:t>Detalhar Parâmetros de ocorrência disciplinar</w:t>
      </w:r>
      <w:bookmarkEnd w:id="25"/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6" w:name="_Toc404777179"/>
      <w:r>
        <w:t>Fluxo Básico – Detalhar Parâmetro afastamento</w:t>
      </w:r>
      <w:bookmarkEnd w:id="26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recebe solicitação para detalhar parâmetro de afastamento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a partir do parâmetro selecionado busca os dados do motivo de afastamento associado à ocorrência.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e abre nova tela e apresenta o resultado do detalhamento.</w:t>
      </w:r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7" w:name="_Toc404777180"/>
      <w:r>
        <w:t>Fluxo Básico – Detalhar Parâmetro Pagamento</w:t>
      </w:r>
      <w:bookmarkEnd w:id="27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recebe solicitação para detalhar parâmetro de pagamento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a partir do parâmetro selecionado busca os dados dos parâmetros de pagamentos afetados pela ocorrência disciplinar.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e abre nova tela e apresenta o resultado do detalhamento.</w:t>
      </w:r>
    </w:p>
    <w:p w:rsidR="005420F7" w:rsidRDefault="005420F7" w:rsidP="005420F7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8" w:name="_Toc404777181"/>
      <w:r>
        <w:t>Fluxo Básico – Detalhar Parâmetro Característica específica</w:t>
      </w:r>
      <w:bookmarkEnd w:id="28"/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recebe solicitação para detalhar parâmetro de característica especifica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a partir do parâmetro selecionado busca os dados dos parâmetros de característica especifica para as punições.</w:t>
      </w:r>
    </w:p>
    <w:p w:rsidR="005420F7" w:rsidRDefault="005420F7" w:rsidP="005420F7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e abre nova tela e apresenta o resultado do detalhamento.</w:t>
      </w:r>
      <w:r>
        <w:br w:type="page"/>
      </w:r>
    </w:p>
    <w:p w:rsidR="005420F7" w:rsidRDefault="005420F7" w:rsidP="005420F7">
      <w:pPr>
        <w:pStyle w:val="Ttulo1"/>
        <w:keepNext w:val="0"/>
        <w:widowControl w:val="0"/>
        <w:spacing w:before="0" w:line="240" w:lineRule="auto"/>
        <w:ind w:left="540" w:hanging="540"/>
      </w:pPr>
      <w:bookmarkStart w:id="29" w:name="_Toc404777182"/>
      <w:r>
        <w:lastRenderedPageBreak/>
        <w:t>Anexos</w:t>
      </w:r>
      <w:bookmarkEnd w:id="29"/>
    </w:p>
    <w:p w:rsidR="005420F7" w:rsidRDefault="005420F7" w:rsidP="005420F7"/>
    <w:p w:rsidR="005420F7" w:rsidRDefault="005420F7" w:rsidP="005420F7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5420F7" w:rsidRDefault="005420F7" w:rsidP="005420F7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1"/>
        <w:gridCol w:w="4353"/>
      </w:tblGrid>
      <w:tr w:rsidR="005420F7" w:rsidTr="0097135F">
        <w:tc>
          <w:tcPr>
            <w:tcW w:w="4605" w:type="dxa"/>
            <w:vAlign w:val="center"/>
          </w:tcPr>
          <w:p w:rsidR="005420F7" w:rsidRDefault="005420F7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5420F7" w:rsidRDefault="005420F7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5420F7" w:rsidTr="0097135F">
        <w:tc>
          <w:tcPr>
            <w:tcW w:w="4605" w:type="dxa"/>
            <w:vAlign w:val="center"/>
          </w:tcPr>
          <w:p w:rsidR="005420F7" w:rsidRDefault="005420F7" w:rsidP="0097135F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Período de vigência da punição em anos</w:t>
            </w:r>
          </w:p>
        </w:tc>
        <w:tc>
          <w:tcPr>
            <w:tcW w:w="4606" w:type="dxa"/>
            <w:vAlign w:val="center"/>
          </w:tcPr>
          <w:p w:rsidR="005420F7" w:rsidRDefault="005420F7" w:rsidP="005420F7">
            <w:pPr>
              <w:pStyle w:val="Recuodecorpodetexto2"/>
              <w:widowControl w:val="0"/>
              <w:numPr>
                <w:ilvl w:val="0"/>
                <w:numId w:val="20"/>
              </w:numPr>
            </w:pPr>
            <w:r>
              <w:t>1 ano</w:t>
            </w:r>
          </w:p>
          <w:p w:rsidR="005420F7" w:rsidRDefault="005420F7" w:rsidP="005420F7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sz w:val="16"/>
              </w:rPr>
            </w:pPr>
            <w:r>
              <w:t>2 anos</w:t>
            </w:r>
          </w:p>
          <w:p w:rsidR="005420F7" w:rsidRDefault="005420F7" w:rsidP="005420F7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sz w:val="16"/>
              </w:rPr>
            </w:pPr>
            <w:r>
              <w:t>3 anos</w:t>
            </w:r>
          </w:p>
          <w:p w:rsidR="005420F7" w:rsidRDefault="005420F7" w:rsidP="005420F7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sz w:val="16"/>
              </w:rPr>
            </w:pPr>
            <w:r>
              <w:t xml:space="preserve">4 anos </w:t>
            </w:r>
          </w:p>
        </w:tc>
      </w:tr>
      <w:tr w:rsidR="005420F7" w:rsidTr="0097135F">
        <w:tc>
          <w:tcPr>
            <w:tcW w:w="4605" w:type="dxa"/>
            <w:vAlign w:val="center"/>
          </w:tcPr>
          <w:p w:rsidR="005420F7" w:rsidRDefault="005420F7" w:rsidP="0097135F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Tipo de Ocorrência disciplinar</w:t>
            </w:r>
          </w:p>
        </w:tc>
        <w:tc>
          <w:tcPr>
            <w:tcW w:w="4606" w:type="dxa"/>
            <w:vAlign w:val="center"/>
          </w:tcPr>
          <w:p w:rsidR="005420F7" w:rsidRDefault="005420F7" w:rsidP="005420F7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FF"/>
              </w:rPr>
            </w:pPr>
            <w:r>
              <w:rPr>
                <w:color w:val="0000FF"/>
              </w:rPr>
              <w:t>Punição</w:t>
            </w:r>
          </w:p>
          <w:p w:rsidR="005420F7" w:rsidRDefault="005420F7" w:rsidP="005420F7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FF"/>
              </w:rPr>
            </w:pPr>
            <w:r>
              <w:rPr>
                <w:color w:val="0000FF"/>
              </w:rPr>
              <w:t>Recompensa</w:t>
            </w:r>
          </w:p>
          <w:p w:rsidR="005420F7" w:rsidRDefault="005420F7" w:rsidP="005420F7">
            <w:pPr>
              <w:pStyle w:val="Recuodecorpodetexto2"/>
              <w:widowControl w:val="0"/>
              <w:numPr>
                <w:ilvl w:val="0"/>
                <w:numId w:val="19"/>
              </w:numPr>
            </w:pPr>
            <w:r>
              <w:t>Condecoração</w:t>
            </w:r>
          </w:p>
          <w:p w:rsidR="005420F7" w:rsidRDefault="005420F7" w:rsidP="005420F7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sz w:val="16"/>
              </w:rPr>
            </w:pPr>
            <w:r>
              <w:t>Situações diversas</w:t>
            </w:r>
          </w:p>
          <w:p w:rsidR="005420F7" w:rsidRDefault="005420F7" w:rsidP="0097135F">
            <w:pPr>
              <w:pStyle w:val="Recuodecorpodetexto2"/>
              <w:widowControl w:val="0"/>
              <w:ind w:firstLine="0"/>
              <w:rPr>
                <w:color w:val="0000FF"/>
                <w:sz w:val="16"/>
              </w:rPr>
            </w:pPr>
            <w:r>
              <w:rPr>
                <w:color w:val="0000FF"/>
                <w:sz w:val="16"/>
              </w:rPr>
              <w:t>OBS:</w:t>
            </w:r>
          </w:p>
          <w:p w:rsidR="005420F7" w:rsidRDefault="005420F7" w:rsidP="0097135F">
            <w:pPr>
              <w:pStyle w:val="Recuodecorpodetexto2"/>
              <w:widowControl w:val="0"/>
              <w:ind w:firstLine="0"/>
              <w:rPr>
                <w:sz w:val="16"/>
              </w:rPr>
            </w:pPr>
            <w:r>
              <w:rPr>
                <w:color w:val="0000FF"/>
                <w:sz w:val="16"/>
              </w:rPr>
              <w:t>Somente serão parametrizados por órgão  os tipos em azul</w:t>
            </w:r>
            <w:r>
              <w:rPr>
                <w:sz w:val="16"/>
              </w:rPr>
              <w:t xml:space="preserve"> </w:t>
            </w:r>
          </w:p>
        </w:tc>
      </w:tr>
    </w:tbl>
    <w:p w:rsidR="00F41655" w:rsidRPr="005420F7" w:rsidRDefault="00F41655" w:rsidP="005B6A7B">
      <w:pPr>
        <w:widowControl w:val="0"/>
        <w:ind w:left="540"/>
      </w:pPr>
    </w:p>
    <w:sectPr w:rsidR="00F41655" w:rsidRPr="005420F7" w:rsidSect="005B6A7B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568" w:footer="17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20F7" w:rsidRDefault="005420F7" w:rsidP="002908D9">
      <w:r>
        <w:separator/>
      </w:r>
    </w:p>
  </w:endnote>
  <w:endnote w:type="continuationSeparator" w:id="0">
    <w:p w:rsidR="005420F7" w:rsidRDefault="005420F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B6A7B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420F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M.Cristina G.Rodriguez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B6A7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B6A7B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B6A7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420F7">
            <w:rPr>
              <w:b/>
              <w:sz w:val="20"/>
              <w:szCs w:val="20"/>
            </w:rPr>
            <w:t>Justiça e Disicplina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B6A7B" w:rsidRPr="005B6A7B">
            <w:rPr>
              <w:b/>
              <w:sz w:val="20"/>
              <w:szCs w:val="20"/>
            </w:rPr>
            <w:t>UCS0680 - Manter Parâmetros de Oco</w:t>
          </w:r>
          <w:r w:rsidR="005B6A7B">
            <w:rPr>
              <w:b/>
              <w:sz w:val="20"/>
              <w:szCs w:val="20"/>
            </w:rPr>
            <w:t>rrência Disciplinar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1FB642F" wp14:editId="743F2474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20F7" w:rsidRDefault="005420F7" w:rsidP="002908D9">
      <w:r>
        <w:separator/>
      </w:r>
    </w:p>
  </w:footnote>
  <w:footnote w:type="continuationSeparator" w:id="0">
    <w:p w:rsidR="005420F7" w:rsidRDefault="005420F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5B6A7B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51D9C41" wp14:editId="1C00422E">
          <wp:simplePos x="0" y="0"/>
          <wp:positionH relativeFrom="column">
            <wp:posOffset>4324350</wp:posOffset>
          </wp:positionH>
          <wp:positionV relativeFrom="paragraph">
            <wp:posOffset>-33655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922BBEF" wp14:editId="7490AB7E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D1001A6" wp14:editId="1A1C2755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5FB63D7" wp14:editId="5832051F">
          <wp:simplePos x="0" y="0"/>
          <wp:positionH relativeFrom="column">
            <wp:posOffset>4514850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F1D4328"/>
    <w:multiLevelType w:val="hybridMultilevel"/>
    <w:tmpl w:val="53520068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70F61F4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2D167214"/>
    <w:multiLevelType w:val="hybridMultilevel"/>
    <w:tmpl w:val="560EC496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19"/>
  </w:num>
  <w:num w:numId="5">
    <w:abstractNumId w:val="14"/>
  </w:num>
  <w:num w:numId="6">
    <w:abstractNumId w:val="18"/>
  </w:num>
  <w:num w:numId="7">
    <w:abstractNumId w:val="10"/>
  </w:num>
  <w:num w:numId="8">
    <w:abstractNumId w:val="1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17"/>
  </w:num>
  <w:num w:numId="19">
    <w:abstractNumId w:val="8"/>
  </w:num>
  <w:num w:numId="20">
    <w:abstractNumId w:val="3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0F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420F7"/>
    <w:rsid w:val="00550536"/>
    <w:rsid w:val="0059301A"/>
    <w:rsid w:val="005B6A7B"/>
    <w:rsid w:val="005D35E4"/>
    <w:rsid w:val="00616D7E"/>
    <w:rsid w:val="00623E87"/>
    <w:rsid w:val="00652148"/>
    <w:rsid w:val="007353FB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20F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420F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B6A7B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420F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420F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420F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420F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420F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420F7"/>
    <w:pPr>
      <w:ind w:left="0"/>
    </w:pPr>
  </w:style>
  <w:style w:type="paragraph" w:styleId="ndicedeilustraes">
    <w:name w:val="table of figures"/>
    <w:basedOn w:val="Normal"/>
    <w:next w:val="Normal"/>
    <w:semiHidden/>
    <w:rsid w:val="005420F7"/>
  </w:style>
  <w:style w:type="paragraph" w:styleId="Sumrio2">
    <w:name w:val="toc 2"/>
    <w:basedOn w:val="Normal"/>
    <w:next w:val="Normal"/>
    <w:autoRedefine/>
    <w:uiPriority w:val="39"/>
    <w:rsid w:val="005420F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420F7"/>
    <w:pPr>
      <w:ind w:left="480"/>
    </w:pPr>
  </w:style>
  <w:style w:type="character" w:styleId="Hyperlink">
    <w:name w:val="Hyperlink"/>
    <w:basedOn w:val="Fontepargpadro"/>
    <w:uiPriority w:val="99"/>
    <w:rsid w:val="005420F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420F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20F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420F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420F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420F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420F7"/>
    <w:rPr>
      <w:sz w:val="16"/>
    </w:rPr>
  </w:style>
  <w:style w:type="character" w:styleId="Nmerodepgina">
    <w:name w:val="page number"/>
    <w:basedOn w:val="Fontepargpadro"/>
    <w:rsid w:val="005420F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420F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420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420F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420F7"/>
  </w:style>
  <w:style w:type="paragraph" w:styleId="Corpodetexto">
    <w:name w:val="Body Text"/>
    <w:basedOn w:val="Normal"/>
    <w:link w:val="CorpodetextoChar"/>
    <w:rsid w:val="005420F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420F7"/>
    <w:rPr>
      <w:rFonts w:eastAsia="Arial Unicode MS"/>
    </w:rPr>
  </w:style>
  <w:style w:type="paragraph" w:customStyle="1" w:styleId="tabletext">
    <w:name w:val="tabletext"/>
    <w:basedOn w:val="Normal"/>
    <w:rsid w:val="005420F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420F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420F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420F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420F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5420F7"/>
    <w:rPr>
      <w:color w:val="0000FF"/>
    </w:rPr>
  </w:style>
  <w:style w:type="paragraph" w:styleId="Corpodetexto2">
    <w:name w:val="Body Text 2"/>
    <w:basedOn w:val="Normal"/>
    <w:link w:val="Corpodetexto2Char"/>
    <w:rsid w:val="005420F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420F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420F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420F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420F7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5B6A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20F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420F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B6A7B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420F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420F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420F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420F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420F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420F7"/>
    <w:pPr>
      <w:ind w:left="0"/>
    </w:pPr>
  </w:style>
  <w:style w:type="paragraph" w:styleId="ndicedeilustraes">
    <w:name w:val="table of figures"/>
    <w:basedOn w:val="Normal"/>
    <w:next w:val="Normal"/>
    <w:semiHidden/>
    <w:rsid w:val="005420F7"/>
  </w:style>
  <w:style w:type="paragraph" w:styleId="Sumrio2">
    <w:name w:val="toc 2"/>
    <w:basedOn w:val="Normal"/>
    <w:next w:val="Normal"/>
    <w:autoRedefine/>
    <w:uiPriority w:val="39"/>
    <w:rsid w:val="005420F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420F7"/>
    <w:pPr>
      <w:ind w:left="480"/>
    </w:pPr>
  </w:style>
  <w:style w:type="character" w:styleId="Hyperlink">
    <w:name w:val="Hyperlink"/>
    <w:basedOn w:val="Fontepargpadro"/>
    <w:uiPriority w:val="99"/>
    <w:rsid w:val="005420F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420F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20F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420F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420F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420F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420F7"/>
    <w:rPr>
      <w:sz w:val="16"/>
    </w:rPr>
  </w:style>
  <w:style w:type="character" w:styleId="Nmerodepgina">
    <w:name w:val="page number"/>
    <w:basedOn w:val="Fontepargpadro"/>
    <w:rsid w:val="005420F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420F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420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420F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420F7"/>
  </w:style>
  <w:style w:type="paragraph" w:styleId="Corpodetexto">
    <w:name w:val="Body Text"/>
    <w:basedOn w:val="Normal"/>
    <w:link w:val="CorpodetextoChar"/>
    <w:rsid w:val="005420F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420F7"/>
    <w:rPr>
      <w:rFonts w:eastAsia="Arial Unicode MS"/>
    </w:rPr>
  </w:style>
  <w:style w:type="paragraph" w:customStyle="1" w:styleId="tabletext">
    <w:name w:val="tabletext"/>
    <w:basedOn w:val="Normal"/>
    <w:rsid w:val="005420F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420F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420F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420F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420F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5420F7"/>
    <w:rPr>
      <w:color w:val="0000FF"/>
    </w:rPr>
  </w:style>
  <w:style w:type="paragraph" w:styleId="Corpodetexto2">
    <w:name w:val="Body Text 2"/>
    <w:basedOn w:val="Normal"/>
    <w:link w:val="Corpodetexto2Char"/>
    <w:rsid w:val="005420F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420F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420F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420F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420F7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5B6A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31C80-1BBD-4E3E-B39C-DED87D8BE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9</Pages>
  <Words>1013</Words>
  <Characters>7400</Characters>
  <Application>Microsoft Office Word</Application>
  <DocSecurity>0</DocSecurity>
  <Lines>61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8397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2014-11-08T03:31:00Z</cp:lastPrinted>
  <dcterms:created xsi:type="dcterms:W3CDTF">2014-11-08T03:30:00Z</dcterms:created>
  <dcterms:modified xsi:type="dcterms:W3CDTF">2014-11-26T16:57:00Z</dcterms:modified>
</cp:coreProperties>
</file>