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Relatório de Controle de Mudança (RCM)</w:t>
      </w:r>
    </w:p>
    <w:p>
      <w:r>
        <w:t>RCM Nº: 42</w:t>
      </w:r>
    </w:p>
    <w:p>
      <w:r>
        <w:t>Data: 30/11/2025</w:t>
      </w:r>
    </w:p>
    <w:p>
      <w:pPr>
        <w:pStyle w:val="Heading1"/>
      </w:pPr>
      <w:r>
        <w:t>1. Descrição da Mudança</w:t>
      </w:r>
    </w:p>
    <w:p>
      <w:r>
        <w:t>Desenvolver uma nova tela no sistema para solicitação e visualização de relatórios, com campos para definição de parâmetros. Implementar API para consulta de dados e garantir segurança na acessibilidade das informações.</w:t>
      </w:r>
    </w:p>
    <w:p>
      <w:pPr>
        <w:pStyle w:val="Heading1"/>
      </w:pPr>
      <w:r>
        <w:t>2. Estimativas</w:t>
      </w:r>
    </w:p>
    <w:p>
      <w:r>
        <w:t>Estimativa de Esforço: Alto</w:t>
      </w:r>
    </w:p>
    <w:p>
      <w:r>
        <w:t>Prazo Estimado: 8-15 dias</w:t>
      </w:r>
    </w:p>
    <w:p>
      <w:r>
        <w:t>Pontos de Função: 34</w:t>
      </w:r>
    </w:p>
    <w:p>
      <w:pPr>
        <w:pStyle w:val="Heading1"/>
      </w:pPr>
      <w:r>
        <w:t>3. Aprovação</w:t>
      </w:r>
    </w:p>
    <w:p>
      <w:r>
        <w:t>Aprovação do Cliente: _____________________________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