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Отчёт по квалификационному заданию №24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Промышленный AR (Unity, AR Foundation).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Операционная система: Ubuntu Linux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Документируемое приложение: Unity AR Foundation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1. Подготовка операционной системы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Перед установкой прикладного ПО выполняется подготовка Ubuntu: обновление пакетов, включение SSH, проверка сети, установка базовых утилит, настройка виртуального принтера, резервного копирования (Timeshift), создание пользователя и группы, включение аудита.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1.1. Обновление системы и базовое ПО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update &amp;&amp; sudo apt upgrade -y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curl wget git vim htop net-tools build-essential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1.2. Настройка SSH и сети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SSH обеспечивает удалённый доступ. После включения службы проверьте подключение с другого ПК: ssh user@IP_адрес.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systemctl enable --now ssh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ufw allow OpenSSH &amp;&amp; sudo ufw enable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ip a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ping -c 4 8.8.8.8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1.3. Виртуальный принтер и резервное копирование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cups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lpadmin -p VirtualPDF -E -v file:/tmp/print.pdf -m raw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timeshift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1.4. Пользователи, группы и аудит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groupadd devops &amp;&amp; sudo useradd -m -G devops,sudo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passwd developer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apt install -y auditd &amp;&amp; sudo systemctl enable --now auditd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2. Обоснование выбора программного обеспечения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Unity Hub + AR Foundation — промышленный AR.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Blender — 3D маркировка.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OpenCV — marker tracking.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3. Установка и настройка прикладного ПО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3.1. Unity AR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# Unity Hub → New 3D URP project → Package Manager → AR Foundation + ARCore/ARKit XR Plugin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3.2. Blender assets</w:t>
      </w:r>
    </w:p>
    <w:p>
      <w:pPr>
        <w:spacing w:line="360" w:lineRule="auto" w:before="60" w:after="60"/>
        <w:ind w:firstLine="0" w:left="283"/>
        <w:shd w:val="clear" w:color="auto" w:fill="E7F3FF"/>
      </w:pPr>
      <w:r>
        <w:rPr>
          <w:rFonts w:ascii="Consolas" w:hAnsi="Consolas" w:eastAsia="Consolas"/>
          <w:color w:val="003366"/>
          <w:sz w:val="22"/>
        </w:rPr>
        <w:t>sudo snap install blender --classic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4. Руководство пользователя (ГОСТ Р 59795–2021)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Приложение: Unity AR Foundation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1. Введение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AR Foundation — Unity-пакет для кроссплатформенного AR.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2. Назначение и условия применения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Промышленные инструкции AR. Unity 2022+, GPU.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3. Подготовка к работе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Package Manager → AR Foundation. XR Origin в сцене.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4. Описание операций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AR Session → AR Plane Detection → размещение 3D моделей.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5. Аварийная ситуация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Black screen — camera permission. Tracking lost — освещение.</w:t>
      </w:r>
    </w:p>
    <w:p>
      <w:pPr>
        <w:spacing w:before="24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28"/>
        </w:rPr>
        <w:t>6. Рекомендации по освоению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Создайте AR scene с 3D моделью. docs.unity3d.com/Packages/com.unity.xr.arfoundation.</w:t>
      </w:r>
    </w:p>
    <w:p>
      <w:pPr>
        <w:spacing w:before="360" w:after="120" w:line="360" w:lineRule="auto"/>
        <w:ind w:firstLine="0"/>
        <w:jc w:val="both"/>
      </w:pPr>
      <w:r>
        <w:rPr>
          <w:rFonts w:ascii="Times New Roman" w:hAnsi="Times New Roman" w:eastAsia="Times New Roman"/>
          <w:b/>
          <w:sz w:val="32"/>
        </w:rPr>
        <w:t>Часть 5. Демонстрация результата преподавателю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Unity AR project.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AR Foundation packages.</w:t>
      </w:r>
    </w:p>
    <w:p>
      <w:pPr>
        <w:spacing w:line="360" w:lineRule="auto" w:before="0" w:after="0"/>
        <w:ind w:firstLine="595"/>
        <w:jc w:val="both"/>
      </w:pPr>
      <w:r>
        <w:rPr>
          <w:rFonts w:ascii="Times New Roman" w:hAnsi="Times New Roman" w:eastAsia="Times New Roman"/>
          <w:b w:val="0"/>
          <w:sz w:val="28"/>
        </w:rPr>
        <w:t>— 3D model in scene.</w:t>
      </w:r>
    </w:p>
    <w:sectPr w:rsidR="00FC693F" w:rsidRPr="0006063C" w:rsidSect="00034616">
      <w:footerReference w:type="default" r:id="rId9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