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Situação de aprendizagem</w:t>
        <w:br w:type="textWrapping"/>
        <w:t xml:space="preserve">ETAPA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Pensar em um modelo de sistema para uma empresa, por exemplo:</w:t>
        <w:br w:type="textWrapping"/>
        <w:t xml:space="preserve">pizzaria, ecommerce, controle de estoque, imobiliaria...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-Elaborar um texto descritivo "Mini mundo" relatando como vai ser o funcionamento do sistema, o que vai ser preciso armazenar...</w:t>
        <w:br w:type="textWrapping"/>
        <w:t xml:space="preserve">-Criar uma empresa fictícia.</w:t>
        <w:br w:type="textWrapping"/>
        <w:t xml:space="preserve">-Escolher qual banco de dados vai utilizar.</w:t>
        <w:br w:type="textWrapping"/>
        <w:t xml:space="preserve">-Definir tempo para elaboração do projeto.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Empresa de venda de veículos.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Empresa fictícia  - </w:t>
      </w:r>
      <w:r w:rsidDel="00000000" w:rsidR="00000000" w:rsidRPr="00000000">
        <w:rPr>
          <w:b w:val="1"/>
          <w:rtl w:val="0"/>
        </w:rPr>
        <w:t xml:space="preserve">Manca Veículos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 sistema irá implementar um sistema de venda de veículos.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cliente chega no estabelecimento, e o atendimento é por agendamento ou ordem de chegada. A atendente lhe solicita os dados, caso o mesmo já tenha cadastro, será verificado se possui ou não agendamento, se não aguardará por ordem de chegada.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Caso não tenha cadastro, será solicitado que aguarde ser chamado.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Após um breve tempo aguardando, o atendente (vendedor) lhe chamará e dará sequência ao atendimento.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Caso o mesmo consolide a venda, ambos irão até o setor de vendas e lá será verificado se o mesmo possui ou não cadastro.  Caso o mesmo não possua cadastro, será-lhe solicitado os dados para isso(ver DER).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Logo após isso será montado um orçamento de venda e solicitado a forma de pagamento do cliente. Caso o mesmo efetue pagamento à vista com a loja, será encaminhado para o setor financeiro após isso para pagamento. Caso o mesmo efetue pagamento a prazo via financiamento, será encaminhado o orçamento ao banco para análise e liberação(ou não dos dados).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Após pagamento do mesmo ou liberação do financiamento, será efetuado o faturamento, assinatura dos documentos e encaminhado o mesmo para retirada do veículo.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contará com telas de cadastros de veículos, clientes e funcionários.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contará com telas de lançamento financeiro.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banco a ser utilizado será o Mysql.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elaboração do projeto, serão necessárias 20 horas.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Descrição dados: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-Veículo: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Código (AI) (Integer)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Marca (Varchar)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Modelo</w:t>
        <w:tab/>
        <w:t xml:space="preserve"> (Varchar)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Ano (Integer)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Chassi (Varchar)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Estado (nova ou usada)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Km (Integer)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Sinistro (descrição se sim) (Varchar)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-Cliente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Código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CPF/CNPJ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Nome – Razão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Endereço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Número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Bairro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CEP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Cidade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Data Nascimento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Funcionário: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Código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Nome</w:t>
      </w:r>
    </w:p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Número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Bairro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CEP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Cidade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Supervisor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Senha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Venda: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N° Venda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Emissão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Saída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Cliente(FK)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Vendedor(FK)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Forma de Pagamento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Produtos (Veículo)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Financeiro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Cliente(FK)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Forma Pagamento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Prazo Pagamento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Cliente(FK)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Contato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O banco de dados a ser utilizado será o MySQL.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Tempo necessário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723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47CPe28lchMqnOS37i98/VGeg==">AMUW2mVLJiwKJksksgMA8L1CQcUsEaZMvImNUMDqubcCyiohKoe9i0t3Aa/KiiEXiixT9s7CgI6a0u5ou8naDi5b7wEH3y+v8eFqFbo5teX4Rca1F5izlXk=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2021-09-24T00:17:00Z</dcterms:created>
  <dc:creator>Andrey Piekas</dc:creator>
</cp:coreProperties>
</file>