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="Calibri" w:hAnsi="Calibri" w:cs="Calibri"/>
          <w:color w:val="auto"/>
          <w:sz w:val="24"/>
          <w:szCs w:val="24"/>
        </w:rPr>
        <w:id w:val="-1046207097"/>
        <w:docPartObj>
          <w:docPartGallery w:val="Table of Contents"/>
          <w:docPartUnique/>
        </w:docPartObj>
      </w:sdtPr>
      <w:sdtContent>
        <w:p w14:paraId="37F4E637" w14:textId="77777777" w:rsidR="007C4DEF" w:rsidRPr="007A49E5" w:rsidRDefault="00000000">
          <w:pPr>
            <w:pStyle w:val="TtuloTDC"/>
            <w:rPr>
              <w:color w:val="auto"/>
            </w:rPr>
          </w:pPr>
          <w:r w:rsidRPr="007A49E5">
            <w:rPr>
              <w:color w:val="auto"/>
            </w:rPr>
            <w:t>Table of Contents</w:t>
          </w:r>
        </w:p>
        <w:p w14:paraId="4930A85E" w14:textId="77777777" w:rsidR="007A49E5" w:rsidRPr="007A49E5" w:rsidRDefault="00000000">
          <w:pPr>
            <w:pStyle w:val="TDC1"/>
            <w:tabs>
              <w:tab w:val="right" w:leader="dot" w:pos="8828"/>
            </w:tabs>
            <w:rPr>
              <w:noProof/>
            </w:rPr>
          </w:pPr>
          <w:r w:rsidRPr="007A49E5">
            <w:fldChar w:fldCharType="begin"/>
          </w:r>
          <w:r w:rsidRPr="007A49E5">
            <w:instrText>TOC \o "1-2" \h \z \u</w:instrText>
          </w:r>
          <w:r w:rsidRPr="007A49E5">
            <w:fldChar w:fldCharType="separate"/>
          </w:r>
          <w:hyperlink w:anchor="_Toc236869848" w:history="1">
            <w:r w:rsidR="007A49E5" w:rsidRPr="007A49E5">
              <w:rPr>
                <w:rStyle w:val="Hipervnculo"/>
                <w:noProof/>
                <w:color w:val="auto"/>
              </w:rPr>
              <w:t>Plan de trabajo — Sistema de digitalización de pedidos</w:t>
            </w:r>
            <w:r w:rsidR="007A49E5" w:rsidRPr="007A49E5">
              <w:rPr>
                <w:noProof/>
                <w:webHidden/>
              </w:rPr>
              <w:tab/>
            </w:r>
            <w:r w:rsidR="007A49E5" w:rsidRPr="007A49E5">
              <w:rPr>
                <w:noProof/>
                <w:webHidden/>
              </w:rPr>
              <w:fldChar w:fldCharType="begin"/>
            </w:r>
            <w:r w:rsidR="007A49E5" w:rsidRPr="007A49E5">
              <w:rPr>
                <w:noProof/>
                <w:webHidden/>
              </w:rPr>
              <w:instrText xml:space="preserve"> PAGEREF _Toc236869848 \h </w:instrText>
            </w:r>
            <w:r w:rsidR="007A49E5" w:rsidRPr="007A49E5">
              <w:rPr>
                <w:noProof/>
                <w:webHidden/>
              </w:rPr>
            </w:r>
            <w:r w:rsidR="007A49E5" w:rsidRPr="007A49E5">
              <w:rPr>
                <w:noProof/>
                <w:webHidden/>
              </w:rPr>
              <w:fldChar w:fldCharType="separate"/>
            </w:r>
            <w:r w:rsidR="007A49E5" w:rsidRPr="007A49E5">
              <w:rPr>
                <w:noProof/>
                <w:webHidden/>
              </w:rPr>
              <w:t>1</w:t>
            </w:r>
            <w:r w:rsidR="007A49E5" w:rsidRPr="007A49E5">
              <w:rPr>
                <w:noProof/>
                <w:webHidden/>
              </w:rPr>
              <w:fldChar w:fldCharType="end"/>
            </w:r>
          </w:hyperlink>
        </w:p>
        <w:p w14:paraId="6AB7F690" w14:textId="77777777" w:rsidR="007A49E5" w:rsidRPr="007A49E5" w:rsidRDefault="007A49E5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6869849" w:history="1">
            <w:r w:rsidRPr="007A49E5">
              <w:rPr>
                <w:rStyle w:val="Hipervnculo"/>
                <w:noProof/>
                <w:color w:val="auto"/>
              </w:rPr>
              <w:t>Restaurante Mirador Brisas del Monte</w:t>
            </w:r>
            <w:r w:rsidRPr="007A49E5">
              <w:rPr>
                <w:noProof/>
                <w:webHidden/>
              </w:rPr>
              <w:tab/>
            </w:r>
            <w:r w:rsidRPr="007A49E5">
              <w:rPr>
                <w:noProof/>
                <w:webHidden/>
              </w:rPr>
              <w:fldChar w:fldCharType="begin"/>
            </w:r>
            <w:r w:rsidRPr="007A49E5">
              <w:rPr>
                <w:noProof/>
                <w:webHidden/>
              </w:rPr>
              <w:instrText xml:space="preserve"> PAGEREF _Toc236869849 \h </w:instrText>
            </w:r>
            <w:r w:rsidRPr="007A49E5">
              <w:rPr>
                <w:noProof/>
                <w:webHidden/>
              </w:rPr>
            </w:r>
            <w:r w:rsidRPr="007A49E5">
              <w:rPr>
                <w:noProof/>
                <w:webHidden/>
              </w:rPr>
              <w:fldChar w:fldCharType="separate"/>
            </w:r>
            <w:r w:rsidRPr="007A49E5">
              <w:rPr>
                <w:noProof/>
                <w:webHidden/>
              </w:rPr>
              <w:t>1</w:t>
            </w:r>
            <w:r w:rsidRPr="007A49E5">
              <w:rPr>
                <w:noProof/>
                <w:webHidden/>
              </w:rPr>
              <w:fldChar w:fldCharType="end"/>
            </w:r>
          </w:hyperlink>
        </w:p>
        <w:p w14:paraId="2E7AD90A" w14:textId="77777777" w:rsidR="007A49E5" w:rsidRPr="007A49E5" w:rsidRDefault="007A49E5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6869850" w:history="1">
            <w:r w:rsidRPr="007A49E5">
              <w:rPr>
                <w:rStyle w:val="Hipervnculo"/>
                <w:noProof/>
                <w:color w:val="auto"/>
              </w:rPr>
              <w:t>1. Resumen ejecutivo</w:t>
            </w:r>
            <w:r w:rsidRPr="007A49E5">
              <w:rPr>
                <w:noProof/>
                <w:webHidden/>
              </w:rPr>
              <w:tab/>
            </w:r>
            <w:r w:rsidRPr="007A49E5">
              <w:rPr>
                <w:noProof/>
                <w:webHidden/>
              </w:rPr>
              <w:fldChar w:fldCharType="begin"/>
            </w:r>
            <w:r w:rsidRPr="007A49E5">
              <w:rPr>
                <w:noProof/>
                <w:webHidden/>
              </w:rPr>
              <w:instrText xml:space="preserve"> PAGEREF _Toc236869850 \h </w:instrText>
            </w:r>
            <w:r w:rsidRPr="007A49E5">
              <w:rPr>
                <w:noProof/>
                <w:webHidden/>
              </w:rPr>
            </w:r>
            <w:r w:rsidRPr="007A49E5">
              <w:rPr>
                <w:noProof/>
                <w:webHidden/>
              </w:rPr>
              <w:fldChar w:fldCharType="separate"/>
            </w:r>
            <w:r w:rsidRPr="007A49E5">
              <w:rPr>
                <w:noProof/>
                <w:webHidden/>
              </w:rPr>
              <w:t>1</w:t>
            </w:r>
            <w:r w:rsidRPr="007A49E5">
              <w:rPr>
                <w:noProof/>
                <w:webHidden/>
              </w:rPr>
              <w:fldChar w:fldCharType="end"/>
            </w:r>
          </w:hyperlink>
        </w:p>
        <w:p w14:paraId="39E52F99" w14:textId="77777777" w:rsidR="007A49E5" w:rsidRPr="007A49E5" w:rsidRDefault="007A49E5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6869851" w:history="1">
            <w:r w:rsidRPr="007A49E5">
              <w:rPr>
                <w:rStyle w:val="Hipervnculo"/>
                <w:noProof/>
                <w:color w:val="auto"/>
              </w:rPr>
              <w:t>2. Situación actual</w:t>
            </w:r>
            <w:r w:rsidRPr="007A49E5">
              <w:rPr>
                <w:noProof/>
                <w:webHidden/>
              </w:rPr>
              <w:tab/>
            </w:r>
            <w:r w:rsidRPr="007A49E5">
              <w:rPr>
                <w:noProof/>
                <w:webHidden/>
              </w:rPr>
              <w:fldChar w:fldCharType="begin"/>
            </w:r>
            <w:r w:rsidRPr="007A49E5">
              <w:rPr>
                <w:noProof/>
                <w:webHidden/>
              </w:rPr>
              <w:instrText xml:space="preserve"> PAGEREF _Toc236869851 \h </w:instrText>
            </w:r>
            <w:r w:rsidRPr="007A49E5">
              <w:rPr>
                <w:noProof/>
                <w:webHidden/>
              </w:rPr>
            </w:r>
            <w:r w:rsidRPr="007A49E5">
              <w:rPr>
                <w:noProof/>
                <w:webHidden/>
              </w:rPr>
              <w:fldChar w:fldCharType="separate"/>
            </w:r>
            <w:r w:rsidRPr="007A49E5">
              <w:rPr>
                <w:noProof/>
                <w:webHidden/>
              </w:rPr>
              <w:t>1</w:t>
            </w:r>
            <w:r w:rsidRPr="007A49E5">
              <w:rPr>
                <w:noProof/>
                <w:webHidden/>
              </w:rPr>
              <w:fldChar w:fldCharType="end"/>
            </w:r>
          </w:hyperlink>
        </w:p>
        <w:p w14:paraId="285FC7B1" w14:textId="77777777" w:rsidR="007A49E5" w:rsidRPr="007A49E5" w:rsidRDefault="007A49E5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6869852" w:history="1">
            <w:r w:rsidRPr="007A49E5">
              <w:rPr>
                <w:rStyle w:val="Hipervnculo"/>
                <w:noProof/>
                <w:color w:val="auto"/>
              </w:rPr>
              <w:t>3. Alcance</w:t>
            </w:r>
            <w:r w:rsidRPr="007A49E5">
              <w:rPr>
                <w:noProof/>
                <w:webHidden/>
              </w:rPr>
              <w:tab/>
            </w:r>
            <w:r w:rsidRPr="007A49E5">
              <w:rPr>
                <w:noProof/>
                <w:webHidden/>
              </w:rPr>
              <w:fldChar w:fldCharType="begin"/>
            </w:r>
            <w:r w:rsidRPr="007A49E5">
              <w:rPr>
                <w:noProof/>
                <w:webHidden/>
              </w:rPr>
              <w:instrText xml:space="preserve"> PAGEREF _Toc236869852 \h </w:instrText>
            </w:r>
            <w:r w:rsidRPr="007A49E5">
              <w:rPr>
                <w:noProof/>
                <w:webHidden/>
              </w:rPr>
            </w:r>
            <w:r w:rsidRPr="007A49E5">
              <w:rPr>
                <w:noProof/>
                <w:webHidden/>
              </w:rPr>
              <w:fldChar w:fldCharType="separate"/>
            </w:r>
            <w:r w:rsidRPr="007A49E5">
              <w:rPr>
                <w:noProof/>
                <w:webHidden/>
              </w:rPr>
              <w:t>1</w:t>
            </w:r>
            <w:r w:rsidRPr="007A49E5">
              <w:rPr>
                <w:noProof/>
                <w:webHidden/>
              </w:rPr>
              <w:fldChar w:fldCharType="end"/>
            </w:r>
          </w:hyperlink>
        </w:p>
        <w:p w14:paraId="7D7C933C" w14:textId="77777777" w:rsidR="007A49E5" w:rsidRPr="007A49E5" w:rsidRDefault="007A49E5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6869853" w:history="1">
            <w:r w:rsidRPr="007A49E5">
              <w:rPr>
                <w:rStyle w:val="Hipervnculo"/>
                <w:noProof/>
                <w:color w:val="auto"/>
              </w:rPr>
              <w:t>4. Usuarios y roles</w:t>
            </w:r>
            <w:r w:rsidRPr="007A49E5">
              <w:rPr>
                <w:noProof/>
                <w:webHidden/>
              </w:rPr>
              <w:tab/>
            </w:r>
            <w:r w:rsidRPr="007A49E5">
              <w:rPr>
                <w:noProof/>
                <w:webHidden/>
              </w:rPr>
              <w:fldChar w:fldCharType="begin"/>
            </w:r>
            <w:r w:rsidRPr="007A49E5">
              <w:rPr>
                <w:noProof/>
                <w:webHidden/>
              </w:rPr>
              <w:instrText xml:space="preserve"> PAGEREF _Toc236869853 \h </w:instrText>
            </w:r>
            <w:r w:rsidRPr="007A49E5">
              <w:rPr>
                <w:noProof/>
                <w:webHidden/>
              </w:rPr>
            </w:r>
            <w:r w:rsidRPr="007A49E5">
              <w:rPr>
                <w:noProof/>
                <w:webHidden/>
              </w:rPr>
              <w:fldChar w:fldCharType="separate"/>
            </w:r>
            <w:r w:rsidRPr="007A49E5">
              <w:rPr>
                <w:noProof/>
                <w:webHidden/>
              </w:rPr>
              <w:t>1</w:t>
            </w:r>
            <w:r w:rsidRPr="007A49E5">
              <w:rPr>
                <w:noProof/>
                <w:webHidden/>
              </w:rPr>
              <w:fldChar w:fldCharType="end"/>
            </w:r>
          </w:hyperlink>
        </w:p>
        <w:p w14:paraId="2F295F02" w14:textId="77777777" w:rsidR="007A49E5" w:rsidRPr="007A49E5" w:rsidRDefault="007A49E5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6869854" w:history="1">
            <w:r w:rsidRPr="007A49E5">
              <w:rPr>
                <w:rStyle w:val="Hipervnculo"/>
                <w:noProof/>
                <w:color w:val="auto"/>
              </w:rPr>
              <w:t>5. Reglas de negocio</w:t>
            </w:r>
            <w:r w:rsidRPr="007A49E5">
              <w:rPr>
                <w:noProof/>
                <w:webHidden/>
              </w:rPr>
              <w:tab/>
            </w:r>
            <w:r w:rsidRPr="007A49E5">
              <w:rPr>
                <w:noProof/>
                <w:webHidden/>
              </w:rPr>
              <w:fldChar w:fldCharType="begin"/>
            </w:r>
            <w:r w:rsidRPr="007A49E5">
              <w:rPr>
                <w:noProof/>
                <w:webHidden/>
              </w:rPr>
              <w:instrText xml:space="preserve"> PAGEREF _Toc236869854 \h </w:instrText>
            </w:r>
            <w:r w:rsidRPr="007A49E5">
              <w:rPr>
                <w:noProof/>
                <w:webHidden/>
              </w:rPr>
            </w:r>
            <w:r w:rsidRPr="007A49E5">
              <w:rPr>
                <w:noProof/>
                <w:webHidden/>
              </w:rPr>
              <w:fldChar w:fldCharType="separate"/>
            </w:r>
            <w:r w:rsidRPr="007A49E5">
              <w:rPr>
                <w:noProof/>
                <w:webHidden/>
              </w:rPr>
              <w:t>1</w:t>
            </w:r>
            <w:r w:rsidRPr="007A49E5">
              <w:rPr>
                <w:noProof/>
                <w:webHidden/>
              </w:rPr>
              <w:fldChar w:fldCharType="end"/>
            </w:r>
          </w:hyperlink>
        </w:p>
        <w:p w14:paraId="612E8D17" w14:textId="77777777" w:rsidR="007A49E5" w:rsidRPr="007A49E5" w:rsidRDefault="007A49E5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6869855" w:history="1">
            <w:r w:rsidRPr="007A49E5">
              <w:rPr>
                <w:rStyle w:val="Hipervnculo"/>
                <w:noProof/>
                <w:color w:val="auto"/>
              </w:rPr>
              <w:t>6. Arquitectura técnica</w:t>
            </w:r>
            <w:r w:rsidRPr="007A49E5">
              <w:rPr>
                <w:noProof/>
                <w:webHidden/>
              </w:rPr>
              <w:tab/>
            </w:r>
            <w:r w:rsidRPr="007A49E5">
              <w:rPr>
                <w:noProof/>
                <w:webHidden/>
              </w:rPr>
              <w:fldChar w:fldCharType="begin"/>
            </w:r>
            <w:r w:rsidRPr="007A49E5">
              <w:rPr>
                <w:noProof/>
                <w:webHidden/>
              </w:rPr>
              <w:instrText xml:space="preserve"> PAGEREF _Toc236869855 \h </w:instrText>
            </w:r>
            <w:r w:rsidRPr="007A49E5">
              <w:rPr>
                <w:noProof/>
                <w:webHidden/>
              </w:rPr>
            </w:r>
            <w:r w:rsidRPr="007A49E5">
              <w:rPr>
                <w:noProof/>
                <w:webHidden/>
              </w:rPr>
              <w:fldChar w:fldCharType="separate"/>
            </w:r>
            <w:r w:rsidRPr="007A49E5">
              <w:rPr>
                <w:noProof/>
                <w:webHidden/>
              </w:rPr>
              <w:t>1</w:t>
            </w:r>
            <w:r w:rsidRPr="007A49E5">
              <w:rPr>
                <w:noProof/>
                <w:webHidden/>
              </w:rPr>
              <w:fldChar w:fldCharType="end"/>
            </w:r>
          </w:hyperlink>
        </w:p>
        <w:p w14:paraId="51E7A27E" w14:textId="77777777" w:rsidR="007A49E5" w:rsidRPr="007A49E5" w:rsidRDefault="007A49E5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6869856" w:history="1">
            <w:r w:rsidRPr="007A49E5">
              <w:rPr>
                <w:rStyle w:val="Hipervnculo"/>
                <w:noProof/>
                <w:color w:val="auto"/>
              </w:rPr>
              <w:t>7. Modelo de datos</w:t>
            </w:r>
            <w:r w:rsidRPr="007A49E5">
              <w:rPr>
                <w:noProof/>
                <w:webHidden/>
              </w:rPr>
              <w:tab/>
            </w:r>
            <w:r w:rsidRPr="007A49E5">
              <w:rPr>
                <w:noProof/>
                <w:webHidden/>
              </w:rPr>
              <w:fldChar w:fldCharType="begin"/>
            </w:r>
            <w:r w:rsidRPr="007A49E5">
              <w:rPr>
                <w:noProof/>
                <w:webHidden/>
              </w:rPr>
              <w:instrText xml:space="preserve"> PAGEREF _Toc236869856 \h </w:instrText>
            </w:r>
            <w:r w:rsidRPr="007A49E5">
              <w:rPr>
                <w:noProof/>
                <w:webHidden/>
              </w:rPr>
            </w:r>
            <w:r w:rsidRPr="007A49E5">
              <w:rPr>
                <w:noProof/>
                <w:webHidden/>
              </w:rPr>
              <w:fldChar w:fldCharType="separate"/>
            </w:r>
            <w:r w:rsidRPr="007A49E5">
              <w:rPr>
                <w:noProof/>
                <w:webHidden/>
              </w:rPr>
              <w:t>1</w:t>
            </w:r>
            <w:r w:rsidRPr="007A49E5">
              <w:rPr>
                <w:noProof/>
                <w:webHidden/>
              </w:rPr>
              <w:fldChar w:fldCharType="end"/>
            </w:r>
          </w:hyperlink>
        </w:p>
        <w:p w14:paraId="3E518E45" w14:textId="77777777" w:rsidR="007A49E5" w:rsidRPr="007A49E5" w:rsidRDefault="007A49E5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6869857" w:history="1">
            <w:r w:rsidRPr="007A49E5">
              <w:rPr>
                <w:rStyle w:val="Hipervnculo"/>
                <w:noProof/>
                <w:color w:val="auto"/>
              </w:rPr>
              <w:t>8. Diseño de interfaz por rol</w:t>
            </w:r>
            <w:r w:rsidRPr="007A49E5">
              <w:rPr>
                <w:noProof/>
                <w:webHidden/>
              </w:rPr>
              <w:tab/>
            </w:r>
            <w:r w:rsidRPr="007A49E5">
              <w:rPr>
                <w:noProof/>
                <w:webHidden/>
              </w:rPr>
              <w:fldChar w:fldCharType="begin"/>
            </w:r>
            <w:r w:rsidRPr="007A49E5">
              <w:rPr>
                <w:noProof/>
                <w:webHidden/>
              </w:rPr>
              <w:instrText xml:space="preserve"> PAGEREF _Toc236869857 \h </w:instrText>
            </w:r>
            <w:r w:rsidRPr="007A49E5">
              <w:rPr>
                <w:noProof/>
                <w:webHidden/>
              </w:rPr>
            </w:r>
            <w:r w:rsidRPr="007A49E5">
              <w:rPr>
                <w:noProof/>
                <w:webHidden/>
              </w:rPr>
              <w:fldChar w:fldCharType="separate"/>
            </w:r>
            <w:r w:rsidRPr="007A49E5">
              <w:rPr>
                <w:noProof/>
                <w:webHidden/>
              </w:rPr>
              <w:t>1</w:t>
            </w:r>
            <w:r w:rsidRPr="007A49E5">
              <w:rPr>
                <w:noProof/>
                <w:webHidden/>
              </w:rPr>
              <w:fldChar w:fldCharType="end"/>
            </w:r>
          </w:hyperlink>
        </w:p>
        <w:p w14:paraId="59CBC661" w14:textId="77777777" w:rsidR="007A49E5" w:rsidRPr="007A49E5" w:rsidRDefault="007A49E5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6869858" w:history="1">
            <w:r w:rsidRPr="007A49E5">
              <w:rPr>
                <w:rStyle w:val="Hipervnculo"/>
                <w:noProof/>
                <w:color w:val="auto"/>
              </w:rPr>
              <w:t>9. Plan de fases y cronograma</w:t>
            </w:r>
            <w:r w:rsidRPr="007A49E5">
              <w:rPr>
                <w:noProof/>
                <w:webHidden/>
              </w:rPr>
              <w:tab/>
            </w:r>
            <w:r w:rsidRPr="007A49E5">
              <w:rPr>
                <w:noProof/>
                <w:webHidden/>
              </w:rPr>
              <w:fldChar w:fldCharType="begin"/>
            </w:r>
            <w:r w:rsidRPr="007A49E5">
              <w:rPr>
                <w:noProof/>
                <w:webHidden/>
              </w:rPr>
              <w:instrText xml:space="preserve"> PAGEREF _Toc236869858 \h </w:instrText>
            </w:r>
            <w:r w:rsidRPr="007A49E5">
              <w:rPr>
                <w:noProof/>
                <w:webHidden/>
              </w:rPr>
            </w:r>
            <w:r w:rsidRPr="007A49E5">
              <w:rPr>
                <w:noProof/>
                <w:webHidden/>
              </w:rPr>
              <w:fldChar w:fldCharType="separate"/>
            </w:r>
            <w:r w:rsidRPr="007A49E5">
              <w:rPr>
                <w:noProof/>
                <w:webHidden/>
              </w:rPr>
              <w:t>1</w:t>
            </w:r>
            <w:r w:rsidRPr="007A49E5">
              <w:rPr>
                <w:noProof/>
                <w:webHidden/>
              </w:rPr>
              <w:fldChar w:fldCharType="end"/>
            </w:r>
          </w:hyperlink>
        </w:p>
        <w:p w14:paraId="798664DB" w14:textId="77777777" w:rsidR="007A49E5" w:rsidRPr="007A49E5" w:rsidRDefault="007A49E5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6869859" w:history="1">
            <w:r w:rsidRPr="007A49E5">
              <w:rPr>
                <w:rStyle w:val="Hipervnculo"/>
                <w:noProof/>
                <w:color w:val="auto"/>
              </w:rPr>
              <w:t>10. Hardware requerido (por cuenta del restaurante)</w:t>
            </w:r>
            <w:r w:rsidRPr="007A49E5">
              <w:rPr>
                <w:noProof/>
                <w:webHidden/>
              </w:rPr>
              <w:tab/>
            </w:r>
            <w:r w:rsidRPr="007A49E5">
              <w:rPr>
                <w:noProof/>
                <w:webHidden/>
              </w:rPr>
              <w:fldChar w:fldCharType="begin"/>
            </w:r>
            <w:r w:rsidRPr="007A49E5">
              <w:rPr>
                <w:noProof/>
                <w:webHidden/>
              </w:rPr>
              <w:instrText xml:space="preserve"> PAGEREF _Toc236869859 \h </w:instrText>
            </w:r>
            <w:r w:rsidRPr="007A49E5">
              <w:rPr>
                <w:noProof/>
                <w:webHidden/>
              </w:rPr>
            </w:r>
            <w:r w:rsidRPr="007A49E5">
              <w:rPr>
                <w:noProof/>
                <w:webHidden/>
              </w:rPr>
              <w:fldChar w:fldCharType="separate"/>
            </w:r>
            <w:r w:rsidRPr="007A49E5">
              <w:rPr>
                <w:noProof/>
                <w:webHidden/>
              </w:rPr>
              <w:t>1</w:t>
            </w:r>
            <w:r w:rsidRPr="007A49E5">
              <w:rPr>
                <w:noProof/>
                <w:webHidden/>
              </w:rPr>
              <w:fldChar w:fldCharType="end"/>
            </w:r>
          </w:hyperlink>
        </w:p>
        <w:p w14:paraId="33D81BCC" w14:textId="77777777" w:rsidR="007A49E5" w:rsidRPr="007A49E5" w:rsidRDefault="007A49E5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6869860" w:history="1">
            <w:r w:rsidRPr="007A49E5">
              <w:rPr>
                <w:rStyle w:val="Hipervnculo"/>
                <w:noProof/>
                <w:color w:val="auto"/>
              </w:rPr>
              <w:t>11. Riesgos y mitigación</w:t>
            </w:r>
            <w:r w:rsidRPr="007A49E5">
              <w:rPr>
                <w:noProof/>
                <w:webHidden/>
              </w:rPr>
              <w:tab/>
            </w:r>
            <w:r w:rsidRPr="007A49E5">
              <w:rPr>
                <w:noProof/>
                <w:webHidden/>
              </w:rPr>
              <w:fldChar w:fldCharType="begin"/>
            </w:r>
            <w:r w:rsidRPr="007A49E5">
              <w:rPr>
                <w:noProof/>
                <w:webHidden/>
              </w:rPr>
              <w:instrText xml:space="preserve"> PAGEREF _Toc236869860 \h </w:instrText>
            </w:r>
            <w:r w:rsidRPr="007A49E5">
              <w:rPr>
                <w:noProof/>
                <w:webHidden/>
              </w:rPr>
            </w:r>
            <w:r w:rsidRPr="007A49E5">
              <w:rPr>
                <w:noProof/>
                <w:webHidden/>
              </w:rPr>
              <w:fldChar w:fldCharType="separate"/>
            </w:r>
            <w:r w:rsidRPr="007A49E5">
              <w:rPr>
                <w:noProof/>
                <w:webHidden/>
              </w:rPr>
              <w:t>1</w:t>
            </w:r>
            <w:r w:rsidRPr="007A49E5">
              <w:rPr>
                <w:noProof/>
                <w:webHidden/>
              </w:rPr>
              <w:fldChar w:fldCharType="end"/>
            </w:r>
          </w:hyperlink>
        </w:p>
        <w:p w14:paraId="04AF2CDE" w14:textId="77777777" w:rsidR="007A49E5" w:rsidRPr="007A49E5" w:rsidRDefault="007A49E5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6869861" w:history="1">
            <w:r w:rsidRPr="007A49E5">
              <w:rPr>
                <w:rStyle w:val="Hipervnculo"/>
                <w:noProof/>
                <w:color w:val="auto"/>
              </w:rPr>
              <w:t>12. Preguntas abiertas para la dueña</w:t>
            </w:r>
            <w:r w:rsidRPr="007A49E5">
              <w:rPr>
                <w:noProof/>
                <w:webHidden/>
              </w:rPr>
              <w:tab/>
            </w:r>
            <w:r w:rsidRPr="007A49E5">
              <w:rPr>
                <w:noProof/>
                <w:webHidden/>
              </w:rPr>
              <w:fldChar w:fldCharType="begin"/>
            </w:r>
            <w:r w:rsidRPr="007A49E5">
              <w:rPr>
                <w:noProof/>
                <w:webHidden/>
              </w:rPr>
              <w:instrText xml:space="preserve"> PAGEREF _Toc236869861 \h </w:instrText>
            </w:r>
            <w:r w:rsidRPr="007A49E5">
              <w:rPr>
                <w:noProof/>
                <w:webHidden/>
              </w:rPr>
            </w:r>
            <w:r w:rsidRPr="007A49E5">
              <w:rPr>
                <w:noProof/>
                <w:webHidden/>
              </w:rPr>
              <w:fldChar w:fldCharType="separate"/>
            </w:r>
            <w:r w:rsidRPr="007A49E5">
              <w:rPr>
                <w:noProof/>
                <w:webHidden/>
              </w:rPr>
              <w:t>1</w:t>
            </w:r>
            <w:r w:rsidRPr="007A49E5">
              <w:rPr>
                <w:noProof/>
                <w:webHidden/>
              </w:rPr>
              <w:fldChar w:fldCharType="end"/>
            </w:r>
          </w:hyperlink>
        </w:p>
        <w:p w14:paraId="4F58E643" w14:textId="77777777" w:rsidR="007A49E5" w:rsidRPr="007A49E5" w:rsidRDefault="007A49E5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6869862" w:history="1">
            <w:r w:rsidRPr="007A49E5">
              <w:rPr>
                <w:rStyle w:val="Hipervnculo"/>
                <w:noProof/>
                <w:color w:val="auto"/>
              </w:rPr>
              <w:t>13. Términos comerciales</w:t>
            </w:r>
            <w:r w:rsidRPr="007A49E5">
              <w:rPr>
                <w:noProof/>
                <w:webHidden/>
              </w:rPr>
              <w:tab/>
            </w:r>
            <w:r w:rsidRPr="007A49E5">
              <w:rPr>
                <w:noProof/>
                <w:webHidden/>
              </w:rPr>
              <w:fldChar w:fldCharType="begin"/>
            </w:r>
            <w:r w:rsidRPr="007A49E5">
              <w:rPr>
                <w:noProof/>
                <w:webHidden/>
              </w:rPr>
              <w:instrText xml:space="preserve"> PAGEREF _Toc236869862 \h </w:instrText>
            </w:r>
            <w:r w:rsidRPr="007A49E5">
              <w:rPr>
                <w:noProof/>
                <w:webHidden/>
              </w:rPr>
            </w:r>
            <w:r w:rsidRPr="007A49E5">
              <w:rPr>
                <w:noProof/>
                <w:webHidden/>
              </w:rPr>
              <w:fldChar w:fldCharType="separate"/>
            </w:r>
            <w:r w:rsidRPr="007A49E5">
              <w:rPr>
                <w:noProof/>
                <w:webHidden/>
              </w:rPr>
              <w:t>1</w:t>
            </w:r>
            <w:r w:rsidRPr="007A49E5">
              <w:rPr>
                <w:noProof/>
                <w:webHidden/>
              </w:rPr>
              <w:fldChar w:fldCharType="end"/>
            </w:r>
          </w:hyperlink>
        </w:p>
        <w:p w14:paraId="20867939" w14:textId="77777777" w:rsidR="007A49E5" w:rsidRPr="007A49E5" w:rsidRDefault="007A49E5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36869863" w:history="1">
            <w:r w:rsidRPr="007A49E5">
              <w:rPr>
                <w:rStyle w:val="Hipervnculo"/>
                <w:noProof/>
                <w:color w:val="auto"/>
              </w:rPr>
              <w:t>14. Anexo A — Menú provisional cargado</w:t>
            </w:r>
            <w:r w:rsidRPr="007A49E5">
              <w:rPr>
                <w:noProof/>
                <w:webHidden/>
              </w:rPr>
              <w:tab/>
            </w:r>
            <w:r w:rsidRPr="007A49E5">
              <w:rPr>
                <w:noProof/>
                <w:webHidden/>
              </w:rPr>
              <w:fldChar w:fldCharType="begin"/>
            </w:r>
            <w:r w:rsidRPr="007A49E5">
              <w:rPr>
                <w:noProof/>
                <w:webHidden/>
              </w:rPr>
              <w:instrText xml:space="preserve"> PAGEREF _Toc236869863 \h </w:instrText>
            </w:r>
            <w:r w:rsidRPr="007A49E5">
              <w:rPr>
                <w:noProof/>
                <w:webHidden/>
              </w:rPr>
            </w:r>
            <w:r w:rsidRPr="007A49E5">
              <w:rPr>
                <w:noProof/>
                <w:webHidden/>
              </w:rPr>
              <w:fldChar w:fldCharType="separate"/>
            </w:r>
            <w:r w:rsidRPr="007A49E5">
              <w:rPr>
                <w:noProof/>
                <w:webHidden/>
              </w:rPr>
              <w:t>1</w:t>
            </w:r>
            <w:r w:rsidRPr="007A49E5">
              <w:rPr>
                <w:noProof/>
                <w:webHidden/>
              </w:rPr>
              <w:fldChar w:fldCharType="end"/>
            </w:r>
          </w:hyperlink>
        </w:p>
        <w:p w14:paraId="61E55439" w14:textId="77777777" w:rsidR="007C4DEF" w:rsidRPr="007A49E5" w:rsidRDefault="00000000">
          <w:r w:rsidRPr="007A49E5">
            <w:fldChar w:fldCharType="end"/>
          </w:r>
        </w:p>
      </w:sdtContent>
    </w:sdt>
    <w:p w14:paraId="35DD0AB7" w14:textId="77777777" w:rsidR="007C4DEF" w:rsidRPr="007A49E5" w:rsidRDefault="00000000">
      <w:pPr>
        <w:pStyle w:val="Ttulo1"/>
        <w:rPr>
          <w:color w:val="auto"/>
          <w:lang w:val="es-CR"/>
        </w:rPr>
      </w:pPr>
      <w:bookmarkStart w:id="0" w:name="X3f0e4b1fdd43fcbb7736d08d32ba65f7fdf13bf"/>
      <w:bookmarkStart w:id="1" w:name="_Toc236869848"/>
      <w:r w:rsidRPr="007A49E5">
        <w:rPr>
          <w:color w:val="auto"/>
          <w:lang w:val="es-CR"/>
        </w:rPr>
        <w:t>Plan de trabajo — Sistema de digitalización de pedidos</w:t>
      </w:r>
      <w:bookmarkEnd w:id="0"/>
      <w:bookmarkEnd w:id="1"/>
    </w:p>
    <w:p w14:paraId="7BF0D98E" w14:textId="77777777" w:rsidR="007C4DEF" w:rsidRPr="007A49E5" w:rsidRDefault="00000000">
      <w:pPr>
        <w:pStyle w:val="Ttulo2"/>
        <w:rPr>
          <w:color w:val="auto"/>
        </w:rPr>
      </w:pPr>
      <w:bookmarkStart w:id="2" w:name="restaurante-mirador-brisas-del-monte"/>
      <w:bookmarkStart w:id="3" w:name="_Toc236869849"/>
      <w:r w:rsidRPr="007A49E5">
        <w:rPr>
          <w:color w:val="auto"/>
        </w:rPr>
        <w:t>Restaurante Mirador Brisas del Monte</w:t>
      </w:r>
      <w:bookmarkEnd w:id="2"/>
      <w:bookmarkEnd w:id="3"/>
    </w:p>
    <w:tbl>
      <w:tblPr>
        <w:tblStyle w:val="Table"/>
        <w:tblW w:w="9972" w:type="dxa"/>
        <w:tblLook w:val="07E0" w:firstRow="1" w:lastRow="1" w:firstColumn="1" w:lastColumn="1" w:noHBand="1" w:noVBand="1"/>
      </w:tblPr>
      <w:tblGrid>
        <w:gridCol w:w="4986"/>
        <w:gridCol w:w="4986"/>
      </w:tblGrid>
      <w:tr w:rsidR="007C4DEF" w:rsidRPr="007A49E5" w14:paraId="4140FD21" w14:textId="77777777">
        <w:tc>
          <w:tcPr>
            <w:tcW w:w="4986" w:type="dxa"/>
            <w:tcBorders>
              <w:bottom w:val="single" w:sz="0" w:space="0" w:color="auto"/>
            </w:tcBorders>
            <w:vAlign w:val="bottom"/>
          </w:tcPr>
          <w:p w14:paraId="61D71CF0" w14:textId="77777777" w:rsidR="007C4DEF" w:rsidRPr="007A49E5" w:rsidRDefault="00000000">
            <w:pPr>
              <w:pStyle w:val="Compact"/>
            </w:pPr>
            <w:r w:rsidRPr="007A49E5">
              <w:t>Dato</w:t>
            </w:r>
          </w:p>
        </w:tc>
        <w:tc>
          <w:tcPr>
            <w:tcW w:w="4986" w:type="dxa"/>
            <w:tcBorders>
              <w:bottom w:val="single" w:sz="0" w:space="0" w:color="auto"/>
            </w:tcBorders>
            <w:vAlign w:val="bottom"/>
          </w:tcPr>
          <w:p w14:paraId="147E02E0" w14:textId="77777777" w:rsidR="007C4DEF" w:rsidRPr="007A49E5" w:rsidRDefault="00000000">
            <w:pPr>
              <w:pStyle w:val="Compact"/>
            </w:pPr>
            <w:r w:rsidRPr="007A49E5">
              <w:t>Valor</w:t>
            </w:r>
          </w:p>
        </w:tc>
      </w:tr>
      <w:tr w:rsidR="007C4DEF" w:rsidRPr="007A49E5" w14:paraId="5D5F5158" w14:textId="77777777">
        <w:tc>
          <w:tcPr>
            <w:tcW w:w="4986" w:type="dxa"/>
          </w:tcPr>
          <w:p w14:paraId="753BA5D7" w14:textId="77777777" w:rsidR="007C4DEF" w:rsidRPr="007A49E5" w:rsidRDefault="00000000">
            <w:pPr>
              <w:pStyle w:val="Compact"/>
            </w:pPr>
            <w:r w:rsidRPr="007A49E5">
              <w:rPr>
                <w:b/>
              </w:rPr>
              <w:t>Versión</w:t>
            </w:r>
          </w:p>
        </w:tc>
        <w:tc>
          <w:tcPr>
            <w:tcW w:w="4986" w:type="dxa"/>
          </w:tcPr>
          <w:p w14:paraId="0C56148E" w14:textId="77777777" w:rsidR="007C4DEF" w:rsidRPr="007A49E5" w:rsidRDefault="00000000">
            <w:pPr>
              <w:pStyle w:val="Compact"/>
            </w:pPr>
            <w:r w:rsidRPr="007A49E5">
              <w:t>1.1</w:t>
            </w:r>
          </w:p>
        </w:tc>
      </w:tr>
      <w:tr w:rsidR="007C4DEF" w:rsidRPr="007A49E5" w14:paraId="713A6863" w14:textId="77777777">
        <w:tc>
          <w:tcPr>
            <w:tcW w:w="4986" w:type="dxa"/>
          </w:tcPr>
          <w:p w14:paraId="2CC07AEE" w14:textId="77777777" w:rsidR="007C4DEF" w:rsidRPr="007A49E5" w:rsidRDefault="00000000">
            <w:pPr>
              <w:pStyle w:val="Compact"/>
            </w:pPr>
            <w:r w:rsidRPr="007A49E5">
              <w:rPr>
                <w:b/>
              </w:rPr>
              <w:t>Fecha</w:t>
            </w:r>
          </w:p>
        </w:tc>
        <w:tc>
          <w:tcPr>
            <w:tcW w:w="4986" w:type="dxa"/>
          </w:tcPr>
          <w:p w14:paraId="6F38CDC1" w14:textId="77777777" w:rsidR="007C4DEF" w:rsidRPr="007A49E5" w:rsidRDefault="00000000">
            <w:pPr>
              <w:pStyle w:val="Compact"/>
            </w:pPr>
            <w:r w:rsidRPr="007A49E5">
              <w:t>6 de agosto de 2026</w:t>
            </w:r>
          </w:p>
        </w:tc>
      </w:tr>
      <w:tr w:rsidR="007C4DEF" w:rsidRPr="007A49E5" w14:paraId="0077365F" w14:textId="77777777">
        <w:tc>
          <w:tcPr>
            <w:tcW w:w="4986" w:type="dxa"/>
          </w:tcPr>
          <w:p w14:paraId="68C380CB" w14:textId="77777777" w:rsidR="007C4DEF" w:rsidRPr="007A49E5" w:rsidRDefault="00000000">
            <w:pPr>
              <w:pStyle w:val="Compact"/>
            </w:pPr>
            <w:r w:rsidRPr="007A49E5">
              <w:rPr>
                <w:b/>
              </w:rPr>
              <w:t>Cliente</w:t>
            </w:r>
          </w:p>
        </w:tc>
        <w:tc>
          <w:tcPr>
            <w:tcW w:w="4986" w:type="dxa"/>
          </w:tcPr>
          <w:p w14:paraId="2F30DC11" w14:textId="77777777" w:rsidR="007C4DEF" w:rsidRPr="007A49E5" w:rsidRDefault="00000000">
            <w:pPr>
              <w:pStyle w:val="Compact"/>
            </w:pPr>
            <w:r w:rsidRPr="007A49E5">
              <w:t>Restaurante Mirador Brisas del Monte</w:t>
            </w:r>
          </w:p>
        </w:tc>
      </w:tr>
      <w:tr w:rsidR="007C4DEF" w:rsidRPr="007A49E5" w14:paraId="18E16666" w14:textId="77777777">
        <w:tc>
          <w:tcPr>
            <w:tcW w:w="4986" w:type="dxa"/>
          </w:tcPr>
          <w:p w14:paraId="786D84D8" w14:textId="77777777" w:rsidR="007C4DEF" w:rsidRPr="007A49E5" w:rsidRDefault="00000000">
            <w:pPr>
              <w:pStyle w:val="Compact"/>
            </w:pPr>
            <w:r w:rsidRPr="007A49E5">
              <w:rPr>
                <w:b/>
              </w:rPr>
              <w:t>Desarrollador</w:t>
            </w:r>
          </w:p>
        </w:tc>
        <w:tc>
          <w:tcPr>
            <w:tcW w:w="4986" w:type="dxa"/>
          </w:tcPr>
          <w:p w14:paraId="1C8E445D" w14:textId="77777777" w:rsidR="007C4DEF" w:rsidRPr="007A49E5" w:rsidRDefault="00000000">
            <w:pPr>
              <w:pStyle w:val="Compact"/>
            </w:pPr>
            <w:r w:rsidRPr="007A49E5">
              <w:t>Andrey</w:t>
            </w:r>
          </w:p>
        </w:tc>
      </w:tr>
      <w:tr w:rsidR="007C4DEF" w:rsidRPr="007A49E5" w14:paraId="093090DF" w14:textId="77777777">
        <w:tc>
          <w:tcPr>
            <w:tcW w:w="4986" w:type="dxa"/>
          </w:tcPr>
          <w:p w14:paraId="1A221CE4" w14:textId="77777777" w:rsidR="007C4DEF" w:rsidRPr="007A49E5" w:rsidRDefault="00000000">
            <w:pPr>
              <w:pStyle w:val="Compact"/>
            </w:pPr>
            <w:r w:rsidRPr="007A49E5">
              <w:rPr>
                <w:b/>
              </w:rPr>
              <w:t>Monto</w:t>
            </w:r>
          </w:p>
        </w:tc>
        <w:tc>
          <w:tcPr>
            <w:tcW w:w="4986" w:type="dxa"/>
          </w:tcPr>
          <w:p w14:paraId="29BB1565" w14:textId="77777777" w:rsidR="007C4DEF" w:rsidRPr="007A49E5" w:rsidRDefault="00000000">
            <w:pPr>
              <w:pStyle w:val="Compact"/>
            </w:pPr>
            <w:r w:rsidRPr="007A49E5">
              <w:t>₡180.000 en 3 pagos mensuales de ₡60.000</w:t>
            </w:r>
          </w:p>
        </w:tc>
      </w:tr>
      <w:tr w:rsidR="007C4DEF" w:rsidRPr="007A49E5" w14:paraId="08E99CFE" w14:textId="77777777">
        <w:tc>
          <w:tcPr>
            <w:tcW w:w="4986" w:type="dxa"/>
          </w:tcPr>
          <w:p w14:paraId="273271F0" w14:textId="77777777" w:rsidR="007C4DEF" w:rsidRPr="007A49E5" w:rsidRDefault="00000000">
            <w:pPr>
              <w:pStyle w:val="Compact"/>
            </w:pPr>
            <w:r w:rsidRPr="007A49E5">
              <w:rPr>
                <w:b/>
              </w:rPr>
              <w:t>Duración estimada</w:t>
            </w:r>
          </w:p>
        </w:tc>
        <w:tc>
          <w:tcPr>
            <w:tcW w:w="4986" w:type="dxa"/>
          </w:tcPr>
          <w:p w14:paraId="5549BD22" w14:textId="77777777" w:rsidR="007C4DEF" w:rsidRPr="007A49E5" w:rsidRDefault="00000000">
            <w:pPr>
              <w:pStyle w:val="Compact"/>
            </w:pPr>
            <w:r w:rsidRPr="007A49E5">
              <w:t>12 semanas (3 meses)</w:t>
            </w:r>
          </w:p>
        </w:tc>
      </w:tr>
      <w:tr w:rsidR="007C4DEF" w:rsidRPr="007A49E5" w14:paraId="0886106D" w14:textId="77777777">
        <w:tc>
          <w:tcPr>
            <w:tcW w:w="4986" w:type="dxa"/>
          </w:tcPr>
          <w:p w14:paraId="0538755F" w14:textId="77777777" w:rsidR="007C4DEF" w:rsidRPr="007A49E5" w:rsidRDefault="00000000">
            <w:pPr>
              <w:pStyle w:val="Compact"/>
            </w:pPr>
            <w:r w:rsidRPr="007A49E5">
              <w:rPr>
                <w:b/>
              </w:rPr>
              <w:t>Estado</w:t>
            </w:r>
          </w:p>
        </w:tc>
        <w:tc>
          <w:tcPr>
            <w:tcW w:w="4986" w:type="dxa"/>
          </w:tcPr>
          <w:p w14:paraId="61FB80B8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Borrador para revisión con la dueña</w:t>
            </w:r>
          </w:p>
        </w:tc>
      </w:tr>
    </w:tbl>
    <w:p w14:paraId="1A30E98F" w14:textId="77777777" w:rsidR="007C4DEF" w:rsidRPr="007A49E5" w:rsidRDefault="00000000">
      <w:pPr>
        <w:pStyle w:val="Textodebloque"/>
        <w:rPr>
          <w:lang w:val="es-CR"/>
        </w:rPr>
      </w:pPr>
      <w:r w:rsidRPr="007A49E5">
        <w:rPr>
          <w:b/>
          <w:lang w:val="es-CR"/>
        </w:rPr>
        <w:t>Cambios de la versión 1.1</w:t>
      </w:r>
      <w:r w:rsidRPr="007A49E5">
        <w:rPr>
          <w:lang w:val="es-CR"/>
        </w:rPr>
        <w:t xml:space="preserve"> (tras la segunda conversación con la dueña):</w:t>
      </w:r>
    </w:p>
    <w:p w14:paraId="617CE31F" w14:textId="77777777" w:rsidR="007C4DEF" w:rsidRPr="007A49E5" w:rsidRDefault="00000000">
      <w:pPr>
        <w:pStyle w:val="Compact"/>
        <w:numPr>
          <w:ilvl w:val="0"/>
          <w:numId w:val="2"/>
        </w:numPr>
      </w:pPr>
      <w:r w:rsidRPr="007A49E5">
        <w:rPr>
          <w:b/>
        </w:rPr>
        <w:t>Envase confirmado a ₡200</w:t>
      </w:r>
      <w:r w:rsidRPr="007A49E5">
        <w:t xml:space="preserve"> por unidad, precio único.</w:t>
      </w:r>
    </w:p>
    <w:p w14:paraId="0F2203BE" w14:textId="77777777" w:rsidR="007C4DEF" w:rsidRPr="007A49E5" w:rsidRDefault="00000000">
      <w:pPr>
        <w:pStyle w:val="Compact"/>
        <w:numPr>
          <w:ilvl w:val="0"/>
          <w:numId w:val="2"/>
        </w:numPr>
        <w:rPr>
          <w:lang w:val="es-CR"/>
        </w:rPr>
      </w:pPr>
      <w:r w:rsidRPr="007A49E5">
        <w:rPr>
          <w:b/>
          <w:lang w:val="es-CR"/>
        </w:rPr>
        <w:t>Los precios del menú ya incluyen IVA y servicio.</w:t>
      </w:r>
      <w:r w:rsidRPr="007A49E5">
        <w:rPr>
          <w:lang w:val="es-CR"/>
        </w:rPr>
        <w:t xml:space="preserve"> El sistema no calcula impuestos.</w:t>
      </w:r>
    </w:p>
    <w:p w14:paraId="26F63D95" w14:textId="77777777" w:rsidR="007C4DEF" w:rsidRPr="007A49E5" w:rsidRDefault="00000000">
      <w:pPr>
        <w:pStyle w:val="Compact"/>
        <w:numPr>
          <w:ilvl w:val="0"/>
          <w:numId w:val="2"/>
        </w:numPr>
        <w:rPr>
          <w:lang w:val="es-CR"/>
        </w:rPr>
      </w:pPr>
      <w:r w:rsidRPr="007A49E5">
        <w:rPr>
          <w:b/>
          <w:lang w:val="es-CR"/>
        </w:rPr>
        <w:lastRenderedPageBreak/>
        <w:t>Corrección importante en la separación contable:</w:t>
      </w:r>
      <w:r w:rsidRPr="007A49E5">
        <w:rPr>
          <w:lang w:val="es-CR"/>
        </w:rPr>
        <w:t xml:space="preserve"> la separación es </w:t>
      </w:r>
      <w:r w:rsidRPr="007A49E5">
        <w:rPr>
          <w:b/>
          <w:lang w:val="es-CR"/>
        </w:rPr>
        <w:t>por cuenta</w:t>
      </w:r>
      <w:r w:rsidRPr="007A49E5">
        <w:rPr>
          <w:lang w:val="es-CR"/>
        </w:rPr>
        <w:t>, no por línea. Que a un cliente del salón le sobre comida y pida llevársela solo dispara el cobro del envase — no convierte esa venta en “para llevar”.</w:t>
      </w:r>
    </w:p>
    <w:p w14:paraId="4FA54163" w14:textId="77777777" w:rsidR="007C4DEF" w:rsidRPr="007A49E5" w:rsidRDefault="00000000">
      <w:pPr>
        <w:pStyle w:val="Compact"/>
        <w:numPr>
          <w:ilvl w:val="0"/>
          <w:numId w:val="2"/>
        </w:numPr>
      </w:pPr>
      <w:r w:rsidRPr="007A49E5">
        <w:rPr>
          <w:b/>
          <w:lang w:val="es-CR"/>
        </w:rPr>
        <w:t>El reparto no es en partes iguales.</w:t>
      </w:r>
      <w:r w:rsidRPr="007A49E5">
        <w:rPr>
          <w:lang w:val="es-CR"/>
        </w:rPr>
        <w:t xml:space="preserve"> Se hace por turnos, días y horas. </w:t>
      </w:r>
      <w:r w:rsidRPr="007A49E5">
        <w:t>Ver la sección 5.10, que se reescribió completa.</w:t>
      </w:r>
    </w:p>
    <w:p w14:paraId="11CA5F04" w14:textId="77777777" w:rsidR="007C4DEF" w:rsidRPr="007A49E5" w:rsidRDefault="00000000">
      <w:r w:rsidRPr="007A49E5">
        <w:pict w14:anchorId="42EEDCCF">
          <v:rect id="_x0000_i1025" style="width:0;height:1.5pt" o:hralign="center" o:hrstd="t" o:hr="t"/>
        </w:pict>
      </w:r>
    </w:p>
    <w:p w14:paraId="1BABCD16" w14:textId="77777777" w:rsidR="007C4DEF" w:rsidRPr="007A49E5" w:rsidRDefault="00000000">
      <w:pPr>
        <w:pStyle w:val="Ttulo2"/>
        <w:rPr>
          <w:color w:val="auto"/>
          <w:lang w:val="es-CR"/>
        </w:rPr>
      </w:pPr>
      <w:bookmarkStart w:id="4" w:name="resumen-ejecutivo"/>
      <w:bookmarkStart w:id="5" w:name="_Toc236869850"/>
      <w:r w:rsidRPr="007A49E5">
        <w:rPr>
          <w:color w:val="auto"/>
          <w:lang w:val="es-CR"/>
        </w:rPr>
        <w:t>1. Resumen ejecutivo</w:t>
      </w:r>
      <w:bookmarkEnd w:id="4"/>
      <w:bookmarkEnd w:id="5"/>
    </w:p>
    <w:p w14:paraId="28E7740D" w14:textId="77777777" w:rsidR="007C4DEF" w:rsidRPr="007A49E5" w:rsidRDefault="00000000">
      <w:pPr>
        <w:pStyle w:val="FirstParagraph"/>
        <w:rPr>
          <w:lang w:val="es-CR"/>
        </w:rPr>
      </w:pPr>
      <w:r w:rsidRPr="007A49E5">
        <w:rPr>
          <w:lang w:val="es-CR"/>
        </w:rPr>
        <w:t>Hoy el restaurante opera en papel: la mesera anota el pedido en una comanda, la lleva físicamente a la cocina, y al final la caja suma a mano. Eso genera tres problemas concretos: viajes innecesarios entre salón y cocina, errores de suma al cobrar, y cero trazabilidad de quién hizo qué.</w:t>
      </w:r>
    </w:p>
    <w:p w14:paraId="525BCCE5" w14:textId="77777777" w:rsidR="007C4DEF" w:rsidRPr="007A49E5" w:rsidRDefault="00000000">
      <w:pPr>
        <w:pStyle w:val="Textoindependiente"/>
        <w:rPr>
          <w:lang w:val="es-CR"/>
        </w:rPr>
      </w:pPr>
      <w:r w:rsidRPr="007A49E5">
        <w:rPr>
          <w:lang w:val="es-CR"/>
        </w:rPr>
        <w:t>Este proyecto reemplaza ese flujo con un sistema digital de tres pantallas conectadas en tiempo real por la red WiFi del propio restaurante:</w:t>
      </w:r>
    </w:p>
    <w:p w14:paraId="26D0538C" w14:textId="77777777" w:rsidR="007C4DEF" w:rsidRPr="007A49E5" w:rsidRDefault="00000000">
      <w:pPr>
        <w:pStyle w:val="Compact"/>
        <w:numPr>
          <w:ilvl w:val="0"/>
          <w:numId w:val="3"/>
        </w:numPr>
        <w:rPr>
          <w:lang w:val="es-CR"/>
        </w:rPr>
      </w:pPr>
      <w:r w:rsidRPr="007A49E5">
        <w:rPr>
          <w:b/>
          <w:lang w:val="es-CR"/>
        </w:rPr>
        <w:t>Celular de cada mesera</w:t>
      </w:r>
      <w:r w:rsidRPr="007A49E5">
        <w:rPr>
          <w:lang w:val="es-CR"/>
        </w:rPr>
        <w:t xml:space="preserve"> — toma el pedido y lo manda a cocina al instante.</w:t>
      </w:r>
    </w:p>
    <w:p w14:paraId="2121D9FC" w14:textId="77777777" w:rsidR="007C4DEF" w:rsidRPr="007A49E5" w:rsidRDefault="00000000">
      <w:pPr>
        <w:pStyle w:val="Compact"/>
        <w:numPr>
          <w:ilvl w:val="0"/>
          <w:numId w:val="3"/>
        </w:numPr>
        <w:rPr>
          <w:lang w:val="es-CR"/>
        </w:rPr>
      </w:pPr>
      <w:r w:rsidRPr="007A49E5">
        <w:rPr>
          <w:b/>
          <w:lang w:val="es-CR"/>
        </w:rPr>
        <w:t>Tablet fija en cocina</w:t>
      </w:r>
      <w:r w:rsidRPr="007A49E5">
        <w:rPr>
          <w:lang w:val="es-CR"/>
        </w:rPr>
        <w:t xml:space="preserve"> — muestra los pedidos en orden de llegada; las cocineras los marcan “en preparación” y “listo”.</w:t>
      </w:r>
    </w:p>
    <w:p w14:paraId="2AB44DE6" w14:textId="77777777" w:rsidR="007C4DEF" w:rsidRPr="007A49E5" w:rsidRDefault="00000000">
      <w:pPr>
        <w:pStyle w:val="Compact"/>
        <w:numPr>
          <w:ilvl w:val="0"/>
          <w:numId w:val="3"/>
        </w:numPr>
        <w:rPr>
          <w:lang w:val="es-CR"/>
        </w:rPr>
      </w:pPr>
      <w:r w:rsidRPr="007A49E5">
        <w:rPr>
          <w:b/>
          <w:lang w:val="es-CR"/>
        </w:rPr>
        <w:t>Computadora de caja</w:t>
      </w:r>
      <w:r w:rsidRPr="007A49E5">
        <w:rPr>
          <w:lang w:val="es-CR"/>
        </w:rPr>
        <w:t xml:space="preserve"> — muestra las cuentas abiertas, calcula totales, permite dividir la factura y cierra el día con las ventas atribuidas a cada mesera y las horas que trabajó.</w:t>
      </w:r>
    </w:p>
    <w:p w14:paraId="621D309E" w14:textId="77777777" w:rsidR="007C4DEF" w:rsidRPr="007A49E5" w:rsidRDefault="00000000">
      <w:pPr>
        <w:pStyle w:val="FirstParagraph"/>
        <w:rPr>
          <w:lang w:val="es-CR"/>
        </w:rPr>
      </w:pPr>
      <w:r w:rsidRPr="007A49E5">
        <w:rPr>
          <w:lang w:val="es-CR"/>
        </w:rPr>
        <w:t xml:space="preserve">Todo funciona </w:t>
      </w:r>
      <w:r w:rsidRPr="007A49E5">
        <w:rPr>
          <w:b/>
          <w:lang w:val="es-CR"/>
        </w:rPr>
        <w:t>sin internet</w:t>
      </w:r>
      <w:r w:rsidRPr="007A49E5">
        <w:rPr>
          <w:lang w:val="es-CR"/>
        </w:rPr>
        <w:t>. La computadora de caja hace de servidor dentro de la red local; si se cae el internet, el sistema sigue trabajando.</w:t>
      </w:r>
    </w:p>
    <w:p w14:paraId="14DF02DB" w14:textId="77777777" w:rsidR="007C4DEF" w:rsidRPr="007A49E5" w:rsidRDefault="00000000">
      <w:pPr>
        <w:pStyle w:val="Textoindependiente"/>
        <w:rPr>
          <w:lang w:val="es-CR"/>
        </w:rPr>
      </w:pPr>
      <w:r w:rsidRPr="007A49E5">
        <w:rPr>
          <w:b/>
          <w:lang w:val="es-CR"/>
        </w:rPr>
        <w:t>Lo que este sistema NO hace</w:t>
      </w:r>
      <w:r w:rsidRPr="007A49E5">
        <w:rPr>
          <w:lang w:val="es-CR"/>
        </w:rPr>
        <w:t xml:space="preserve"> (y es importante que quede claro desde el día uno): no procesa cobros con datáfono ni SINPE, y no emite factura electrónica ante Hacienda. Calcula el monto; el cobro y la factura siguen exactamente como hoy, en paralelo.</w:t>
      </w:r>
    </w:p>
    <w:p w14:paraId="4A7D3CC9" w14:textId="77777777" w:rsidR="007C4DEF" w:rsidRPr="007A49E5" w:rsidRDefault="00000000">
      <w:r w:rsidRPr="007A49E5">
        <w:pict w14:anchorId="6099CA23">
          <v:rect id="_x0000_i1026" style="width:0;height:1.5pt" o:hralign="center" o:hrstd="t" o:hr="t"/>
        </w:pict>
      </w:r>
    </w:p>
    <w:p w14:paraId="4191D1D2" w14:textId="77777777" w:rsidR="007C4DEF" w:rsidRPr="007A49E5" w:rsidRDefault="00000000">
      <w:pPr>
        <w:pStyle w:val="Ttulo2"/>
        <w:rPr>
          <w:color w:val="auto"/>
        </w:rPr>
      </w:pPr>
      <w:bookmarkStart w:id="6" w:name="situación-actual"/>
      <w:bookmarkStart w:id="7" w:name="_Toc236869851"/>
      <w:r w:rsidRPr="007A49E5">
        <w:rPr>
          <w:color w:val="auto"/>
        </w:rPr>
        <w:t>2. Situación actual</w:t>
      </w:r>
      <w:bookmarkEnd w:id="6"/>
      <w:bookmarkEnd w:id="7"/>
    </w:p>
    <w:tbl>
      <w:tblPr>
        <w:tblStyle w:val="Table"/>
        <w:tblW w:w="9972" w:type="dxa"/>
        <w:tblLook w:val="07E0" w:firstRow="1" w:lastRow="1" w:firstColumn="1" w:lastColumn="1" w:noHBand="1" w:noVBand="1"/>
      </w:tblPr>
      <w:tblGrid>
        <w:gridCol w:w="3324"/>
        <w:gridCol w:w="3324"/>
        <w:gridCol w:w="3324"/>
      </w:tblGrid>
      <w:tr w:rsidR="007C4DEF" w:rsidRPr="007A49E5" w14:paraId="72BC1524" w14:textId="77777777">
        <w:tc>
          <w:tcPr>
            <w:tcW w:w="3324" w:type="dxa"/>
            <w:tcBorders>
              <w:bottom w:val="single" w:sz="0" w:space="0" w:color="auto"/>
            </w:tcBorders>
            <w:vAlign w:val="bottom"/>
          </w:tcPr>
          <w:p w14:paraId="122B4739" w14:textId="77777777" w:rsidR="007C4DEF" w:rsidRPr="007A49E5" w:rsidRDefault="00000000">
            <w:pPr>
              <w:pStyle w:val="Compact"/>
            </w:pPr>
            <w:r w:rsidRPr="007A49E5">
              <w:t>Paso</w:t>
            </w:r>
          </w:p>
        </w:tc>
        <w:tc>
          <w:tcPr>
            <w:tcW w:w="3324" w:type="dxa"/>
            <w:tcBorders>
              <w:bottom w:val="single" w:sz="0" w:space="0" w:color="auto"/>
            </w:tcBorders>
            <w:vAlign w:val="bottom"/>
          </w:tcPr>
          <w:p w14:paraId="215818B2" w14:textId="77777777" w:rsidR="007C4DEF" w:rsidRPr="007A49E5" w:rsidRDefault="00000000">
            <w:pPr>
              <w:pStyle w:val="Compact"/>
            </w:pPr>
            <w:r w:rsidRPr="007A49E5">
              <w:t>Cómo se hace hoy</w:t>
            </w:r>
          </w:p>
        </w:tc>
        <w:tc>
          <w:tcPr>
            <w:tcW w:w="3324" w:type="dxa"/>
            <w:tcBorders>
              <w:bottom w:val="single" w:sz="0" w:space="0" w:color="auto"/>
            </w:tcBorders>
            <w:vAlign w:val="bottom"/>
          </w:tcPr>
          <w:p w14:paraId="4BB826FA" w14:textId="77777777" w:rsidR="007C4DEF" w:rsidRPr="007A49E5" w:rsidRDefault="00000000">
            <w:pPr>
              <w:pStyle w:val="Compact"/>
            </w:pPr>
            <w:r w:rsidRPr="007A49E5">
              <w:t>Problema</w:t>
            </w:r>
          </w:p>
        </w:tc>
      </w:tr>
      <w:tr w:rsidR="007C4DEF" w:rsidRPr="007A49E5" w14:paraId="225AE7B3" w14:textId="77777777">
        <w:tc>
          <w:tcPr>
            <w:tcW w:w="3324" w:type="dxa"/>
          </w:tcPr>
          <w:p w14:paraId="3483FB7E" w14:textId="77777777" w:rsidR="007C4DEF" w:rsidRPr="007A49E5" w:rsidRDefault="00000000">
            <w:pPr>
              <w:pStyle w:val="Compact"/>
            </w:pPr>
            <w:r w:rsidRPr="007A49E5">
              <w:t>Toma de pedido</w:t>
            </w:r>
          </w:p>
        </w:tc>
        <w:tc>
          <w:tcPr>
            <w:tcW w:w="3324" w:type="dxa"/>
          </w:tcPr>
          <w:p w14:paraId="4653DC87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Mesera anota en papel bajo el nombre del cliente (no usan número de mesa)</w:t>
            </w:r>
          </w:p>
        </w:tc>
        <w:tc>
          <w:tcPr>
            <w:tcW w:w="3324" w:type="dxa"/>
          </w:tcPr>
          <w:p w14:paraId="1A3FF306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Letra ilegible, papel se pierde</w:t>
            </w:r>
          </w:p>
        </w:tc>
      </w:tr>
      <w:tr w:rsidR="007C4DEF" w:rsidRPr="007A49E5" w14:paraId="54F8648A" w14:textId="77777777">
        <w:tc>
          <w:tcPr>
            <w:tcW w:w="3324" w:type="dxa"/>
          </w:tcPr>
          <w:p w14:paraId="1477928D" w14:textId="77777777" w:rsidR="007C4DEF" w:rsidRPr="007A49E5" w:rsidRDefault="00000000">
            <w:pPr>
              <w:pStyle w:val="Compact"/>
            </w:pPr>
            <w:r w:rsidRPr="007A49E5">
              <w:t>Envío a cocina</w:t>
            </w:r>
          </w:p>
        </w:tc>
        <w:tc>
          <w:tcPr>
            <w:tcW w:w="3324" w:type="dxa"/>
          </w:tcPr>
          <w:p w14:paraId="4A3DDA81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Mesera camina y entrega la comanda</w:t>
            </w:r>
          </w:p>
        </w:tc>
        <w:tc>
          <w:tcPr>
            <w:tcW w:w="3324" w:type="dxa"/>
          </w:tcPr>
          <w:p w14:paraId="41F451F1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Tiempo perdido, la mesera abandona el salón</w:t>
            </w:r>
          </w:p>
        </w:tc>
      </w:tr>
      <w:tr w:rsidR="007C4DEF" w:rsidRPr="007A49E5" w14:paraId="1B442F14" w14:textId="77777777">
        <w:tc>
          <w:tcPr>
            <w:tcW w:w="3324" w:type="dxa"/>
          </w:tcPr>
          <w:p w14:paraId="5835E1BD" w14:textId="77777777" w:rsidR="007C4DEF" w:rsidRPr="007A49E5" w:rsidRDefault="00000000">
            <w:pPr>
              <w:pStyle w:val="Compact"/>
            </w:pPr>
            <w:r w:rsidRPr="007A49E5">
              <w:t>Preparación</w:t>
            </w:r>
          </w:p>
        </w:tc>
        <w:tc>
          <w:tcPr>
            <w:tcW w:w="3324" w:type="dxa"/>
          </w:tcPr>
          <w:p w14:paraId="2622072C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Cocineras trabajan sobre el papel</w:t>
            </w:r>
          </w:p>
        </w:tc>
        <w:tc>
          <w:tcPr>
            <w:tcW w:w="3324" w:type="dxa"/>
          </w:tcPr>
          <w:p w14:paraId="0279F1F6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No hay orden claro de llegada ni forma de avisar que está listo</w:t>
            </w:r>
          </w:p>
        </w:tc>
      </w:tr>
      <w:tr w:rsidR="007C4DEF" w:rsidRPr="007A49E5" w14:paraId="64E50F58" w14:textId="77777777">
        <w:tc>
          <w:tcPr>
            <w:tcW w:w="3324" w:type="dxa"/>
          </w:tcPr>
          <w:p w14:paraId="21CEDB66" w14:textId="77777777" w:rsidR="007C4DEF" w:rsidRPr="007A49E5" w:rsidRDefault="00000000">
            <w:pPr>
              <w:pStyle w:val="Compact"/>
            </w:pPr>
            <w:r w:rsidRPr="007A49E5">
              <w:t>Modificación</w:t>
            </w:r>
          </w:p>
        </w:tc>
        <w:tc>
          <w:tcPr>
            <w:tcW w:w="3324" w:type="dxa"/>
          </w:tcPr>
          <w:p w14:paraId="17C3AD53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Se tacha o se agrega en la misma comanda</w:t>
            </w:r>
          </w:p>
        </w:tc>
        <w:tc>
          <w:tcPr>
            <w:tcW w:w="3324" w:type="dxa"/>
          </w:tcPr>
          <w:p w14:paraId="48DD17C0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No queda claro quién cambió qué</w:t>
            </w:r>
          </w:p>
        </w:tc>
      </w:tr>
      <w:tr w:rsidR="007C4DEF" w:rsidRPr="007A49E5" w14:paraId="1280AE31" w14:textId="77777777">
        <w:tc>
          <w:tcPr>
            <w:tcW w:w="3324" w:type="dxa"/>
          </w:tcPr>
          <w:p w14:paraId="428A80B4" w14:textId="77777777" w:rsidR="007C4DEF" w:rsidRPr="007A49E5" w:rsidRDefault="00000000">
            <w:pPr>
              <w:pStyle w:val="Compact"/>
            </w:pPr>
            <w:r w:rsidRPr="007A49E5">
              <w:t>Cobro</w:t>
            </w:r>
          </w:p>
        </w:tc>
        <w:tc>
          <w:tcPr>
            <w:tcW w:w="3324" w:type="dxa"/>
          </w:tcPr>
          <w:p w14:paraId="56785C25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La caja suma a mano</w:t>
            </w:r>
          </w:p>
        </w:tc>
        <w:tc>
          <w:tcPr>
            <w:tcW w:w="3324" w:type="dxa"/>
          </w:tcPr>
          <w:p w14:paraId="6273E0B7" w14:textId="77777777" w:rsidR="007C4DEF" w:rsidRPr="007A49E5" w:rsidRDefault="00000000">
            <w:pPr>
              <w:pStyle w:val="Compact"/>
            </w:pPr>
            <w:r w:rsidRPr="007A49E5">
              <w:t xml:space="preserve">Errores de suma, lento, difícil </w:t>
            </w:r>
            <w:r w:rsidRPr="007A49E5">
              <w:lastRenderedPageBreak/>
              <w:t>dividir cuentas</w:t>
            </w:r>
          </w:p>
        </w:tc>
      </w:tr>
      <w:tr w:rsidR="007C4DEF" w:rsidRPr="007A49E5" w14:paraId="59852B21" w14:textId="77777777">
        <w:tc>
          <w:tcPr>
            <w:tcW w:w="3324" w:type="dxa"/>
          </w:tcPr>
          <w:p w14:paraId="6DA73BE1" w14:textId="77777777" w:rsidR="007C4DEF" w:rsidRPr="007A49E5" w:rsidRDefault="00000000">
            <w:pPr>
              <w:pStyle w:val="Compact"/>
            </w:pPr>
            <w:r w:rsidRPr="007A49E5">
              <w:lastRenderedPageBreak/>
              <w:t>Cierre del día</w:t>
            </w:r>
          </w:p>
        </w:tc>
        <w:tc>
          <w:tcPr>
            <w:tcW w:w="3324" w:type="dxa"/>
          </w:tcPr>
          <w:p w14:paraId="43B11BC7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Se cuenta y se reparte a ojo</w:t>
            </w:r>
          </w:p>
        </w:tc>
        <w:tc>
          <w:tcPr>
            <w:tcW w:w="3324" w:type="dxa"/>
          </w:tcPr>
          <w:p w14:paraId="7C8370A3" w14:textId="77777777" w:rsidR="007C4DEF" w:rsidRPr="007A49E5" w:rsidRDefault="00000000">
            <w:pPr>
              <w:pStyle w:val="Compact"/>
            </w:pPr>
            <w:r w:rsidRPr="007A49E5">
              <w:t>Sin registro, difícil de auditar</w:t>
            </w:r>
          </w:p>
        </w:tc>
      </w:tr>
      <w:tr w:rsidR="007C4DEF" w:rsidRPr="007A49E5" w14:paraId="7349F4FB" w14:textId="77777777">
        <w:tc>
          <w:tcPr>
            <w:tcW w:w="3324" w:type="dxa"/>
          </w:tcPr>
          <w:p w14:paraId="64D46C06" w14:textId="77777777" w:rsidR="007C4DEF" w:rsidRPr="007A49E5" w:rsidRDefault="00000000">
            <w:pPr>
              <w:pStyle w:val="Compact"/>
            </w:pPr>
            <w:r w:rsidRPr="007A49E5">
              <w:t>Pedidos por teléfono</w:t>
            </w:r>
          </w:p>
        </w:tc>
        <w:tc>
          <w:tcPr>
            <w:tcW w:w="3324" w:type="dxa"/>
          </w:tcPr>
          <w:p w14:paraId="4441169E" w14:textId="77777777" w:rsidR="007C4DEF" w:rsidRPr="007A49E5" w:rsidRDefault="00000000">
            <w:pPr>
              <w:pStyle w:val="Compact"/>
            </w:pPr>
            <w:r w:rsidRPr="007A49E5">
              <w:t>Se anotan aparte</w:t>
            </w:r>
          </w:p>
        </w:tc>
        <w:tc>
          <w:tcPr>
            <w:tcW w:w="3324" w:type="dxa"/>
          </w:tcPr>
          <w:p w14:paraId="100D8F95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Se mezclan con lo del salón y distorsionan el reparto</w:t>
            </w:r>
          </w:p>
        </w:tc>
      </w:tr>
    </w:tbl>
    <w:p w14:paraId="774847AD" w14:textId="77777777" w:rsidR="007C4DEF" w:rsidRPr="007A49E5" w:rsidRDefault="00000000">
      <w:r w:rsidRPr="007A49E5">
        <w:pict w14:anchorId="06EC91DC">
          <v:rect id="_x0000_i1027" style="width:0;height:1.5pt" o:hralign="center" o:hrstd="t" o:hr="t"/>
        </w:pict>
      </w:r>
    </w:p>
    <w:p w14:paraId="2AF2B9DA" w14:textId="77777777" w:rsidR="007C4DEF" w:rsidRPr="007A49E5" w:rsidRDefault="00000000">
      <w:pPr>
        <w:pStyle w:val="Ttulo2"/>
        <w:rPr>
          <w:color w:val="auto"/>
        </w:rPr>
      </w:pPr>
      <w:bookmarkStart w:id="8" w:name="alcance"/>
      <w:bookmarkStart w:id="9" w:name="_Toc236869852"/>
      <w:r w:rsidRPr="007A49E5">
        <w:rPr>
          <w:color w:val="auto"/>
        </w:rPr>
        <w:t>3. Alcance</w:t>
      </w:r>
      <w:bookmarkEnd w:id="8"/>
      <w:bookmarkEnd w:id="9"/>
    </w:p>
    <w:p w14:paraId="3CD0995E" w14:textId="77777777" w:rsidR="007C4DEF" w:rsidRPr="007A49E5" w:rsidRDefault="00000000">
      <w:pPr>
        <w:pStyle w:val="Ttulo3"/>
        <w:rPr>
          <w:color w:val="auto"/>
        </w:rPr>
      </w:pPr>
      <w:bookmarkStart w:id="10" w:name="dentro-del-alcance"/>
      <w:r w:rsidRPr="007A49E5">
        <w:rPr>
          <w:color w:val="auto"/>
        </w:rPr>
        <w:t>3.1 Dentro del alcance</w:t>
      </w:r>
      <w:bookmarkEnd w:id="10"/>
    </w:p>
    <w:p w14:paraId="29987554" w14:textId="77777777" w:rsidR="007C4DEF" w:rsidRPr="007A49E5" w:rsidRDefault="00000000">
      <w:pPr>
        <w:pStyle w:val="Compact"/>
        <w:numPr>
          <w:ilvl w:val="0"/>
          <w:numId w:val="4"/>
        </w:numPr>
        <w:rPr>
          <w:lang w:val="es-CR"/>
        </w:rPr>
      </w:pPr>
      <w:r w:rsidRPr="007A49E5">
        <w:rPr>
          <w:b/>
          <w:lang w:val="es-CR"/>
        </w:rPr>
        <w:t>App de mesera</w:t>
      </w:r>
      <w:r w:rsidRPr="007A49E5">
        <w:rPr>
          <w:lang w:val="es-CR"/>
        </w:rPr>
        <w:t xml:space="preserve"> (PWA en el celular personal de cada mesera): abrir cuenta a nombre del cliente, tomar y enviar pedidos, agregar ítems a cuentas ya abiertas, editar cuentas propias y ajenas con registro de auditoría.</w:t>
      </w:r>
    </w:p>
    <w:p w14:paraId="58D9EA9C" w14:textId="77777777" w:rsidR="007C4DEF" w:rsidRPr="007A49E5" w:rsidRDefault="00000000">
      <w:pPr>
        <w:pStyle w:val="Compact"/>
        <w:numPr>
          <w:ilvl w:val="0"/>
          <w:numId w:val="4"/>
        </w:numPr>
        <w:rPr>
          <w:lang w:val="es-CR"/>
        </w:rPr>
      </w:pPr>
      <w:r w:rsidRPr="007A49E5">
        <w:rPr>
          <w:b/>
          <w:lang w:val="es-CR"/>
        </w:rPr>
        <w:t>Pantalla de cocina</w:t>
      </w:r>
      <w:r w:rsidRPr="007A49E5">
        <w:rPr>
          <w:lang w:val="es-CR"/>
        </w:rPr>
        <w:t xml:space="preserve"> (tablet fija, modo kiosco): cola de pedidos por orden de llegada con estados </w:t>
      </w:r>
      <w:r w:rsidRPr="007A49E5">
        <w:rPr>
          <w:i/>
          <w:lang w:val="es-CR"/>
        </w:rPr>
        <w:t>Nuevo → En preparación → Listo</w:t>
      </w:r>
      <w:r w:rsidRPr="007A49E5">
        <w:rPr>
          <w:lang w:val="es-CR"/>
        </w:rPr>
        <w:t>, diseñada para uso por varias cocineras sobre un único dispositivo y optimizada para baja alfabetización digital.</w:t>
      </w:r>
    </w:p>
    <w:p w14:paraId="3B0A4D5F" w14:textId="77777777" w:rsidR="007C4DEF" w:rsidRPr="007A49E5" w:rsidRDefault="00000000">
      <w:pPr>
        <w:pStyle w:val="Compact"/>
        <w:numPr>
          <w:ilvl w:val="0"/>
          <w:numId w:val="4"/>
        </w:numPr>
        <w:rPr>
          <w:lang w:val="es-CR"/>
        </w:rPr>
      </w:pPr>
      <w:r w:rsidRPr="007A49E5">
        <w:rPr>
          <w:b/>
          <w:lang w:val="es-CR"/>
        </w:rPr>
        <w:t>Módulo de caja</w:t>
      </w:r>
      <w:r w:rsidRPr="007A49E5">
        <w:rPr>
          <w:lang w:val="es-CR"/>
        </w:rPr>
        <w:t xml:space="preserve"> (computadora de escritorio): cuentas abiertas por nombre de cliente y mesera, cálculo de total, división de factura en tres modalidades, registro de forma de pago, cierre de día con horas trabajadas y ventas atribuidas por mesera.</w:t>
      </w:r>
    </w:p>
    <w:p w14:paraId="1547022B" w14:textId="77777777" w:rsidR="007C4DEF" w:rsidRPr="007A49E5" w:rsidRDefault="00000000">
      <w:pPr>
        <w:pStyle w:val="Compact"/>
        <w:numPr>
          <w:ilvl w:val="0"/>
          <w:numId w:val="4"/>
        </w:numPr>
        <w:rPr>
          <w:lang w:val="es-CR"/>
        </w:rPr>
      </w:pPr>
      <w:r w:rsidRPr="007A49E5">
        <w:rPr>
          <w:b/>
          <w:lang w:val="es-CR"/>
        </w:rPr>
        <w:t>Canal de pedidos para llevar / recoger</w:t>
      </w:r>
      <w:r w:rsidRPr="007A49E5">
        <w:rPr>
          <w:lang w:val="es-CR"/>
        </w:rPr>
        <w:t>: cuentas de canal separado (llamada telefónica o cliente en mostrador), con cobro de envases a ₡200 y contabilidad independiente de la del salón.</w:t>
      </w:r>
    </w:p>
    <w:p w14:paraId="602AD820" w14:textId="77777777" w:rsidR="007C4DEF" w:rsidRPr="007A49E5" w:rsidRDefault="00000000">
      <w:pPr>
        <w:pStyle w:val="Compact"/>
        <w:numPr>
          <w:ilvl w:val="0"/>
          <w:numId w:val="4"/>
        </w:numPr>
        <w:rPr>
          <w:lang w:val="es-CR"/>
        </w:rPr>
      </w:pPr>
      <w:r w:rsidRPr="007A49E5">
        <w:rPr>
          <w:b/>
          <w:lang w:val="es-CR"/>
        </w:rPr>
        <w:t>Panel de administración</w:t>
      </w:r>
      <w:r w:rsidRPr="007A49E5">
        <w:rPr>
          <w:lang w:val="es-CR"/>
        </w:rPr>
        <w:t>: gestión del menú (categorías, platillos, variantes, precios), gestión de usuarias, reportes de ventas y bitácora de auditoría.</w:t>
      </w:r>
    </w:p>
    <w:p w14:paraId="66B23FC7" w14:textId="77777777" w:rsidR="007C4DEF" w:rsidRPr="007A49E5" w:rsidRDefault="00000000">
      <w:pPr>
        <w:pStyle w:val="Compact"/>
        <w:numPr>
          <w:ilvl w:val="0"/>
          <w:numId w:val="4"/>
        </w:numPr>
        <w:rPr>
          <w:lang w:val="es-CR"/>
        </w:rPr>
      </w:pPr>
      <w:r w:rsidRPr="007A49E5">
        <w:rPr>
          <w:b/>
          <w:lang w:val="es-CR"/>
        </w:rPr>
        <w:t>Instalación y capacitación</w:t>
      </w:r>
      <w:r w:rsidRPr="007A49E5">
        <w:rPr>
          <w:lang w:val="es-CR"/>
        </w:rPr>
        <w:t xml:space="preserve"> en sitio, con manual corto en español y período de acompañamiento.</w:t>
      </w:r>
    </w:p>
    <w:p w14:paraId="5F45B4AB" w14:textId="77777777" w:rsidR="007C4DEF" w:rsidRPr="007A49E5" w:rsidRDefault="00000000">
      <w:pPr>
        <w:pStyle w:val="Ttulo3"/>
        <w:rPr>
          <w:color w:val="auto"/>
        </w:rPr>
      </w:pPr>
      <w:bookmarkStart w:id="11" w:name="fuera-del-alcance"/>
      <w:r w:rsidRPr="007A49E5">
        <w:rPr>
          <w:color w:val="auto"/>
        </w:rPr>
        <w:t>3.2 Fuera del alcance</w:t>
      </w:r>
      <w:bookmarkEnd w:id="11"/>
    </w:p>
    <w:tbl>
      <w:tblPr>
        <w:tblStyle w:val="Table"/>
        <w:tblW w:w="9972" w:type="dxa"/>
        <w:tblLook w:val="07E0" w:firstRow="1" w:lastRow="1" w:firstColumn="1" w:lastColumn="1" w:noHBand="1" w:noVBand="1"/>
      </w:tblPr>
      <w:tblGrid>
        <w:gridCol w:w="4986"/>
        <w:gridCol w:w="4986"/>
      </w:tblGrid>
      <w:tr w:rsidR="007C4DEF" w:rsidRPr="007A49E5" w14:paraId="0FBA8CDA" w14:textId="77777777">
        <w:tc>
          <w:tcPr>
            <w:tcW w:w="4986" w:type="dxa"/>
            <w:tcBorders>
              <w:bottom w:val="single" w:sz="0" w:space="0" w:color="auto"/>
            </w:tcBorders>
            <w:vAlign w:val="bottom"/>
          </w:tcPr>
          <w:p w14:paraId="1030FC3C" w14:textId="77777777" w:rsidR="007C4DEF" w:rsidRPr="007A49E5" w:rsidRDefault="00000000">
            <w:pPr>
              <w:pStyle w:val="Compact"/>
            </w:pPr>
            <w:r w:rsidRPr="007A49E5">
              <w:t>Excluido</w:t>
            </w:r>
          </w:p>
        </w:tc>
        <w:tc>
          <w:tcPr>
            <w:tcW w:w="4986" w:type="dxa"/>
            <w:tcBorders>
              <w:bottom w:val="single" w:sz="0" w:space="0" w:color="auto"/>
            </w:tcBorders>
            <w:vAlign w:val="bottom"/>
          </w:tcPr>
          <w:p w14:paraId="424943CB" w14:textId="77777777" w:rsidR="007C4DEF" w:rsidRPr="007A49E5" w:rsidRDefault="00000000">
            <w:pPr>
              <w:pStyle w:val="Compact"/>
            </w:pPr>
            <w:r w:rsidRPr="007A49E5">
              <w:t>Por qué</w:t>
            </w:r>
          </w:p>
        </w:tc>
      </w:tr>
      <w:tr w:rsidR="007C4DEF" w:rsidRPr="007A49E5" w14:paraId="522FAFF3" w14:textId="77777777">
        <w:tc>
          <w:tcPr>
            <w:tcW w:w="4986" w:type="dxa"/>
          </w:tcPr>
          <w:p w14:paraId="02BA5354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Reservaciones en línea o sitio web público</w:t>
            </w:r>
          </w:p>
        </w:tc>
        <w:tc>
          <w:tcPr>
            <w:tcW w:w="4986" w:type="dxa"/>
          </w:tcPr>
          <w:p w14:paraId="411B5F9C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No es parte del problema operativo actual</w:t>
            </w:r>
          </w:p>
        </w:tc>
      </w:tr>
      <w:tr w:rsidR="007C4DEF" w:rsidRPr="007A49E5" w14:paraId="7D9F8EE3" w14:textId="77777777">
        <w:tc>
          <w:tcPr>
            <w:tcW w:w="4986" w:type="dxa"/>
          </w:tcPr>
          <w:p w14:paraId="0A7DEAAD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Integración con datáfono / SINPE / efectivo</w:t>
            </w:r>
          </w:p>
        </w:tc>
        <w:tc>
          <w:tcPr>
            <w:tcW w:w="4986" w:type="dxa"/>
          </w:tcPr>
          <w:p w14:paraId="1BA0A9D2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El sistema calcula el total; el cobro se procesa igual que hoy, en paralelo. Integrar medios de pago requiere convenios con adquirente y certificación.</w:t>
            </w:r>
          </w:p>
        </w:tc>
      </w:tr>
      <w:tr w:rsidR="007C4DEF" w:rsidRPr="007A49E5" w14:paraId="227F3A4F" w14:textId="77777777">
        <w:tc>
          <w:tcPr>
            <w:tcW w:w="4986" w:type="dxa"/>
          </w:tcPr>
          <w:p w14:paraId="6D39A41B" w14:textId="77777777" w:rsidR="007C4DEF" w:rsidRPr="007A49E5" w:rsidRDefault="00000000">
            <w:pPr>
              <w:pStyle w:val="Compact"/>
            </w:pPr>
            <w:r w:rsidRPr="007A49E5">
              <w:t>Facturación electrónica ante Hacienda</w:t>
            </w:r>
          </w:p>
        </w:tc>
        <w:tc>
          <w:tcPr>
            <w:tcW w:w="4986" w:type="dxa"/>
          </w:tcPr>
          <w:p w14:paraId="57599392" w14:textId="77777777" w:rsidR="007C4DEF" w:rsidRPr="007A49E5" w:rsidRDefault="00000000">
            <w:pPr>
              <w:pStyle w:val="Compact"/>
            </w:pPr>
            <w:r w:rsidRPr="007A49E5">
              <w:rPr>
                <w:lang w:val="es-CR"/>
              </w:rPr>
              <w:t xml:space="preserve">Requiere un proveedor certificado y es un proyecto de cumplimiento tributario distinto. </w:t>
            </w:r>
            <w:r w:rsidRPr="007A49E5">
              <w:t>La facturación sigue en papel como hasta hoy.</w:t>
            </w:r>
          </w:p>
        </w:tc>
      </w:tr>
      <w:tr w:rsidR="007C4DEF" w:rsidRPr="007A49E5" w14:paraId="00C1CF1A" w14:textId="77777777">
        <w:tc>
          <w:tcPr>
            <w:tcW w:w="4986" w:type="dxa"/>
          </w:tcPr>
          <w:p w14:paraId="05EC9C41" w14:textId="77777777" w:rsidR="007C4DEF" w:rsidRPr="007A49E5" w:rsidRDefault="00000000">
            <w:pPr>
              <w:pStyle w:val="Compact"/>
            </w:pPr>
            <w:r w:rsidRPr="007A49E5">
              <w:t>Control de inventario / costeo de recetas</w:t>
            </w:r>
          </w:p>
        </w:tc>
        <w:tc>
          <w:tcPr>
            <w:tcW w:w="4986" w:type="dxa"/>
          </w:tcPr>
          <w:p w14:paraId="61331BE3" w14:textId="77777777" w:rsidR="007C4DEF" w:rsidRPr="007A49E5" w:rsidRDefault="00000000">
            <w:pPr>
              <w:pStyle w:val="Compact"/>
            </w:pPr>
            <w:r w:rsidRPr="007A49E5">
              <w:t>Fase futura, no cotizada</w:t>
            </w:r>
          </w:p>
        </w:tc>
      </w:tr>
      <w:tr w:rsidR="007C4DEF" w:rsidRPr="007A49E5" w14:paraId="7815E512" w14:textId="77777777">
        <w:tc>
          <w:tcPr>
            <w:tcW w:w="4986" w:type="dxa"/>
          </w:tcPr>
          <w:p w14:paraId="2632C0AF" w14:textId="77777777" w:rsidR="007C4DEF" w:rsidRPr="007A49E5" w:rsidRDefault="00000000">
            <w:pPr>
              <w:pStyle w:val="Compact"/>
            </w:pPr>
            <w:r w:rsidRPr="007A49E5">
              <w:t>App nativa en App Store / Play Store</w:t>
            </w:r>
          </w:p>
        </w:tc>
        <w:tc>
          <w:tcPr>
            <w:tcW w:w="4986" w:type="dxa"/>
          </w:tcPr>
          <w:p w14:paraId="0416C1CF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Se entrega como PWA instalable, sin costo ni fricción de tiendas</w:t>
            </w:r>
          </w:p>
        </w:tc>
      </w:tr>
      <w:tr w:rsidR="007C4DEF" w:rsidRPr="007A49E5" w14:paraId="5CE461A8" w14:textId="77777777">
        <w:tc>
          <w:tcPr>
            <w:tcW w:w="4986" w:type="dxa"/>
          </w:tcPr>
          <w:p w14:paraId="7B01D4F1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Acceso remoto desde fuera del restaurante</w:t>
            </w:r>
          </w:p>
        </w:tc>
        <w:tc>
          <w:tcPr>
            <w:tcW w:w="4986" w:type="dxa"/>
          </w:tcPr>
          <w:p w14:paraId="10530B47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El sistema vive en la red local por diseño</w:t>
            </w:r>
          </w:p>
        </w:tc>
      </w:tr>
      <w:tr w:rsidR="007C4DEF" w:rsidRPr="007A49E5" w14:paraId="563771C4" w14:textId="77777777">
        <w:tc>
          <w:tcPr>
            <w:tcW w:w="4986" w:type="dxa"/>
          </w:tcPr>
          <w:p w14:paraId="40835315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Compra de tablet y computadora</w:t>
            </w:r>
          </w:p>
        </w:tc>
        <w:tc>
          <w:tcPr>
            <w:tcW w:w="4986" w:type="dxa"/>
          </w:tcPr>
          <w:p w14:paraId="0917196F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Corre por cuenta del restaurante</w:t>
            </w:r>
          </w:p>
        </w:tc>
      </w:tr>
    </w:tbl>
    <w:p w14:paraId="2814601E" w14:textId="77777777" w:rsidR="007C4DEF" w:rsidRPr="007A49E5" w:rsidRDefault="00000000">
      <w:pPr>
        <w:pStyle w:val="Textodebloque"/>
        <w:rPr>
          <w:lang w:val="es-CR"/>
        </w:rPr>
      </w:pPr>
      <w:r w:rsidRPr="007A49E5">
        <w:rPr>
          <w:b/>
          <w:lang w:val="es-CR"/>
        </w:rPr>
        <w:lastRenderedPageBreak/>
        <w:t>Nota para la conversación con la dueña:</w:t>
      </w:r>
      <w:r w:rsidRPr="007A49E5">
        <w:rPr>
          <w:lang w:val="es-CR"/>
        </w:rPr>
        <w:t xml:space="preserve"> los tres primeros puntos conviene repetirlos verbalmente y dejarlos firmados. Son la fuente más común de malentendidos en este tipo de proyecto (“pensé que ya me iba a facturar”).</w:t>
      </w:r>
    </w:p>
    <w:p w14:paraId="30B838AA" w14:textId="77777777" w:rsidR="007C4DEF" w:rsidRPr="007A49E5" w:rsidRDefault="00000000">
      <w:r w:rsidRPr="007A49E5">
        <w:pict w14:anchorId="3CA4630A">
          <v:rect id="_x0000_i1028" style="width:0;height:1.5pt" o:hralign="center" o:hrstd="t" o:hr="t"/>
        </w:pict>
      </w:r>
    </w:p>
    <w:p w14:paraId="26629C77" w14:textId="77777777" w:rsidR="007C4DEF" w:rsidRPr="007A49E5" w:rsidRDefault="00000000">
      <w:pPr>
        <w:pStyle w:val="Ttulo2"/>
        <w:rPr>
          <w:color w:val="auto"/>
        </w:rPr>
      </w:pPr>
      <w:bookmarkStart w:id="12" w:name="usuarios-y-roles"/>
      <w:bookmarkStart w:id="13" w:name="_Toc236869853"/>
      <w:r w:rsidRPr="007A49E5">
        <w:rPr>
          <w:color w:val="auto"/>
        </w:rPr>
        <w:t>4. Usuarios y roles</w:t>
      </w:r>
      <w:bookmarkEnd w:id="12"/>
      <w:bookmarkEnd w:id="13"/>
    </w:p>
    <w:tbl>
      <w:tblPr>
        <w:tblStyle w:val="Table"/>
        <w:tblW w:w="9972" w:type="dxa"/>
        <w:tblLook w:val="07E0" w:firstRow="1" w:lastRow="1" w:firstColumn="1" w:lastColumn="1" w:noHBand="1" w:noVBand="1"/>
      </w:tblPr>
      <w:tblGrid>
        <w:gridCol w:w="2493"/>
        <w:gridCol w:w="2493"/>
        <w:gridCol w:w="2493"/>
        <w:gridCol w:w="2493"/>
      </w:tblGrid>
      <w:tr w:rsidR="007C4DEF" w:rsidRPr="007A49E5" w14:paraId="3706628D" w14:textId="77777777">
        <w:tc>
          <w:tcPr>
            <w:tcW w:w="2493" w:type="dxa"/>
            <w:tcBorders>
              <w:bottom w:val="single" w:sz="0" w:space="0" w:color="auto"/>
            </w:tcBorders>
            <w:vAlign w:val="bottom"/>
          </w:tcPr>
          <w:p w14:paraId="30193861" w14:textId="77777777" w:rsidR="007C4DEF" w:rsidRPr="007A49E5" w:rsidRDefault="00000000">
            <w:pPr>
              <w:pStyle w:val="Compact"/>
            </w:pPr>
            <w:r w:rsidRPr="007A49E5">
              <w:t>Rol</w:t>
            </w:r>
          </w:p>
        </w:tc>
        <w:tc>
          <w:tcPr>
            <w:tcW w:w="2493" w:type="dxa"/>
            <w:tcBorders>
              <w:bottom w:val="single" w:sz="0" w:space="0" w:color="auto"/>
            </w:tcBorders>
            <w:vAlign w:val="bottom"/>
          </w:tcPr>
          <w:p w14:paraId="5294AF17" w14:textId="77777777" w:rsidR="007C4DEF" w:rsidRPr="007A49E5" w:rsidRDefault="00000000">
            <w:pPr>
              <w:pStyle w:val="Compact"/>
            </w:pPr>
            <w:r w:rsidRPr="007A49E5">
              <w:t>Dispositivo</w:t>
            </w:r>
          </w:p>
        </w:tc>
        <w:tc>
          <w:tcPr>
            <w:tcW w:w="2493" w:type="dxa"/>
            <w:tcBorders>
              <w:bottom w:val="single" w:sz="0" w:space="0" w:color="auto"/>
            </w:tcBorders>
            <w:vAlign w:val="bottom"/>
          </w:tcPr>
          <w:p w14:paraId="2D0DD4A2" w14:textId="77777777" w:rsidR="007C4DEF" w:rsidRPr="007A49E5" w:rsidRDefault="00000000">
            <w:pPr>
              <w:pStyle w:val="Compact"/>
            </w:pPr>
            <w:r w:rsidRPr="007A49E5">
              <w:t>Cómo entra</w:t>
            </w:r>
          </w:p>
        </w:tc>
        <w:tc>
          <w:tcPr>
            <w:tcW w:w="2493" w:type="dxa"/>
            <w:tcBorders>
              <w:bottom w:val="single" w:sz="0" w:space="0" w:color="auto"/>
            </w:tcBorders>
            <w:vAlign w:val="bottom"/>
          </w:tcPr>
          <w:p w14:paraId="06A30513" w14:textId="77777777" w:rsidR="007C4DEF" w:rsidRPr="007A49E5" w:rsidRDefault="00000000">
            <w:pPr>
              <w:pStyle w:val="Compact"/>
            </w:pPr>
            <w:r w:rsidRPr="007A49E5">
              <w:t>Qué puede hacer</w:t>
            </w:r>
          </w:p>
        </w:tc>
      </w:tr>
      <w:tr w:rsidR="007C4DEF" w:rsidRPr="007A49E5" w14:paraId="1751AC5A" w14:textId="77777777">
        <w:tc>
          <w:tcPr>
            <w:tcW w:w="2493" w:type="dxa"/>
          </w:tcPr>
          <w:p w14:paraId="0AFF7AFD" w14:textId="77777777" w:rsidR="007C4DEF" w:rsidRPr="007A49E5" w:rsidRDefault="00000000">
            <w:pPr>
              <w:pStyle w:val="Compact"/>
            </w:pPr>
            <w:r w:rsidRPr="007A49E5">
              <w:rPr>
                <w:b/>
              </w:rPr>
              <w:t>Mesera</w:t>
            </w:r>
          </w:p>
        </w:tc>
        <w:tc>
          <w:tcPr>
            <w:tcW w:w="2493" w:type="dxa"/>
          </w:tcPr>
          <w:p w14:paraId="061E057E" w14:textId="77777777" w:rsidR="007C4DEF" w:rsidRPr="007A49E5" w:rsidRDefault="00000000">
            <w:pPr>
              <w:pStyle w:val="Compact"/>
            </w:pPr>
            <w:r w:rsidRPr="007A49E5">
              <w:t>Su propio celular</w:t>
            </w:r>
          </w:p>
        </w:tc>
        <w:tc>
          <w:tcPr>
            <w:tcW w:w="2493" w:type="dxa"/>
          </w:tcPr>
          <w:p w14:paraId="48C5747C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PIN de 4 dígitos, sesión persistente</w:t>
            </w:r>
          </w:p>
        </w:tc>
        <w:tc>
          <w:tcPr>
            <w:tcW w:w="2493" w:type="dxa"/>
          </w:tcPr>
          <w:p w14:paraId="5A129E59" w14:textId="77777777" w:rsidR="007C4DEF" w:rsidRPr="007A49E5" w:rsidRDefault="00000000">
            <w:pPr>
              <w:pStyle w:val="Compact"/>
            </w:pPr>
            <w:r w:rsidRPr="007A49E5">
              <w:t>Abrir cuentas, tomar pedidos, agregar ítems, editar (propias y ajenas), ver estado de cocina</w:t>
            </w:r>
          </w:p>
        </w:tc>
      </w:tr>
      <w:tr w:rsidR="007C4DEF" w:rsidRPr="007A49E5" w14:paraId="5251A80B" w14:textId="77777777">
        <w:tc>
          <w:tcPr>
            <w:tcW w:w="2493" w:type="dxa"/>
          </w:tcPr>
          <w:p w14:paraId="334DC160" w14:textId="77777777" w:rsidR="007C4DEF" w:rsidRPr="007A49E5" w:rsidRDefault="00000000">
            <w:pPr>
              <w:pStyle w:val="Compact"/>
            </w:pPr>
            <w:r w:rsidRPr="007A49E5">
              <w:rPr>
                <w:b/>
              </w:rPr>
              <w:t>Cocina</w:t>
            </w:r>
          </w:p>
        </w:tc>
        <w:tc>
          <w:tcPr>
            <w:tcW w:w="2493" w:type="dxa"/>
          </w:tcPr>
          <w:p w14:paraId="4900610F" w14:textId="77777777" w:rsidR="007C4DEF" w:rsidRPr="007A49E5" w:rsidRDefault="00000000">
            <w:pPr>
              <w:pStyle w:val="Compact"/>
            </w:pPr>
            <w:r w:rsidRPr="007A49E5">
              <w:t>Tablet fija compartida</w:t>
            </w:r>
          </w:p>
        </w:tc>
        <w:tc>
          <w:tcPr>
            <w:tcW w:w="2493" w:type="dxa"/>
          </w:tcPr>
          <w:p w14:paraId="2E98467B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Sesión permanente, sin login por persona</w:t>
            </w:r>
          </w:p>
        </w:tc>
        <w:tc>
          <w:tcPr>
            <w:tcW w:w="2493" w:type="dxa"/>
          </w:tcPr>
          <w:p w14:paraId="22D4A1D8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Ver cola, marcar en preparación / listo, deshacer</w:t>
            </w:r>
          </w:p>
        </w:tc>
      </w:tr>
      <w:tr w:rsidR="007C4DEF" w:rsidRPr="007A49E5" w14:paraId="502490B3" w14:textId="77777777">
        <w:tc>
          <w:tcPr>
            <w:tcW w:w="2493" w:type="dxa"/>
          </w:tcPr>
          <w:p w14:paraId="21A8A044" w14:textId="77777777" w:rsidR="007C4DEF" w:rsidRPr="007A49E5" w:rsidRDefault="00000000">
            <w:pPr>
              <w:pStyle w:val="Compact"/>
            </w:pPr>
            <w:r w:rsidRPr="007A49E5">
              <w:rPr>
                <w:b/>
              </w:rPr>
              <w:t>Caja</w:t>
            </w:r>
          </w:p>
        </w:tc>
        <w:tc>
          <w:tcPr>
            <w:tcW w:w="2493" w:type="dxa"/>
          </w:tcPr>
          <w:p w14:paraId="5D190441" w14:textId="77777777" w:rsidR="007C4DEF" w:rsidRPr="007A49E5" w:rsidRDefault="00000000">
            <w:pPr>
              <w:pStyle w:val="Compact"/>
            </w:pPr>
            <w:r w:rsidRPr="007A49E5">
              <w:t>Computadora de escritorio</w:t>
            </w:r>
          </w:p>
        </w:tc>
        <w:tc>
          <w:tcPr>
            <w:tcW w:w="2493" w:type="dxa"/>
          </w:tcPr>
          <w:p w14:paraId="23C50A41" w14:textId="77777777" w:rsidR="007C4DEF" w:rsidRPr="007A49E5" w:rsidRDefault="00000000">
            <w:pPr>
              <w:pStyle w:val="Compact"/>
            </w:pPr>
            <w:r w:rsidRPr="007A49E5">
              <w:t>Usuario + PIN</w:t>
            </w:r>
          </w:p>
        </w:tc>
        <w:tc>
          <w:tcPr>
            <w:tcW w:w="2493" w:type="dxa"/>
          </w:tcPr>
          <w:p w14:paraId="592734E1" w14:textId="77777777" w:rsidR="007C4DEF" w:rsidRPr="007A49E5" w:rsidRDefault="00000000">
            <w:pPr>
              <w:pStyle w:val="Compact"/>
            </w:pPr>
            <w:r w:rsidRPr="007A49E5">
              <w:t>Todo lo de mesera + cobrar, dividir factura, anular, abrir/cerrar turno</w:t>
            </w:r>
          </w:p>
        </w:tc>
      </w:tr>
      <w:tr w:rsidR="007C4DEF" w:rsidRPr="007A49E5" w14:paraId="34A81B27" w14:textId="77777777">
        <w:tc>
          <w:tcPr>
            <w:tcW w:w="2493" w:type="dxa"/>
          </w:tcPr>
          <w:p w14:paraId="25D011A0" w14:textId="77777777" w:rsidR="007C4DEF" w:rsidRPr="007A49E5" w:rsidRDefault="00000000">
            <w:pPr>
              <w:pStyle w:val="Compact"/>
            </w:pPr>
            <w:r w:rsidRPr="007A49E5">
              <w:rPr>
                <w:b/>
              </w:rPr>
              <w:t>Administradora (dueña)</w:t>
            </w:r>
          </w:p>
        </w:tc>
        <w:tc>
          <w:tcPr>
            <w:tcW w:w="2493" w:type="dxa"/>
          </w:tcPr>
          <w:p w14:paraId="3A40DE7F" w14:textId="77777777" w:rsidR="007C4DEF" w:rsidRPr="007A49E5" w:rsidRDefault="00000000">
            <w:pPr>
              <w:pStyle w:val="Compact"/>
            </w:pPr>
            <w:r w:rsidRPr="007A49E5">
              <w:t>Cualquier dispositivo</w:t>
            </w:r>
          </w:p>
        </w:tc>
        <w:tc>
          <w:tcPr>
            <w:tcW w:w="2493" w:type="dxa"/>
          </w:tcPr>
          <w:p w14:paraId="65A490E4" w14:textId="77777777" w:rsidR="007C4DEF" w:rsidRPr="007A49E5" w:rsidRDefault="00000000">
            <w:pPr>
              <w:pStyle w:val="Compact"/>
            </w:pPr>
            <w:r w:rsidRPr="007A49E5">
              <w:t>Usuario + PIN</w:t>
            </w:r>
          </w:p>
        </w:tc>
        <w:tc>
          <w:tcPr>
            <w:tcW w:w="2493" w:type="dxa"/>
          </w:tcPr>
          <w:p w14:paraId="75576419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Todo lo anterior + menú, usuarias, reportes, auditoría</w:t>
            </w:r>
          </w:p>
        </w:tc>
      </w:tr>
    </w:tbl>
    <w:p w14:paraId="30267B9D" w14:textId="77777777" w:rsidR="007C4DEF" w:rsidRPr="007A49E5" w:rsidRDefault="00000000">
      <w:pPr>
        <w:pStyle w:val="Textoindependiente"/>
        <w:rPr>
          <w:lang w:val="es-CR"/>
        </w:rPr>
      </w:pPr>
      <w:r w:rsidRPr="007A49E5">
        <w:rPr>
          <w:b/>
          <w:lang w:val="es-CR"/>
        </w:rPr>
        <w:t>Decisión de diseño:</w:t>
      </w:r>
      <w:r w:rsidRPr="007A49E5">
        <w:rPr>
          <w:lang w:val="es-CR"/>
        </w:rPr>
        <w:t xml:space="preserve"> las cocineras </w:t>
      </w:r>
      <w:r w:rsidRPr="007A49E5">
        <w:rPr>
          <w:b/>
          <w:lang w:val="es-CR"/>
        </w:rPr>
        <w:t>no</w:t>
      </w:r>
      <w:r w:rsidRPr="007A49E5">
        <w:rPr>
          <w:lang w:val="es-CR"/>
        </w:rPr>
        <w:t xml:space="preserve"> se loguean individualmente. Son varias personas frente a una sola tablet; pedirles login sería fricción pura y terminarían dejando la sesión de una sola persona abierta. La tablet tiene una identidad de dispositivo (“Cocina”) y punto.</w:t>
      </w:r>
    </w:p>
    <w:p w14:paraId="4F6104B6" w14:textId="77777777" w:rsidR="007C4DEF" w:rsidRPr="007A49E5" w:rsidRDefault="00000000">
      <w:r w:rsidRPr="007A49E5">
        <w:pict w14:anchorId="0978405E">
          <v:rect id="_x0000_i1029" style="width:0;height:1.5pt" o:hralign="center" o:hrstd="t" o:hr="t"/>
        </w:pict>
      </w:r>
    </w:p>
    <w:p w14:paraId="57FE8951" w14:textId="77777777" w:rsidR="007C4DEF" w:rsidRPr="007A49E5" w:rsidRDefault="00000000">
      <w:pPr>
        <w:pStyle w:val="Ttulo2"/>
        <w:rPr>
          <w:color w:val="auto"/>
          <w:lang w:val="es-CR"/>
        </w:rPr>
      </w:pPr>
      <w:bookmarkStart w:id="14" w:name="reglas-de-negocio"/>
      <w:bookmarkStart w:id="15" w:name="_Toc236869854"/>
      <w:r w:rsidRPr="007A49E5">
        <w:rPr>
          <w:color w:val="auto"/>
          <w:lang w:val="es-CR"/>
        </w:rPr>
        <w:t>5. Reglas de negocio</w:t>
      </w:r>
      <w:bookmarkEnd w:id="14"/>
      <w:bookmarkEnd w:id="15"/>
    </w:p>
    <w:p w14:paraId="5AE6C20A" w14:textId="77777777" w:rsidR="007C4DEF" w:rsidRPr="007A49E5" w:rsidRDefault="00000000">
      <w:pPr>
        <w:pStyle w:val="FirstParagraph"/>
        <w:rPr>
          <w:lang w:val="es-CR"/>
        </w:rPr>
      </w:pPr>
      <w:r w:rsidRPr="007A49E5">
        <w:rPr>
          <w:lang w:val="es-CR"/>
        </w:rPr>
        <w:t>Esta es la sección que más importa. Cada regla aquí sale directamente de lo conversado con la dueña.</w:t>
      </w:r>
    </w:p>
    <w:p w14:paraId="61AEDCC3" w14:textId="77777777" w:rsidR="007C4DEF" w:rsidRPr="007A49E5" w:rsidRDefault="00000000">
      <w:pPr>
        <w:pStyle w:val="Ttulo3"/>
        <w:rPr>
          <w:color w:val="auto"/>
          <w:lang w:val="es-CR"/>
        </w:rPr>
      </w:pPr>
      <w:bookmarkStart w:id="16" w:name="Xaf6fbda31464cca68436d2f6b18fed5f77720e9"/>
      <w:r w:rsidRPr="007A49E5">
        <w:rPr>
          <w:color w:val="auto"/>
          <w:lang w:val="es-CR"/>
        </w:rPr>
        <w:t>5.1 Cuentas identificadas por nombre, no por mesa</w:t>
      </w:r>
      <w:bookmarkEnd w:id="16"/>
    </w:p>
    <w:p w14:paraId="0C580A99" w14:textId="77777777" w:rsidR="007C4DEF" w:rsidRPr="007A49E5" w:rsidRDefault="00000000">
      <w:pPr>
        <w:pStyle w:val="FirstParagraph"/>
        <w:rPr>
          <w:lang w:val="es-CR"/>
        </w:rPr>
      </w:pPr>
      <w:r w:rsidRPr="007A49E5">
        <w:rPr>
          <w:lang w:val="es-CR"/>
        </w:rPr>
        <w:t xml:space="preserve">El restaurante no maneja números de mesa. Cada cuenta se abre con el </w:t>
      </w:r>
      <w:r w:rsidRPr="007A49E5">
        <w:rPr>
          <w:b/>
          <w:lang w:val="es-CR"/>
        </w:rPr>
        <w:t>nombre del cliente</w:t>
      </w:r>
      <w:r w:rsidRPr="007A49E5">
        <w:rPr>
          <w:lang w:val="es-CR"/>
        </w:rPr>
        <w:t xml:space="preserve"> que da la mesera.</w:t>
      </w:r>
    </w:p>
    <w:p w14:paraId="289B3652" w14:textId="77777777" w:rsidR="007C4DEF" w:rsidRPr="007A49E5" w:rsidRDefault="00000000">
      <w:pPr>
        <w:pStyle w:val="Compact"/>
        <w:numPr>
          <w:ilvl w:val="0"/>
          <w:numId w:val="5"/>
        </w:numPr>
        <w:rPr>
          <w:lang w:val="es-CR"/>
        </w:rPr>
      </w:pPr>
      <w:r w:rsidRPr="007A49E5">
        <w:rPr>
          <w:lang w:val="es-CR"/>
        </w:rPr>
        <w:t>El nombre es texto libre, obligatorio, mínimo 2 caracteres.</w:t>
      </w:r>
    </w:p>
    <w:p w14:paraId="657FBE1B" w14:textId="77777777" w:rsidR="007C4DEF" w:rsidRPr="007A49E5" w:rsidRDefault="00000000">
      <w:pPr>
        <w:pStyle w:val="Compact"/>
        <w:numPr>
          <w:ilvl w:val="0"/>
          <w:numId w:val="5"/>
        </w:numPr>
        <w:rPr>
          <w:lang w:val="es-CR"/>
        </w:rPr>
      </w:pPr>
      <w:r w:rsidRPr="007A49E5">
        <w:rPr>
          <w:lang w:val="es-CR"/>
        </w:rPr>
        <w:t>Puede haber nombres repetidos en el mismo turno (dos “María”). El sistema los permite pero los muestra con un distintivo (hora de apertura y color de mesera) para que la caja no se confunda.</w:t>
      </w:r>
    </w:p>
    <w:p w14:paraId="70ACF53C" w14:textId="77777777" w:rsidR="007C4DEF" w:rsidRPr="007A49E5" w:rsidRDefault="00000000">
      <w:pPr>
        <w:pStyle w:val="Compact"/>
        <w:numPr>
          <w:ilvl w:val="0"/>
          <w:numId w:val="5"/>
        </w:numPr>
      </w:pPr>
      <w:r w:rsidRPr="007A49E5">
        <w:rPr>
          <w:lang w:val="es-CR"/>
        </w:rPr>
        <w:lastRenderedPageBreak/>
        <w:t xml:space="preserve">Opcionalmente se puede anotar una referencia (“María — terraza”, “Don Carlos — 4 personas”). </w:t>
      </w:r>
      <w:r w:rsidRPr="007A49E5">
        <w:t>Campo libre, no obligatorio.</w:t>
      </w:r>
    </w:p>
    <w:p w14:paraId="3649006C" w14:textId="77777777" w:rsidR="007C4DEF" w:rsidRPr="007A49E5" w:rsidRDefault="00000000">
      <w:pPr>
        <w:pStyle w:val="Ttulo3"/>
        <w:rPr>
          <w:color w:val="auto"/>
          <w:lang w:val="es-CR"/>
        </w:rPr>
      </w:pPr>
      <w:bookmarkStart w:id="17" w:name="propiedad-de-la-cuenta-y-código-de-color"/>
      <w:r w:rsidRPr="007A49E5">
        <w:rPr>
          <w:color w:val="auto"/>
          <w:lang w:val="es-CR"/>
        </w:rPr>
        <w:t>5.2 Propiedad de la cuenta y código de color</w:t>
      </w:r>
      <w:bookmarkEnd w:id="17"/>
    </w:p>
    <w:p w14:paraId="29A2125E" w14:textId="77777777" w:rsidR="007C4DEF" w:rsidRPr="007A49E5" w:rsidRDefault="00000000">
      <w:pPr>
        <w:pStyle w:val="Compact"/>
        <w:numPr>
          <w:ilvl w:val="0"/>
          <w:numId w:val="6"/>
        </w:numPr>
        <w:rPr>
          <w:lang w:val="es-CR"/>
        </w:rPr>
      </w:pPr>
      <w:r w:rsidRPr="007A49E5">
        <w:rPr>
          <w:lang w:val="es-CR"/>
        </w:rPr>
        <w:t xml:space="preserve">Al abrir una cuenta, queda asignada a la mesera que la abrió. Esa es su </w:t>
      </w:r>
      <w:r w:rsidRPr="007A49E5">
        <w:rPr>
          <w:b/>
          <w:lang w:val="es-CR"/>
        </w:rPr>
        <w:t>mesera responsable</w:t>
      </w:r>
      <w:r w:rsidRPr="007A49E5">
        <w:rPr>
          <w:lang w:val="es-CR"/>
        </w:rPr>
        <w:t>.</w:t>
      </w:r>
    </w:p>
    <w:p w14:paraId="49A75F8A" w14:textId="77777777" w:rsidR="007C4DEF" w:rsidRPr="007A49E5" w:rsidRDefault="00000000">
      <w:pPr>
        <w:pStyle w:val="Compact"/>
        <w:numPr>
          <w:ilvl w:val="0"/>
          <w:numId w:val="6"/>
        </w:numPr>
      </w:pPr>
      <w:r w:rsidRPr="007A49E5">
        <w:rPr>
          <w:lang w:val="es-CR"/>
        </w:rPr>
        <w:t xml:space="preserve">Cada mesera tiene un </w:t>
      </w:r>
      <w:r w:rsidRPr="007A49E5">
        <w:rPr>
          <w:b/>
          <w:lang w:val="es-CR"/>
        </w:rPr>
        <w:t>color asignado</w:t>
      </w:r>
      <w:r w:rsidRPr="007A49E5">
        <w:rPr>
          <w:lang w:val="es-CR"/>
        </w:rPr>
        <w:t xml:space="preserve"> al crear su usuario (paleta fija de colores bien diferenciados, con contraste verificado). </w:t>
      </w:r>
      <w:r w:rsidRPr="007A49E5">
        <w:t>El color aparece en:</w:t>
      </w:r>
    </w:p>
    <w:p w14:paraId="3508FE3C" w14:textId="77777777" w:rsidR="007C4DEF" w:rsidRPr="007A49E5" w:rsidRDefault="00000000">
      <w:pPr>
        <w:pStyle w:val="Compact"/>
        <w:numPr>
          <w:ilvl w:val="1"/>
          <w:numId w:val="7"/>
        </w:numPr>
        <w:rPr>
          <w:lang w:val="es-CR"/>
        </w:rPr>
      </w:pPr>
      <w:r w:rsidRPr="007A49E5">
        <w:rPr>
          <w:lang w:val="es-CR"/>
        </w:rPr>
        <w:t>la tarjeta de la cuenta en la lista (franja lateral gruesa + fondo tenue),</w:t>
      </w:r>
    </w:p>
    <w:p w14:paraId="350E1A1E" w14:textId="77777777" w:rsidR="007C4DEF" w:rsidRPr="007A49E5" w:rsidRDefault="00000000">
      <w:pPr>
        <w:pStyle w:val="Compact"/>
        <w:numPr>
          <w:ilvl w:val="1"/>
          <w:numId w:val="7"/>
        </w:numPr>
        <w:rPr>
          <w:lang w:val="es-CR"/>
        </w:rPr>
      </w:pPr>
      <w:r w:rsidRPr="007A49E5">
        <w:rPr>
          <w:lang w:val="es-CR"/>
        </w:rPr>
        <w:t>la ficha de la cuenta en caja,</w:t>
      </w:r>
    </w:p>
    <w:p w14:paraId="790CADF6" w14:textId="77777777" w:rsidR="007C4DEF" w:rsidRPr="007A49E5" w:rsidRDefault="00000000">
      <w:pPr>
        <w:pStyle w:val="Compact"/>
        <w:numPr>
          <w:ilvl w:val="1"/>
          <w:numId w:val="7"/>
        </w:numPr>
        <w:rPr>
          <w:lang w:val="es-CR"/>
        </w:rPr>
      </w:pPr>
      <w:r w:rsidRPr="007A49E5">
        <w:rPr>
          <w:lang w:val="es-CR"/>
        </w:rPr>
        <w:t>la comanda en cocina (para que la cocinera sepa a quién avisar).</w:t>
      </w:r>
    </w:p>
    <w:p w14:paraId="767AB7FD" w14:textId="77777777" w:rsidR="007C4DEF" w:rsidRPr="007A49E5" w:rsidRDefault="00000000">
      <w:pPr>
        <w:pStyle w:val="Compact"/>
        <w:numPr>
          <w:ilvl w:val="0"/>
          <w:numId w:val="6"/>
        </w:numPr>
        <w:rPr>
          <w:lang w:val="es-CR"/>
        </w:rPr>
      </w:pPr>
      <w:r w:rsidRPr="007A49E5">
        <w:rPr>
          <w:lang w:val="es-CR"/>
        </w:rPr>
        <w:t xml:space="preserve">En la pantalla de la mesera, sus cuentas aparecen </w:t>
      </w:r>
      <w:r w:rsidRPr="007A49E5">
        <w:rPr>
          <w:b/>
          <w:lang w:val="es-CR"/>
        </w:rPr>
        <w:t>primero y a todo color</w:t>
      </w:r>
      <w:r w:rsidRPr="007A49E5">
        <w:rPr>
          <w:lang w:val="es-CR"/>
        </w:rPr>
        <w:t>; las de las compañeras aparecen abajo, más apagadas, pero visibles y accesibles.</w:t>
      </w:r>
    </w:p>
    <w:p w14:paraId="5CF16E67" w14:textId="77777777" w:rsidR="007C4DEF" w:rsidRPr="007A49E5" w:rsidRDefault="00000000">
      <w:pPr>
        <w:pStyle w:val="Textodebloque"/>
        <w:rPr>
          <w:lang w:val="es-CR"/>
        </w:rPr>
      </w:pPr>
      <w:r w:rsidRPr="007A49E5">
        <w:rPr>
          <w:lang w:val="es-CR"/>
        </w:rPr>
        <w:t>El color nunca es la única señal. Siempre va acompañado del nombre de la mesera en texto. Un color solo excluye a quien tenga daltonismo y falla bajo el sol de la terraza.</w:t>
      </w:r>
    </w:p>
    <w:p w14:paraId="35254B3F" w14:textId="77777777" w:rsidR="007C4DEF" w:rsidRPr="007A49E5" w:rsidRDefault="00000000">
      <w:pPr>
        <w:pStyle w:val="Ttulo3"/>
        <w:rPr>
          <w:color w:val="auto"/>
          <w:lang w:val="es-CR"/>
        </w:rPr>
      </w:pPr>
      <w:bookmarkStart w:id="18" w:name="edición-cruzada-entre-meseras"/>
      <w:r w:rsidRPr="007A49E5">
        <w:rPr>
          <w:color w:val="auto"/>
          <w:lang w:val="es-CR"/>
        </w:rPr>
        <w:t>5.3 Edición cruzada entre meseras</w:t>
      </w:r>
      <w:bookmarkEnd w:id="18"/>
    </w:p>
    <w:p w14:paraId="72C483F4" w14:textId="77777777" w:rsidR="007C4DEF" w:rsidRPr="007A49E5" w:rsidRDefault="00000000">
      <w:pPr>
        <w:pStyle w:val="FirstParagraph"/>
      </w:pPr>
      <w:r w:rsidRPr="007A49E5">
        <w:rPr>
          <w:lang w:val="es-CR"/>
        </w:rPr>
        <w:t xml:space="preserve">Escenario real: María abre la cuenta de “Don Carlos”. Don Carlos le pide a Ana que le cambie el pedido. </w:t>
      </w:r>
      <w:r w:rsidRPr="007A49E5">
        <w:rPr>
          <w:b/>
        </w:rPr>
        <w:t>Ana debe poder hacerlo.</w:t>
      </w:r>
    </w:p>
    <w:p w14:paraId="78072032" w14:textId="77777777" w:rsidR="007C4DEF" w:rsidRPr="007A49E5" w:rsidRDefault="00000000">
      <w:pPr>
        <w:pStyle w:val="Textoindependiente"/>
      </w:pPr>
      <w:r w:rsidRPr="007A49E5">
        <w:t>Reglas:</w:t>
      </w:r>
    </w:p>
    <w:p w14:paraId="446B2868" w14:textId="77777777" w:rsidR="007C4DEF" w:rsidRPr="007A49E5" w:rsidRDefault="00000000">
      <w:pPr>
        <w:pStyle w:val="Compact"/>
        <w:numPr>
          <w:ilvl w:val="0"/>
          <w:numId w:val="8"/>
        </w:numPr>
      </w:pPr>
      <w:r w:rsidRPr="007A49E5">
        <w:rPr>
          <w:lang w:val="es-CR"/>
        </w:rPr>
        <w:t xml:space="preserve">Cualquier mesera puede editar cualquier cuenta abierta. </w:t>
      </w:r>
      <w:r w:rsidRPr="007A49E5">
        <w:t>No hay bloqueo.</w:t>
      </w:r>
    </w:p>
    <w:p w14:paraId="5DF9FC90" w14:textId="77777777" w:rsidR="007C4DEF" w:rsidRPr="007A49E5" w:rsidRDefault="00000000">
      <w:pPr>
        <w:pStyle w:val="Compact"/>
        <w:numPr>
          <w:ilvl w:val="0"/>
          <w:numId w:val="8"/>
        </w:numPr>
      </w:pPr>
      <w:r w:rsidRPr="007A49E5">
        <w:rPr>
          <w:lang w:val="es-CR"/>
        </w:rPr>
        <w:t xml:space="preserve">Al tocar una cuenta que no es suya, aparece un aviso claro, no un obstáculo: &gt; </w:t>
      </w:r>
      <w:r w:rsidRPr="007A49E5">
        <w:rPr>
          <w:i/>
          <w:lang w:val="es-CR"/>
        </w:rPr>
        <w:t xml:space="preserve">“Esta cuenta es de María. </w:t>
      </w:r>
      <w:r w:rsidRPr="007A49E5">
        <w:rPr>
          <w:i/>
        </w:rPr>
        <w:t>Los cambios quedan registrados a tu nombre.”</w:t>
      </w:r>
      <w:r w:rsidRPr="007A49E5">
        <w:t xml:space="preserve"> — [Continuar] [Cancelar]</w:t>
      </w:r>
    </w:p>
    <w:p w14:paraId="5A5B17E6" w14:textId="77777777" w:rsidR="007C4DEF" w:rsidRPr="007A49E5" w:rsidRDefault="00000000">
      <w:pPr>
        <w:pStyle w:val="Compact"/>
        <w:numPr>
          <w:ilvl w:val="0"/>
          <w:numId w:val="8"/>
        </w:numPr>
        <w:rPr>
          <w:lang w:val="es-CR"/>
        </w:rPr>
      </w:pPr>
      <w:r w:rsidRPr="007A49E5">
        <w:rPr>
          <w:lang w:val="es-CR"/>
        </w:rPr>
        <w:t xml:space="preserve">Toda modificación genera un </w:t>
      </w:r>
      <w:r w:rsidRPr="007A49E5">
        <w:rPr>
          <w:b/>
          <w:lang w:val="es-CR"/>
        </w:rPr>
        <w:t>registro de auditoría</w:t>
      </w:r>
      <w:r w:rsidRPr="007A49E5">
        <w:rPr>
          <w:lang w:val="es-CR"/>
        </w:rPr>
        <w:t xml:space="preserve"> con: quién, qué, cuándo, valor anterior y valor nuevo.</w:t>
      </w:r>
    </w:p>
    <w:p w14:paraId="73B0A87F" w14:textId="77777777" w:rsidR="007C4DEF" w:rsidRPr="007A49E5" w:rsidRDefault="00000000">
      <w:pPr>
        <w:pStyle w:val="Compact"/>
        <w:numPr>
          <w:ilvl w:val="0"/>
          <w:numId w:val="8"/>
        </w:numPr>
        <w:rPr>
          <w:lang w:val="es-CR"/>
        </w:rPr>
      </w:pPr>
      <w:r w:rsidRPr="007A49E5">
        <w:rPr>
          <w:lang w:val="es-CR"/>
        </w:rPr>
        <w:t xml:space="preserve">La cuenta muestra un </w:t>
      </w:r>
      <w:r w:rsidRPr="007A49E5">
        <w:rPr>
          <w:b/>
          <w:lang w:val="es-CR"/>
        </w:rPr>
        <w:t>indicador visible</w:t>
      </w:r>
      <w:r w:rsidRPr="007A49E5">
        <w:rPr>
          <w:lang w:val="es-CR"/>
        </w:rPr>
        <w:t xml:space="preserve"> de que fue editada por alguien distinto a la responsable, con la lista de quién tocó qué.</w:t>
      </w:r>
    </w:p>
    <w:p w14:paraId="5B3CF716" w14:textId="77777777" w:rsidR="007C4DEF" w:rsidRPr="007A49E5" w:rsidRDefault="00000000">
      <w:pPr>
        <w:pStyle w:val="Compact"/>
        <w:numPr>
          <w:ilvl w:val="0"/>
          <w:numId w:val="8"/>
        </w:numPr>
        <w:rPr>
          <w:lang w:val="es-CR"/>
        </w:rPr>
      </w:pPr>
      <w:r w:rsidRPr="007A49E5">
        <w:rPr>
          <w:lang w:val="es-CR"/>
        </w:rPr>
        <w:t xml:space="preserve">La </w:t>
      </w:r>
      <w:r w:rsidRPr="007A49E5">
        <w:rPr>
          <w:b/>
          <w:lang w:val="es-CR"/>
        </w:rPr>
        <w:t>responsabilidad de la cuenta no cambia</w:t>
      </w:r>
      <w:r w:rsidRPr="007A49E5">
        <w:rPr>
          <w:lang w:val="es-CR"/>
        </w:rPr>
        <w:t xml:space="preserve"> automáticamente. La cuenta sigue siendo de María para efectos de reporte. Existe una acción explícita y separada de “Traspasar cuenta a otra mesera” que sí cambia la responsable, y que también queda auditada.</w:t>
      </w:r>
    </w:p>
    <w:p w14:paraId="4CDFF702" w14:textId="77777777" w:rsidR="007C4DEF" w:rsidRPr="007A49E5" w:rsidRDefault="00000000">
      <w:pPr>
        <w:pStyle w:val="FirstParagraph"/>
        <w:rPr>
          <w:lang w:val="es-CR"/>
        </w:rPr>
      </w:pPr>
      <w:r w:rsidRPr="007A49E5">
        <w:rPr>
          <w:b/>
          <w:lang w:val="es-CR"/>
        </w:rPr>
        <w:t>Qué se audita</w:t>
      </w:r>
      <w:r w:rsidRPr="007A49E5">
        <w:rPr>
          <w:lang w:val="es-CR"/>
        </w:rPr>
        <w:t xml:space="preserve"> (evento, quién, cuándo, antes → después):</w:t>
      </w:r>
    </w:p>
    <w:p w14:paraId="4713F6C5" w14:textId="77777777" w:rsidR="007C4DEF" w:rsidRPr="007A49E5" w:rsidRDefault="00000000">
      <w:pPr>
        <w:pStyle w:val="Compact"/>
        <w:numPr>
          <w:ilvl w:val="0"/>
          <w:numId w:val="9"/>
        </w:numPr>
      </w:pPr>
      <w:r w:rsidRPr="007A49E5">
        <w:t>Agregar línea a un pedido</w:t>
      </w:r>
    </w:p>
    <w:p w14:paraId="63EEC4BF" w14:textId="77777777" w:rsidR="007C4DEF" w:rsidRPr="007A49E5" w:rsidRDefault="00000000">
      <w:pPr>
        <w:pStyle w:val="Compact"/>
        <w:numPr>
          <w:ilvl w:val="0"/>
          <w:numId w:val="9"/>
        </w:numPr>
      </w:pPr>
      <w:r w:rsidRPr="007A49E5">
        <w:t>Cambiar cantidad</w:t>
      </w:r>
    </w:p>
    <w:p w14:paraId="59FEC3C7" w14:textId="77777777" w:rsidR="007C4DEF" w:rsidRPr="007A49E5" w:rsidRDefault="00000000">
      <w:pPr>
        <w:pStyle w:val="Compact"/>
        <w:numPr>
          <w:ilvl w:val="0"/>
          <w:numId w:val="9"/>
        </w:numPr>
      </w:pPr>
      <w:r w:rsidRPr="007A49E5">
        <w:t>Eliminar línea</w:t>
      </w:r>
    </w:p>
    <w:p w14:paraId="1DA994D1" w14:textId="77777777" w:rsidR="007C4DEF" w:rsidRPr="007A49E5" w:rsidRDefault="00000000">
      <w:pPr>
        <w:pStyle w:val="Compact"/>
        <w:numPr>
          <w:ilvl w:val="0"/>
          <w:numId w:val="9"/>
        </w:numPr>
        <w:rPr>
          <w:lang w:val="es-CR"/>
        </w:rPr>
      </w:pPr>
      <w:r w:rsidRPr="007A49E5">
        <w:rPr>
          <w:lang w:val="es-CR"/>
        </w:rPr>
        <w:t>Cambiar nota / opción (ej.: papas → yuca)</w:t>
      </w:r>
    </w:p>
    <w:p w14:paraId="0DBEE282" w14:textId="77777777" w:rsidR="007C4DEF" w:rsidRPr="007A49E5" w:rsidRDefault="00000000">
      <w:pPr>
        <w:pStyle w:val="Compact"/>
        <w:numPr>
          <w:ilvl w:val="0"/>
          <w:numId w:val="9"/>
        </w:numPr>
      </w:pPr>
      <w:r w:rsidRPr="007A49E5">
        <w:t>Enviar pedido a cocina</w:t>
      </w:r>
    </w:p>
    <w:p w14:paraId="6F043AC3" w14:textId="77777777" w:rsidR="007C4DEF" w:rsidRPr="007A49E5" w:rsidRDefault="00000000">
      <w:pPr>
        <w:pStyle w:val="Compact"/>
        <w:numPr>
          <w:ilvl w:val="0"/>
          <w:numId w:val="9"/>
        </w:numPr>
      </w:pPr>
      <w:r w:rsidRPr="007A49E5">
        <w:lastRenderedPageBreak/>
        <w:t>Cambio de estado en cocina</w:t>
      </w:r>
    </w:p>
    <w:p w14:paraId="104F4B1F" w14:textId="77777777" w:rsidR="007C4DEF" w:rsidRPr="007A49E5" w:rsidRDefault="00000000">
      <w:pPr>
        <w:pStyle w:val="Compact"/>
        <w:numPr>
          <w:ilvl w:val="0"/>
          <w:numId w:val="9"/>
        </w:numPr>
      </w:pPr>
      <w:r w:rsidRPr="007A49E5">
        <w:t>Traspasar cuenta</w:t>
      </w:r>
    </w:p>
    <w:p w14:paraId="4D01968A" w14:textId="77777777" w:rsidR="007C4DEF" w:rsidRPr="007A49E5" w:rsidRDefault="00000000">
      <w:pPr>
        <w:pStyle w:val="Compact"/>
        <w:numPr>
          <w:ilvl w:val="0"/>
          <w:numId w:val="9"/>
        </w:numPr>
      </w:pPr>
      <w:r w:rsidRPr="007A49E5">
        <w:t>Aplicar descuento o cortesía</w:t>
      </w:r>
    </w:p>
    <w:p w14:paraId="50F90167" w14:textId="77777777" w:rsidR="007C4DEF" w:rsidRPr="007A49E5" w:rsidRDefault="00000000">
      <w:pPr>
        <w:pStyle w:val="Compact"/>
        <w:numPr>
          <w:ilvl w:val="0"/>
          <w:numId w:val="9"/>
        </w:numPr>
      </w:pPr>
      <w:r w:rsidRPr="007A49E5">
        <w:t>Anular cuenta</w:t>
      </w:r>
    </w:p>
    <w:p w14:paraId="7BB79B04" w14:textId="77777777" w:rsidR="007C4DEF" w:rsidRPr="007A49E5" w:rsidRDefault="00000000">
      <w:pPr>
        <w:pStyle w:val="Compact"/>
        <w:numPr>
          <w:ilvl w:val="0"/>
          <w:numId w:val="9"/>
        </w:numPr>
      </w:pPr>
      <w:r w:rsidRPr="007A49E5">
        <w:t>Registrar pago</w:t>
      </w:r>
    </w:p>
    <w:p w14:paraId="4DC2D70C" w14:textId="77777777" w:rsidR="007C4DEF" w:rsidRPr="007A49E5" w:rsidRDefault="00000000">
      <w:pPr>
        <w:pStyle w:val="FirstParagraph"/>
        <w:rPr>
          <w:lang w:val="es-CR"/>
        </w:rPr>
      </w:pPr>
      <w:r w:rsidRPr="007A49E5">
        <w:rPr>
          <w:lang w:val="es-CR"/>
        </w:rPr>
        <w:t xml:space="preserve">La bitácora es </w:t>
      </w:r>
      <w:r w:rsidRPr="007A49E5">
        <w:rPr>
          <w:b/>
          <w:lang w:val="es-CR"/>
        </w:rPr>
        <w:t>inmutable</w:t>
      </w:r>
      <w:r w:rsidRPr="007A49E5">
        <w:rPr>
          <w:lang w:val="es-CR"/>
        </w:rPr>
        <w:t>: solo se inserta, nunca se edita ni se borra. Es visible para caja y administración desde la ficha de la cuenta.</w:t>
      </w:r>
    </w:p>
    <w:p w14:paraId="46C0C518" w14:textId="77777777" w:rsidR="007C4DEF" w:rsidRPr="007A49E5" w:rsidRDefault="00000000">
      <w:pPr>
        <w:pStyle w:val="Ttulo3"/>
        <w:rPr>
          <w:color w:val="auto"/>
          <w:lang w:val="es-CR"/>
        </w:rPr>
      </w:pPr>
      <w:bookmarkStart w:id="19" w:name="agregar-ítems-a-una-cuenta-abierta"/>
      <w:r w:rsidRPr="007A49E5">
        <w:rPr>
          <w:color w:val="auto"/>
          <w:lang w:val="es-CR"/>
        </w:rPr>
        <w:t>5.4 Agregar ítems a una cuenta abierta</w:t>
      </w:r>
      <w:bookmarkEnd w:id="19"/>
    </w:p>
    <w:p w14:paraId="6C560C79" w14:textId="77777777" w:rsidR="007C4DEF" w:rsidRPr="007A49E5" w:rsidRDefault="00000000">
      <w:pPr>
        <w:pStyle w:val="FirstParagraph"/>
        <w:rPr>
          <w:lang w:val="es-CR"/>
        </w:rPr>
      </w:pPr>
      <w:r w:rsidRPr="007A49E5">
        <w:rPr>
          <w:lang w:val="es-CR"/>
        </w:rPr>
        <w:t xml:space="preserve">Una cuenta no es un pedido único. Es un </w:t>
      </w:r>
      <w:r w:rsidRPr="007A49E5">
        <w:rPr>
          <w:b/>
          <w:lang w:val="es-CR"/>
        </w:rPr>
        <w:t>contenedor de pedidos</w:t>
      </w:r>
      <w:r w:rsidRPr="007A49E5">
        <w:rPr>
          <w:lang w:val="es-CR"/>
        </w:rPr>
        <w:t>.</w:t>
      </w:r>
    </w:p>
    <w:p w14:paraId="3C29673B" w14:textId="77777777" w:rsidR="007C4DEF" w:rsidRPr="007A49E5" w:rsidRDefault="00000000">
      <w:pPr>
        <w:pStyle w:val="Compact"/>
        <w:numPr>
          <w:ilvl w:val="0"/>
          <w:numId w:val="10"/>
        </w:numPr>
        <w:rPr>
          <w:lang w:val="es-CR"/>
        </w:rPr>
      </w:pPr>
      <w:r w:rsidRPr="007A49E5">
        <w:rPr>
          <w:lang w:val="es-CR"/>
        </w:rPr>
        <w:t>Cuenta “Don Carlos” → Pedido #1 (3 líneas) → Pedido #2 (2 cervezas más) → Pedido #3 (postre).</w:t>
      </w:r>
    </w:p>
    <w:p w14:paraId="1B6A2438" w14:textId="77777777" w:rsidR="007C4DEF" w:rsidRPr="007A49E5" w:rsidRDefault="00000000">
      <w:pPr>
        <w:pStyle w:val="Compact"/>
        <w:numPr>
          <w:ilvl w:val="0"/>
          <w:numId w:val="10"/>
        </w:numPr>
        <w:rPr>
          <w:lang w:val="es-CR"/>
        </w:rPr>
      </w:pPr>
      <w:r w:rsidRPr="007A49E5">
        <w:rPr>
          <w:lang w:val="es-CR"/>
        </w:rPr>
        <w:t xml:space="preserve">Cada pedido entra a cocina como una comanda </w:t>
      </w:r>
      <w:r w:rsidRPr="007A49E5">
        <w:rPr>
          <w:b/>
          <w:lang w:val="es-CR"/>
        </w:rPr>
        <w:t>nueva e independiente</w:t>
      </w:r>
      <w:r w:rsidRPr="007A49E5">
        <w:rPr>
          <w:lang w:val="es-CR"/>
        </w:rPr>
        <w:t xml:space="preserve">, marcada visualmente como </w:t>
      </w:r>
      <w:r w:rsidRPr="007A49E5">
        <w:rPr>
          <w:i/>
          <w:lang w:val="es-CR"/>
        </w:rPr>
        <w:t>“AGREGADO — Don Carlos”</w:t>
      </w:r>
      <w:r w:rsidRPr="007A49E5">
        <w:rPr>
          <w:lang w:val="es-CR"/>
        </w:rPr>
        <w:t xml:space="preserve"> para que la cocinera entienda que es adicional a algo que ya mandó.</w:t>
      </w:r>
    </w:p>
    <w:p w14:paraId="51FC2D64" w14:textId="77777777" w:rsidR="007C4DEF" w:rsidRPr="007A49E5" w:rsidRDefault="00000000">
      <w:pPr>
        <w:pStyle w:val="Compact"/>
        <w:numPr>
          <w:ilvl w:val="0"/>
          <w:numId w:val="10"/>
        </w:numPr>
        <w:rPr>
          <w:lang w:val="es-CR"/>
        </w:rPr>
      </w:pPr>
      <w:r w:rsidRPr="007A49E5">
        <w:rPr>
          <w:lang w:val="es-CR"/>
        </w:rPr>
        <w:t>La cuenta acumula todos los pedidos y su total se recalcula solo.</w:t>
      </w:r>
    </w:p>
    <w:p w14:paraId="5266463F" w14:textId="77777777" w:rsidR="007C4DEF" w:rsidRPr="007A49E5" w:rsidRDefault="00000000">
      <w:pPr>
        <w:pStyle w:val="Compact"/>
        <w:numPr>
          <w:ilvl w:val="0"/>
          <w:numId w:val="10"/>
        </w:numPr>
        <w:rPr>
          <w:lang w:val="es-CR"/>
        </w:rPr>
      </w:pPr>
      <w:r w:rsidRPr="007A49E5">
        <w:rPr>
          <w:lang w:val="es-CR"/>
        </w:rPr>
        <w:t xml:space="preserve">El precio de cada línea se </w:t>
      </w:r>
      <w:r w:rsidRPr="007A49E5">
        <w:rPr>
          <w:b/>
          <w:lang w:val="es-CR"/>
        </w:rPr>
        <w:t>congela</w:t>
      </w:r>
      <w:r w:rsidRPr="007A49E5">
        <w:rPr>
          <w:lang w:val="es-CR"/>
        </w:rPr>
        <w:t xml:space="preserve"> al momento de enviarla a cocina. Si la dueña sube un precio en el panel a media tarde, las cuentas ya abiertas no cambian.</w:t>
      </w:r>
    </w:p>
    <w:p w14:paraId="38A1AE76" w14:textId="77777777" w:rsidR="007C4DEF" w:rsidRPr="007A49E5" w:rsidRDefault="00000000">
      <w:pPr>
        <w:pStyle w:val="Ttulo3"/>
        <w:rPr>
          <w:color w:val="auto"/>
          <w:lang w:val="es-CR"/>
        </w:rPr>
      </w:pPr>
      <w:bookmarkStart w:id="20" w:name="estados"/>
      <w:r w:rsidRPr="007A49E5">
        <w:rPr>
          <w:color w:val="auto"/>
          <w:lang w:val="es-CR"/>
        </w:rPr>
        <w:t>5.5 Estados</w:t>
      </w:r>
      <w:bookmarkEnd w:id="20"/>
    </w:p>
    <w:p w14:paraId="2DAEBAF6" w14:textId="77777777" w:rsidR="007C4DEF" w:rsidRPr="007A49E5" w:rsidRDefault="00000000">
      <w:pPr>
        <w:pStyle w:val="FirstParagraph"/>
        <w:rPr>
          <w:lang w:val="es-CR"/>
        </w:rPr>
      </w:pPr>
      <w:r w:rsidRPr="007A49E5">
        <w:rPr>
          <w:b/>
          <w:lang w:val="es-CR"/>
        </w:rPr>
        <w:t>Estados de cuenta:</w:t>
      </w:r>
      <w:r w:rsidRPr="007A49E5">
        <w:rPr>
          <w:lang w:val="es-CR"/>
        </w:rPr>
        <w:t xml:space="preserve"> </w:t>
      </w:r>
      <w:r w:rsidRPr="007A49E5">
        <w:rPr>
          <w:rStyle w:val="VerbatimChar"/>
          <w:lang w:val="es-CR"/>
        </w:rPr>
        <w:t>ABIERTA</w:t>
      </w:r>
      <w:r w:rsidRPr="007A49E5">
        <w:rPr>
          <w:lang w:val="es-CR"/>
        </w:rPr>
        <w:t xml:space="preserve"> → </w:t>
      </w:r>
      <w:r w:rsidRPr="007A49E5">
        <w:rPr>
          <w:rStyle w:val="VerbatimChar"/>
          <w:lang w:val="es-CR"/>
        </w:rPr>
        <w:t>EN_COBRO</w:t>
      </w:r>
      <w:r w:rsidRPr="007A49E5">
        <w:rPr>
          <w:lang w:val="es-CR"/>
        </w:rPr>
        <w:t xml:space="preserve"> → </w:t>
      </w:r>
      <w:r w:rsidRPr="007A49E5">
        <w:rPr>
          <w:rStyle w:val="VerbatimChar"/>
          <w:lang w:val="es-CR"/>
        </w:rPr>
        <w:t>COBRADA</w:t>
      </w:r>
      <w:r w:rsidRPr="007A49E5">
        <w:rPr>
          <w:lang w:val="es-CR"/>
        </w:rPr>
        <w:t xml:space="preserve">, con salida lateral a </w:t>
      </w:r>
      <w:r w:rsidRPr="007A49E5">
        <w:rPr>
          <w:rStyle w:val="VerbatimChar"/>
          <w:lang w:val="es-CR"/>
        </w:rPr>
        <w:t>ANULADA</w:t>
      </w:r>
      <w:r w:rsidRPr="007A49E5">
        <w:rPr>
          <w:lang w:val="es-CR"/>
        </w:rPr>
        <w:t>.</w:t>
      </w:r>
    </w:p>
    <w:p w14:paraId="23473DE5" w14:textId="77777777" w:rsidR="007C4DEF" w:rsidRPr="007A49E5" w:rsidRDefault="00000000">
      <w:pPr>
        <w:pStyle w:val="Textoindependiente"/>
      </w:pPr>
      <w:r w:rsidRPr="007A49E5">
        <w:rPr>
          <w:b/>
        </w:rPr>
        <w:t>Estados de pedido (comanda):</w:t>
      </w:r>
      <w:r w:rsidRPr="007A49E5">
        <w:t xml:space="preserve"> </w:t>
      </w:r>
      <w:r w:rsidRPr="007A49E5">
        <w:rPr>
          <w:rStyle w:val="VerbatimChar"/>
        </w:rPr>
        <w:t>ENVIADO</w:t>
      </w:r>
      <w:r w:rsidRPr="007A49E5">
        <w:t xml:space="preserve"> → </w:t>
      </w:r>
      <w:r w:rsidRPr="007A49E5">
        <w:rPr>
          <w:rStyle w:val="VerbatimChar"/>
        </w:rPr>
        <w:t>EN_PREPARACIÓN</w:t>
      </w:r>
      <w:r w:rsidRPr="007A49E5">
        <w:t xml:space="preserve"> → </w:t>
      </w:r>
      <w:r w:rsidRPr="007A49E5">
        <w:rPr>
          <w:rStyle w:val="VerbatimChar"/>
        </w:rPr>
        <w:t>LISTO</w:t>
      </w:r>
      <w:r w:rsidRPr="007A49E5">
        <w:t xml:space="preserve"> → </w:t>
      </w:r>
      <w:r w:rsidRPr="007A49E5">
        <w:rPr>
          <w:rStyle w:val="VerbatimChar"/>
        </w:rPr>
        <w:t>ENTREGADO</w:t>
      </w:r>
      <w:r w:rsidRPr="007A49E5">
        <w:t>.</w:t>
      </w:r>
    </w:p>
    <w:p w14:paraId="7F1E3B73" w14:textId="77777777" w:rsidR="007C4DEF" w:rsidRPr="007A49E5" w:rsidRDefault="00000000">
      <w:pPr>
        <w:pStyle w:val="Compact"/>
        <w:numPr>
          <w:ilvl w:val="0"/>
          <w:numId w:val="11"/>
        </w:numPr>
        <w:rPr>
          <w:lang w:val="es-CR"/>
        </w:rPr>
      </w:pPr>
      <w:r w:rsidRPr="007A49E5">
        <w:rPr>
          <w:lang w:val="es-CR"/>
        </w:rPr>
        <w:t xml:space="preserve">Cocina controla </w:t>
      </w:r>
      <w:r w:rsidRPr="007A49E5">
        <w:rPr>
          <w:rStyle w:val="VerbatimChar"/>
          <w:lang w:val="es-CR"/>
        </w:rPr>
        <w:t>EN_PREPARACIÓN</w:t>
      </w:r>
      <w:r w:rsidRPr="007A49E5">
        <w:rPr>
          <w:lang w:val="es-CR"/>
        </w:rPr>
        <w:t xml:space="preserve"> y </w:t>
      </w:r>
      <w:r w:rsidRPr="007A49E5">
        <w:rPr>
          <w:rStyle w:val="VerbatimChar"/>
          <w:lang w:val="es-CR"/>
        </w:rPr>
        <w:t>LISTO</w:t>
      </w:r>
      <w:r w:rsidRPr="007A49E5">
        <w:rPr>
          <w:lang w:val="es-CR"/>
        </w:rPr>
        <w:t>.</w:t>
      </w:r>
    </w:p>
    <w:p w14:paraId="45DBB2FF" w14:textId="77777777" w:rsidR="007C4DEF" w:rsidRPr="007A49E5" w:rsidRDefault="00000000">
      <w:pPr>
        <w:pStyle w:val="Compact"/>
        <w:numPr>
          <w:ilvl w:val="0"/>
          <w:numId w:val="11"/>
        </w:numPr>
      </w:pPr>
      <w:r w:rsidRPr="007A49E5">
        <w:t xml:space="preserve">La mesera controla </w:t>
      </w:r>
      <w:r w:rsidRPr="007A49E5">
        <w:rPr>
          <w:rStyle w:val="VerbatimChar"/>
        </w:rPr>
        <w:t>ENTREGADO</w:t>
      </w:r>
      <w:r w:rsidRPr="007A49E5">
        <w:t xml:space="preserve"> (o se marca automático a los X minutos de </w:t>
      </w:r>
      <w:r w:rsidRPr="007A49E5">
        <w:rPr>
          <w:rStyle w:val="VerbatimChar"/>
        </w:rPr>
        <w:t>LISTO</w:t>
      </w:r>
      <w:r w:rsidRPr="007A49E5">
        <w:t>, configurable).</w:t>
      </w:r>
    </w:p>
    <w:p w14:paraId="186EC32C" w14:textId="77777777" w:rsidR="007C4DEF" w:rsidRPr="007A49E5" w:rsidRDefault="00000000">
      <w:pPr>
        <w:pStyle w:val="Compact"/>
        <w:numPr>
          <w:ilvl w:val="0"/>
          <w:numId w:val="11"/>
        </w:numPr>
        <w:rPr>
          <w:lang w:val="es-CR"/>
        </w:rPr>
      </w:pPr>
      <w:r w:rsidRPr="007A49E5">
        <w:rPr>
          <w:lang w:val="es-CR"/>
        </w:rPr>
        <w:t>Una cuenta no se puede cobrar si tiene pedidos sin entregar — la caja recibe una advertencia, pero puede forzarlo (auditado).</w:t>
      </w:r>
    </w:p>
    <w:p w14:paraId="6C421CFD" w14:textId="77777777" w:rsidR="007C4DEF" w:rsidRPr="007A49E5" w:rsidRDefault="00000000">
      <w:pPr>
        <w:pStyle w:val="Ttulo3"/>
        <w:rPr>
          <w:color w:val="auto"/>
          <w:lang w:val="es-CR"/>
        </w:rPr>
      </w:pPr>
      <w:bookmarkStart w:id="21" w:name="canal-para-llevar-recoger"/>
      <w:r w:rsidRPr="007A49E5">
        <w:rPr>
          <w:color w:val="auto"/>
          <w:lang w:val="es-CR"/>
        </w:rPr>
        <w:t>5.6 Canal para llevar / recoger</w:t>
      </w:r>
      <w:bookmarkEnd w:id="21"/>
    </w:p>
    <w:p w14:paraId="3F5F03FB" w14:textId="77777777" w:rsidR="007C4DEF" w:rsidRPr="007A49E5" w:rsidRDefault="00000000">
      <w:pPr>
        <w:pStyle w:val="FirstParagraph"/>
        <w:rPr>
          <w:lang w:val="es-CR"/>
        </w:rPr>
      </w:pPr>
      <w:r w:rsidRPr="007A49E5">
        <w:rPr>
          <w:lang w:val="es-CR"/>
        </w:rPr>
        <w:t xml:space="preserve">El restaurante </w:t>
      </w:r>
      <w:r w:rsidRPr="007A49E5">
        <w:rPr>
          <w:b/>
          <w:lang w:val="es-CR"/>
        </w:rPr>
        <w:t>no hace delivery</w:t>
      </w:r>
      <w:r w:rsidRPr="007A49E5">
        <w:rPr>
          <w:lang w:val="es-CR"/>
        </w:rPr>
        <w:t>, pero sí toma pedidos por teléfono para que el cliente pase a recoger.</w:t>
      </w:r>
    </w:p>
    <w:p w14:paraId="3B288794" w14:textId="77777777" w:rsidR="007C4DEF" w:rsidRPr="007A49E5" w:rsidRDefault="00000000">
      <w:pPr>
        <w:pStyle w:val="Compact"/>
        <w:numPr>
          <w:ilvl w:val="0"/>
          <w:numId w:val="12"/>
        </w:numPr>
        <w:rPr>
          <w:lang w:val="es-CR"/>
        </w:rPr>
      </w:pPr>
      <w:r w:rsidRPr="007A49E5">
        <w:rPr>
          <w:lang w:val="es-CR"/>
        </w:rPr>
        <w:t xml:space="preserve">Cada cuenta tiene un campo </w:t>
      </w:r>
      <w:r w:rsidRPr="007A49E5">
        <w:rPr>
          <w:b/>
          <w:lang w:val="es-CR"/>
        </w:rPr>
        <w:t>canal</w:t>
      </w:r>
      <w:r w:rsidRPr="007A49E5">
        <w:rPr>
          <w:lang w:val="es-CR"/>
        </w:rPr>
        <w:t xml:space="preserve">: </w:t>
      </w:r>
      <w:r w:rsidRPr="007A49E5">
        <w:rPr>
          <w:rStyle w:val="VerbatimChar"/>
          <w:lang w:val="es-CR"/>
        </w:rPr>
        <w:t>SALÓN</w:t>
      </w:r>
      <w:r w:rsidRPr="007A49E5">
        <w:rPr>
          <w:lang w:val="es-CR"/>
        </w:rPr>
        <w:t xml:space="preserve"> o </w:t>
      </w:r>
      <w:r w:rsidRPr="007A49E5">
        <w:rPr>
          <w:rStyle w:val="VerbatimChar"/>
          <w:lang w:val="es-CR"/>
        </w:rPr>
        <w:t>PARA_LLEVAR</w:t>
      </w:r>
      <w:r w:rsidRPr="007A49E5">
        <w:rPr>
          <w:lang w:val="es-CR"/>
        </w:rPr>
        <w:t xml:space="preserve">. Se define </w:t>
      </w:r>
      <w:r w:rsidRPr="007A49E5">
        <w:rPr>
          <w:b/>
          <w:lang w:val="es-CR"/>
        </w:rPr>
        <w:t>al abrir la cuenta</w:t>
      </w:r>
      <w:r w:rsidRPr="007A49E5">
        <w:rPr>
          <w:lang w:val="es-CR"/>
        </w:rPr>
        <w:t xml:space="preserve"> y no cambia después.</w:t>
      </w:r>
    </w:p>
    <w:p w14:paraId="1CE618FA" w14:textId="77777777" w:rsidR="007C4DEF" w:rsidRPr="007A49E5" w:rsidRDefault="00000000">
      <w:pPr>
        <w:pStyle w:val="Compact"/>
        <w:numPr>
          <w:ilvl w:val="0"/>
          <w:numId w:val="12"/>
        </w:numPr>
      </w:pPr>
      <w:r w:rsidRPr="007A49E5">
        <w:rPr>
          <w:rStyle w:val="VerbatimChar"/>
          <w:lang w:val="es-CR"/>
        </w:rPr>
        <w:t>PARA_LLEVAR</w:t>
      </w:r>
      <w:r w:rsidRPr="007A49E5">
        <w:rPr>
          <w:lang w:val="es-CR"/>
        </w:rPr>
        <w:t xml:space="preserve"> significa </w:t>
      </w:r>
      <w:r w:rsidRPr="007A49E5">
        <w:rPr>
          <w:b/>
          <w:lang w:val="es-CR"/>
        </w:rPr>
        <w:t>exclusivamente</w:t>
      </w:r>
      <w:r w:rsidRPr="007A49E5">
        <w:rPr>
          <w:lang w:val="es-CR"/>
        </w:rPr>
        <w:t xml:space="preserve"> un pedido que desde el inicio es para recoger: alguien llamó por teléfono, o llegó al mostrador a pedir para llevar. </w:t>
      </w:r>
      <w:r w:rsidRPr="007A49E5">
        <w:t>No se sienta a comer.</w:t>
      </w:r>
    </w:p>
    <w:p w14:paraId="4258EAFD" w14:textId="77777777" w:rsidR="007C4DEF" w:rsidRPr="007A49E5" w:rsidRDefault="00000000">
      <w:pPr>
        <w:pStyle w:val="Compact"/>
        <w:numPr>
          <w:ilvl w:val="0"/>
          <w:numId w:val="12"/>
        </w:numPr>
        <w:rPr>
          <w:lang w:val="es-CR"/>
        </w:rPr>
      </w:pPr>
      <w:r w:rsidRPr="007A49E5">
        <w:rPr>
          <w:lang w:val="es-CR"/>
        </w:rPr>
        <w:t xml:space="preserve">Estas cuentas piden además: nombre, </w:t>
      </w:r>
      <w:r w:rsidRPr="007A49E5">
        <w:rPr>
          <w:b/>
          <w:lang w:val="es-CR"/>
        </w:rPr>
        <w:t>teléfono</w:t>
      </w:r>
      <w:r w:rsidRPr="007A49E5">
        <w:rPr>
          <w:lang w:val="es-CR"/>
        </w:rPr>
        <w:t xml:space="preserve"> y </w:t>
      </w:r>
      <w:r w:rsidRPr="007A49E5">
        <w:rPr>
          <w:b/>
          <w:lang w:val="es-CR"/>
        </w:rPr>
        <w:t>hora estimada de retiro</w:t>
      </w:r>
      <w:r w:rsidRPr="007A49E5">
        <w:rPr>
          <w:lang w:val="es-CR"/>
        </w:rPr>
        <w:t>. No tienen mesera responsable (normalmente las abre la caja, que es quien contesta el teléfono).</w:t>
      </w:r>
    </w:p>
    <w:p w14:paraId="683BC047" w14:textId="77777777" w:rsidR="007C4DEF" w:rsidRPr="007A49E5" w:rsidRDefault="00000000">
      <w:pPr>
        <w:pStyle w:val="Compact"/>
        <w:numPr>
          <w:ilvl w:val="0"/>
          <w:numId w:val="12"/>
        </w:numPr>
        <w:rPr>
          <w:lang w:val="es-CR"/>
        </w:rPr>
      </w:pPr>
      <w:r w:rsidRPr="007A49E5">
        <w:rPr>
          <w:lang w:val="es-CR"/>
        </w:rPr>
        <w:lastRenderedPageBreak/>
        <w:t xml:space="preserve">En la cola de cocina se distinguen con un ícono y color propio, y se ordenan por </w:t>
      </w:r>
      <w:r w:rsidRPr="007A49E5">
        <w:rPr>
          <w:b/>
          <w:lang w:val="es-CR"/>
        </w:rPr>
        <w:t>hora de retiro</w:t>
      </w:r>
      <w:r w:rsidRPr="007A49E5">
        <w:rPr>
          <w:lang w:val="es-CR"/>
        </w:rPr>
        <w:t>, no por hora de entrada.</w:t>
      </w:r>
    </w:p>
    <w:p w14:paraId="574C51DD" w14:textId="77777777" w:rsidR="007C4DEF" w:rsidRPr="007A49E5" w:rsidRDefault="00000000">
      <w:pPr>
        <w:pStyle w:val="Ttulo3"/>
        <w:rPr>
          <w:color w:val="auto"/>
          <w:lang w:val="es-CR"/>
        </w:rPr>
      </w:pPr>
      <w:bookmarkStart w:id="22" w:name="el-envase-200-y-qué-no-significa"/>
      <w:r w:rsidRPr="007A49E5">
        <w:rPr>
          <w:color w:val="auto"/>
          <w:lang w:val="es-CR"/>
        </w:rPr>
        <w:t>5.7 El envase — ₡200, y qué NO significa</w:t>
      </w:r>
      <w:bookmarkEnd w:id="22"/>
    </w:p>
    <w:p w14:paraId="25ED5E9B" w14:textId="77777777" w:rsidR="007C4DEF" w:rsidRPr="007A49E5" w:rsidRDefault="00000000">
      <w:pPr>
        <w:pStyle w:val="FirstParagraph"/>
        <w:rPr>
          <w:lang w:val="es-CR"/>
        </w:rPr>
      </w:pPr>
      <w:r w:rsidRPr="007A49E5">
        <w:rPr>
          <w:lang w:val="es-CR"/>
        </w:rPr>
        <w:t xml:space="preserve">El envase plástico se cobra a </w:t>
      </w:r>
      <w:r w:rsidRPr="007A49E5">
        <w:rPr>
          <w:b/>
          <w:lang w:val="es-CR"/>
        </w:rPr>
        <w:t>₡200 por unidad</w:t>
      </w:r>
      <w:r w:rsidRPr="007A49E5">
        <w:rPr>
          <w:lang w:val="es-CR"/>
        </w:rPr>
        <w:t>, precio único sin importar el tamaño.</w:t>
      </w:r>
    </w:p>
    <w:p w14:paraId="1E53398D" w14:textId="77777777" w:rsidR="007C4DEF" w:rsidRPr="007A49E5" w:rsidRDefault="00000000">
      <w:pPr>
        <w:pStyle w:val="Textoindependiente"/>
        <w:rPr>
          <w:lang w:val="es-CR"/>
        </w:rPr>
      </w:pPr>
      <w:r w:rsidRPr="007A49E5">
        <w:rPr>
          <w:lang w:val="es-CR"/>
        </w:rPr>
        <w:t>Se cobra en dos situaciones distintas:</w:t>
      </w:r>
    </w:p>
    <w:p w14:paraId="79D39682" w14:textId="77777777" w:rsidR="007C4DEF" w:rsidRPr="007A49E5" w:rsidRDefault="00000000">
      <w:pPr>
        <w:pStyle w:val="Compact"/>
        <w:numPr>
          <w:ilvl w:val="0"/>
          <w:numId w:val="13"/>
        </w:numPr>
        <w:rPr>
          <w:lang w:val="es-CR"/>
        </w:rPr>
      </w:pPr>
      <w:r w:rsidRPr="007A49E5">
        <w:rPr>
          <w:b/>
          <w:lang w:val="es-CR"/>
        </w:rPr>
        <w:t>Pedidos para llevar</w:t>
      </w:r>
      <w:r w:rsidRPr="007A49E5">
        <w:rPr>
          <w:lang w:val="es-CR"/>
        </w:rPr>
        <w:t xml:space="preserve"> (cuenta de canal </w:t>
      </w:r>
      <w:r w:rsidRPr="007A49E5">
        <w:rPr>
          <w:rStyle w:val="VerbatimChar"/>
          <w:lang w:val="es-CR"/>
        </w:rPr>
        <w:t>PARA_LLEVAR</w:t>
      </w:r>
      <w:r w:rsidRPr="007A49E5">
        <w:rPr>
          <w:lang w:val="es-CR"/>
        </w:rPr>
        <w:t>): el sistema agrega el cargo automáticamente, un envase por platillo, y la caja puede ajustar la cantidad.</w:t>
      </w:r>
    </w:p>
    <w:p w14:paraId="4541F396" w14:textId="77777777" w:rsidR="007C4DEF" w:rsidRPr="007A49E5" w:rsidRDefault="00000000">
      <w:pPr>
        <w:pStyle w:val="Compact"/>
        <w:numPr>
          <w:ilvl w:val="0"/>
          <w:numId w:val="13"/>
        </w:numPr>
        <w:rPr>
          <w:lang w:val="es-CR"/>
        </w:rPr>
      </w:pPr>
      <w:r w:rsidRPr="007A49E5">
        <w:rPr>
          <w:b/>
          <w:lang w:val="es-CR"/>
        </w:rPr>
        <w:t>Cliente del salón al que le sobró comida</w:t>
      </w:r>
      <w:r w:rsidRPr="007A49E5">
        <w:rPr>
          <w:lang w:val="es-CR"/>
        </w:rPr>
        <w:t xml:space="preserve"> y pide llevársela: la mesera marca esas líneas y el sistema agrega el envase.</w:t>
      </w:r>
    </w:p>
    <w:p w14:paraId="0E2A8CCC" w14:textId="77777777" w:rsidR="007C4DEF" w:rsidRPr="007A49E5" w:rsidRDefault="00000000">
      <w:pPr>
        <w:pStyle w:val="Textodebloque"/>
        <w:rPr>
          <w:lang w:val="es-CR"/>
        </w:rPr>
      </w:pPr>
      <w:r w:rsidRPr="007A49E5">
        <w:rPr>
          <w:b/>
          <w:lang w:val="es-CR"/>
        </w:rPr>
        <w:t>Aquí está la corrección más importante respecto de la versión 1.0 de este documento.</w:t>
      </w:r>
    </w:p>
    <w:p w14:paraId="116836A5" w14:textId="77777777" w:rsidR="007C4DEF" w:rsidRPr="007A49E5" w:rsidRDefault="00000000">
      <w:pPr>
        <w:pStyle w:val="Textodebloque"/>
        <w:rPr>
          <w:lang w:val="es-CR"/>
        </w:rPr>
      </w:pPr>
      <w:r w:rsidRPr="007A49E5">
        <w:rPr>
          <w:lang w:val="es-CR"/>
        </w:rPr>
        <w:t xml:space="preserve">El caso del cliente que come en el salón y se lleva lo que le sobró </w:t>
      </w:r>
      <w:r w:rsidRPr="007A49E5">
        <w:rPr>
          <w:b/>
          <w:lang w:val="es-CR"/>
        </w:rPr>
        <w:t>solo afecta el cobro del envase</w:t>
      </w:r>
      <w:r w:rsidRPr="007A49E5">
        <w:rPr>
          <w:lang w:val="es-CR"/>
        </w:rPr>
        <w:t xml:space="preserve">. No reclasifica nada. Esa comida se vendió en el salón, se sirvió en el salón y cuenta como venta de salón. La bandera </w:t>
      </w:r>
      <w:r w:rsidRPr="007A49E5">
        <w:rPr>
          <w:rStyle w:val="VerbatimChar"/>
          <w:lang w:val="es-CR"/>
        </w:rPr>
        <w:t>para_llevar</w:t>
      </w:r>
      <w:r w:rsidRPr="007A49E5">
        <w:rPr>
          <w:lang w:val="es-CR"/>
        </w:rPr>
        <w:t xml:space="preserve"> de la línea es </w:t>
      </w:r>
      <w:r w:rsidRPr="007A49E5">
        <w:rPr>
          <w:b/>
          <w:lang w:val="es-CR"/>
        </w:rPr>
        <w:t>únicamente un disparador del cargo del envase</w:t>
      </w:r>
      <w:r w:rsidRPr="007A49E5">
        <w:rPr>
          <w:lang w:val="es-CR"/>
        </w:rPr>
        <w:t>, no un clasificador de ingresos.</w:t>
      </w:r>
    </w:p>
    <w:p w14:paraId="660504D2" w14:textId="77777777" w:rsidR="007C4DEF" w:rsidRPr="007A49E5" w:rsidRDefault="00000000">
      <w:pPr>
        <w:pStyle w:val="Textodebloque"/>
        <w:rPr>
          <w:lang w:val="es-CR"/>
        </w:rPr>
      </w:pPr>
      <w:r w:rsidRPr="007A49E5">
        <w:rPr>
          <w:lang w:val="es-CR"/>
        </w:rPr>
        <w:t>En la versión anterior había modelado la separación contable a nivel de línea. Estaba de más y habría complicado el cierre sin razón.</w:t>
      </w:r>
    </w:p>
    <w:p w14:paraId="6996E4EC" w14:textId="77777777" w:rsidR="007C4DEF" w:rsidRPr="007A49E5" w:rsidRDefault="00000000">
      <w:pPr>
        <w:pStyle w:val="Ttulo3"/>
        <w:rPr>
          <w:color w:val="auto"/>
          <w:lang w:val="es-CR"/>
        </w:rPr>
      </w:pPr>
      <w:bookmarkStart w:id="23" w:name="Xdaca9ece3f86e0e8cdee16070ebab37e28ee9c5"/>
      <w:r w:rsidRPr="007A49E5">
        <w:rPr>
          <w:color w:val="auto"/>
          <w:lang w:val="es-CR"/>
        </w:rPr>
        <w:t>5.8 Separación contable: salón vs. para llevar</w:t>
      </w:r>
      <w:bookmarkEnd w:id="23"/>
    </w:p>
    <w:p w14:paraId="5CD91C81" w14:textId="77777777" w:rsidR="007C4DEF" w:rsidRPr="007A49E5" w:rsidRDefault="00000000">
      <w:pPr>
        <w:pStyle w:val="FirstParagraph"/>
        <w:rPr>
          <w:lang w:val="es-CR"/>
        </w:rPr>
      </w:pPr>
      <w:r w:rsidRPr="007A49E5">
        <w:rPr>
          <w:lang w:val="es-CR"/>
        </w:rPr>
        <w:t xml:space="preserve">La dueña fue explícita: lo de los pedidos para llevar va en </w:t>
      </w:r>
      <w:r w:rsidRPr="007A49E5">
        <w:rPr>
          <w:b/>
          <w:lang w:val="es-CR"/>
        </w:rPr>
        <w:t>cuenta aparte</w:t>
      </w:r>
      <w:r w:rsidRPr="007A49E5">
        <w:rPr>
          <w:lang w:val="es-CR"/>
        </w:rPr>
        <w:t>, para que ella lo revise y lleve su control. No se mezcla con lo del salón.</w:t>
      </w:r>
    </w:p>
    <w:p w14:paraId="10277ADA" w14:textId="77777777" w:rsidR="007C4DEF" w:rsidRPr="007A49E5" w:rsidRDefault="00000000">
      <w:pPr>
        <w:pStyle w:val="Textoindependiente"/>
      </w:pPr>
      <w:r w:rsidRPr="007A49E5">
        <w:rPr>
          <w:b/>
          <w:lang w:val="es-CR"/>
        </w:rPr>
        <w:t xml:space="preserve">La separación es por cuenta, según su canal. </w:t>
      </w:r>
      <w:r w:rsidRPr="007A49E5">
        <w:rPr>
          <w:b/>
        </w:rPr>
        <w:t>Punto.</w:t>
      </w:r>
    </w:p>
    <w:tbl>
      <w:tblPr>
        <w:tblStyle w:val="Table"/>
        <w:tblW w:w="9972" w:type="dxa"/>
        <w:tblLook w:val="07E0" w:firstRow="1" w:lastRow="1" w:firstColumn="1" w:lastColumn="1" w:noHBand="1" w:noVBand="1"/>
      </w:tblPr>
      <w:tblGrid>
        <w:gridCol w:w="4986"/>
        <w:gridCol w:w="4986"/>
      </w:tblGrid>
      <w:tr w:rsidR="007C4DEF" w:rsidRPr="007A49E5" w14:paraId="1F0D081B" w14:textId="77777777">
        <w:tc>
          <w:tcPr>
            <w:tcW w:w="4986" w:type="dxa"/>
            <w:tcBorders>
              <w:bottom w:val="single" w:sz="0" w:space="0" w:color="auto"/>
            </w:tcBorders>
            <w:vAlign w:val="bottom"/>
          </w:tcPr>
          <w:p w14:paraId="55A0A595" w14:textId="77777777" w:rsidR="007C4DEF" w:rsidRPr="007A49E5" w:rsidRDefault="00000000">
            <w:pPr>
              <w:pStyle w:val="Compact"/>
            </w:pPr>
            <w:r w:rsidRPr="007A49E5">
              <w:t>Concepto</w:t>
            </w:r>
          </w:p>
        </w:tc>
        <w:tc>
          <w:tcPr>
            <w:tcW w:w="4986" w:type="dxa"/>
            <w:tcBorders>
              <w:bottom w:val="single" w:sz="0" w:space="0" w:color="auto"/>
            </w:tcBorders>
            <w:vAlign w:val="bottom"/>
          </w:tcPr>
          <w:p w14:paraId="0EFD1B4D" w14:textId="77777777" w:rsidR="007C4DEF" w:rsidRPr="007A49E5" w:rsidRDefault="00000000">
            <w:pPr>
              <w:pStyle w:val="Compact"/>
            </w:pPr>
            <w:r w:rsidRPr="007A49E5">
              <w:t>¿A qué bolsa va?</w:t>
            </w:r>
          </w:p>
        </w:tc>
      </w:tr>
      <w:tr w:rsidR="007C4DEF" w:rsidRPr="007A49E5" w14:paraId="0AA72617" w14:textId="77777777">
        <w:tc>
          <w:tcPr>
            <w:tcW w:w="4986" w:type="dxa"/>
          </w:tcPr>
          <w:p w14:paraId="51FCB0F3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 xml:space="preserve">Cuenta de canal </w:t>
            </w:r>
            <w:r w:rsidRPr="007A49E5">
              <w:rPr>
                <w:rStyle w:val="VerbatimChar"/>
                <w:lang w:val="es-CR"/>
              </w:rPr>
              <w:t>SALÓN</w:t>
            </w:r>
            <w:r w:rsidRPr="007A49E5">
              <w:rPr>
                <w:lang w:val="es-CR"/>
              </w:rPr>
              <w:t xml:space="preserve"> (todo su consumo)</w:t>
            </w:r>
          </w:p>
        </w:tc>
        <w:tc>
          <w:tcPr>
            <w:tcW w:w="4986" w:type="dxa"/>
          </w:tcPr>
          <w:p w14:paraId="661D3C82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b/>
                <w:lang w:val="es-CR"/>
              </w:rPr>
              <w:t>Salón</w:t>
            </w:r>
            <w:r w:rsidRPr="007A49E5">
              <w:rPr>
                <w:lang w:val="es-CR"/>
              </w:rPr>
              <w:t xml:space="preserve"> — atribuible a la mesera</w:t>
            </w:r>
          </w:p>
        </w:tc>
      </w:tr>
      <w:tr w:rsidR="007C4DEF" w:rsidRPr="007A49E5" w14:paraId="07422685" w14:textId="77777777">
        <w:tc>
          <w:tcPr>
            <w:tcW w:w="4986" w:type="dxa"/>
          </w:tcPr>
          <w:p w14:paraId="496CF22F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 xml:space="preserve">Cuenta de canal </w:t>
            </w:r>
            <w:r w:rsidRPr="007A49E5">
              <w:rPr>
                <w:rStyle w:val="VerbatimChar"/>
                <w:lang w:val="es-CR"/>
              </w:rPr>
              <w:t>PARA_LLEVAR</w:t>
            </w:r>
            <w:r w:rsidRPr="007A49E5">
              <w:rPr>
                <w:lang w:val="es-CR"/>
              </w:rPr>
              <w:t xml:space="preserve"> (todo su consumo)</w:t>
            </w:r>
          </w:p>
        </w:tc>
        <w:tc>
          <w:tcPr>
            <w:tcW w:w="4986" w:type="dxa"/>
          </w:tcPr>
          <w:p w14:paraId="7393C6E5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b/>
                <w:lang w:val="es-CR"/>
              </w:rPr>
              <w:t>Para llevar</w:t>
            </w:r>
            <w:r w:rsidRPr="007A49E5">
              <w:rPr>
                <w:lang w:val="es-CR"/>
              </w:rPr>
              <w:t xml:space="preserve"> — cuenta aparte de la dueña</w:t>
            </w:r>
          </w:p>
        </w:tc>
      </w:tr>
      <w:tr w:rsidR="007C4DEF" w:rsidRPr="007A49E5" w14:paraId="5F8CC725" w14:textId="77777777">
        <w:tc>
          <w:tcPr>
            <w:tcW w:w="4986" w:type="dxa"/>
          </w:tcPr>
          <w:p w14:paraId="0FCC8261" w14:textId="77777777" w:rsidR="007C4DEF" w:rsidRPr="007A49E5" w:rsidRDefault="00000000">
            <w:pPr>
              <w:pStyle w:val="Compact"/>
            </w:pPr>
            <w:r w:rsidRPr="007A49E5">
              <w:t>Envases, de cualquier canal</w:t>
            </w:r>
          </w:p>
        </w:tc>
        <w:tc>
          <w:tcPr>
            <w:tcW w:w="4986" w:type="dxa"/>
          </w:tcPr>
          <w:p w14:paraId="33B27059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b/>
                <w:lang w:val="es-CR"/>
              </w:rPr>
              <w:t>Envases</w:t>
            </w:r>
            <w:r w:rsidRPr="007A49E5">
              <w:rPr>
                <w:lang w:val="es-CR"/>
              </w:rPr>
              <w:t xml:space="preserve"> — tercer totalizador, recuperación de empaque</w:t>
            </w:r>
          </w:p>
        </w:tc>
      </w:tr>
    </w:tbl>
    <w:p w14:paraId="36C0B4DA" w14:textId="77777777" w:rsidR="007C4DEF" w:rsidRPr="007A49E5" w:rsidRDefault="00000000">
      <w:pPr>
        <w:pStyle w:val="Textoindependiente"/>
        <w:rPr>
          <w:lang w:val="es-CR"/>
        </w:rPr>
      </w:pPr>
      <w:r w:rsidRPr="007A49E5">
        <w:rPr>
          <w:lang w:val="es-CR"/>
        </w:rPr>
        <w:t>Tres totalizadores independientes, y ninguna línea de comida cambia de bolsa. Que a Don Carlos le sobre medio casado y se lo lleve no mueve ₡1 de la bolsa de salón: solo suma ₡200 a la bolsa de envases.</w:t>
      </w:r>
    </w:p>
    <w:p w14:paraId="19E6E3F1" w14:textId="77777777" w:rsidR="007C4DEF" w:rsidRPr="007A49E5" w:rsidRDefault="00000000">
      <w:pPr>
        <w:pStyle w:val="Textoindependiente"/>
        <w:rPr>
          <w:lang w:val="es-CR"/>
        </w:rPr>
      </w:pPr>
      <w:r w:rsidRPr="007A49E5">
        <w:rPr>
          <w:lang w:val="es-CR"/>
        </w:rPr>
        <w:t>El cierre del día muestra siempre los tres números por separado, y el reporte de la dueña los tiene desglosados por fecha.</w:t>
      </w:r>
    </w:p>
    <w:p w14:paraId="49C358BC" w14:textId="77777777" w:rsidR="007C4DEF" w:rsidRPr="007A49E5" w:rsidRDefault="00000000">
      <w:pPr>
        <w:pStyle w:val="Ttulo3"/>
        <w:rPr>
          <w:color w:val="auto"/>
          <w:lang w:val="es-CR"/>
        </w:rPr>
      </w:pPr>
      <w:bookmarkStart w:id="24" w:name="cobro-y-división-de-factura"/>
      <w:r w:rsidRPr="007A49E5">
        <w:rPr>
          <w:color w:val="auto"/>
          <w:lang w:val="es-CR"/>
        </w:rPr>
        <w:lastRenderedPageBreak/>
        <w:t>5.9 Cobro y división de factura</w:t>
      </w:r>
      <w:bookmarkEnd w:id="24"/>
    </w:p>
    <w:p w14:paraId="66300960" w14:textId="77777777" w:rsidR="007C4DEF" w:rsidRPr="007A49E5" w:rsidRDefault="00000000">
      <w:pPr>
        <w:pStyle w:val="FirstParagraph"/>
        <w:rPr>
          <w:lang w:val="es-CR"/>
        </w:rPr>
      </w:pPr>
      <w:r w:rsidRPr="007A49E5">
        <w:rPr>
          <w:b/>
          <w:lang w:val="es-CR"/>
        </w:rPr>
        <w:t>Los precios del menú ya incluyen el IVA del 13% y el 10% de servicio.</w:t>
      </w:r>
      <w:r w:rsidRPr="007A49E5">
        <w:rPr>
          <w:lang w:val="es-CR"/>
        </w:rPr>
        <w:t xml:space="preserve"> El sistema </w:t>
      </w:r>
      <w:r w:rsidRPr="007A49E5">
        <w:rPr>
          <w:b/>
          <w:lang w:val="es-CR"/>
        </w:rPr>
        <w:t>no calcula impuestos</w:t>
      </w:r>
      <w:r w:rsidRPr="007A49E5">
        <w:rPr>
          <w:lang w:val="es-CR"/>
        </w:rPr>
        <w:t>: el total de una cuenta es la suma simple de sus líneas. Esto queda fijado en la configuración (</w:t>
      </w:r>
      <w:r w:rsidRPr="007A49E5">
        <w:rPr>
          <w:rStyle w:val="VerbatimChar"/>
          <w:lang w:val="es-CR"/>
        </w:rPr>
        <w:t>PRECIOS_INCLUYEN_IMPUESTOS = true</w:t>
      </w:r>
      <w:r w:rsidRPr="007A49E5">
        <w:rPr>
          <w:lang w:val="es-CR"/>
        </w:rPr>
        <w:t>) por si algún día cambia, pero hoy no hay aritmética de impuestos en ninguna parte del sistema.</w:t>
      </w:r>
    </w:p>
    <w:p w14:paraId="5BE482FD" w14:textId="77777777" w:rsidR="007C4DEF" w:rsidRPr="007A49E5" w:rsidRDefault="00000000">
      <w:pPr>
        <w:pStyle w:val="Textoindependiente"/>
        <w:rPr>
          <w:lang w:val="es-CR"/>
        </w:rPr>
      </w:pPr>
      <w:r w:rsidRPr="007A49E5">
        <w:rPr>
          <w:lang w:val="es-CR"/>
        </w:rPr>
        <w:t>Al cobrar, la caja escoge una de tres modalidades:</w:t>
      </w:r>
    </w:p>
    <w:p w14:paraId="6881F8F4" w14:textId="77777777" w:rsidR="007C4DEF" w:rsidRPr="007A49E5" w:rsidRDefault="00000000">
      <w:pPr>
        <w:pStyle w:val="Textoindependiente"/>
        <w:rPr>
          <w:lang w:val="es-CR"/>
        </w:rPr>
      </w:pPr>
      <w:r w:rsidRPr="007A49E5">
        <w:rPr>
          <w:b/>
          <w:lang w:val="es-CR"/>
        </w:rPr>
        <w:t>A. Todo junto</w:t>
      </w:r>
      <w:r w:rsidRPr="007A49E5">
        <w:rPr>
          <w:lang w:val="es-CR"/>
        </w:rPr>
        <w:t xml:space="preserve"> — un solo pago por el total de la cuenta. Es el caso por defecto y el más rápido: un botón.</w:t>
      </w:r>
    </w:p>
    <w:p w14:paraId="5D3888B2" w14:textId="77777777" w:rsidR="007C4DEF" w:rsidRPr="007A49E5" w:rsidRDefault="00000000">
      <w:pPr>
        <w:pStyle w:val="Textoindependiente"/>
        <w:rPr>
          <w:lang w:val="es-CR"/>
        </w:rPr>
      </w:pPr>
      <w:r w:rsidRPr="007A49E5">
        <w:rPr>
          <w:b/>
          <w:lang w:val="es-CR"/>
        </w:rPr>
        <w:t>B. Partes iguales</w:t>
      </w:r>
      <w:r w:rsidRPr="007A49E5">
        <w:rPr>
          <w:lang w:val="es-CR"/>
        </w:rPr>
        <w:t xml:space="preserve"> — la caja indica en cuántas partes se divide (2, 3, 4…). El sistema calcula el monto por persona y </w:t>
      </w:r>
      <w:r w:rsidRPr="007A49E5">
        <w:rPr>
          <w:b/>
          <w:lang w:val="es-CR"/>
        </w:rPr>
        <w:t>maneja el redondeo explícitamente</w:t>
      </w:r>
      <w:r w:rsidRPr="007A49E5">
        <w:rPr>
          <w:lang w:val="es-CR"/>
        </w:rPr>
        <w:t>: los colones sobrantes se cargan a la primera parte, y la pantalla muestra el desglose (ej.: ₡8.334 / ₡8.333 / ₡8.333) para que nadie tenga que hacer cuentas en la cabeza.</w:t>
      </w:r>
    </w:p>
    <w:p w14:paraId="5CE10F9F" w14:textId="77777777" w:rsidR="007C4DEF" w:rsidRPr="007A49E5" w:rsidRDefault="00000000">
      <w:pPr>
        <w:pStyle w:val="Textoindependiente"/>
      </w:pPr>
      <w:r w:rsidRPr="007A49E5">
        <w:rPr>
          <w:b/>
          <w:lang w:val="es-CR"/>
        </w:rPr>
        <w:t>C. Cada quien lo suyo</w:t>
      </w:r>
      <w:r w:rsidRPr="007A49E5">
        <w:rPr>
          <w:lang w:val="es-CR"/>
        </w:rPr>
        <w:t xml:space="preserve"> — cada línea de la cuenta se asigna a un comensal. La caja arma “comensales” (Comensal 1, 2, 3… renombrables) y arrastra o toca cada línea para asignarla. </w:t>
      </w:r>
      <w:r w:rsidRPr="007A49E5">
        <w:t>Reglas:</w:t>
      </w:r>
    </w:p>
    <w:p w14:paraId="41212360" w14:textId="77777777" w:rsidR="007C4DEF" w:rsidRPr="007A49E5" w:rsidRDefault="00000000">
      <w:pPr>
        <w:pStyle w:val="Compact"/>
        <w:numPr>
          <w:ilvl w:val="0"/>
          <w:numId w:val="14"/>
        </w:numPr>
        <w:rPr>
          <w:lang w:val="es-CR"/>
        </w:rPr>
      </w:pPr>
      <w:r w:rsidRPr="007A49E5">
        <w:rPr>
          <w:lang w:val="es-CR"/>
        </w:rPr>
        <w:t>Una línea de cantidad &gt; 1 se puede repartir entre comensales (ej.: 3 cervezas → 2 a Juan, 1 a Ana).</w:t>
      </w:r>
    </w:p>
    <w:p w14:paraId="2F56E0D5" w14:textId="77777777" w:rsidR="007C4DEF" w:rsidRPr="007A49E5" w:rsidRDefault="00000000">
      <w:pPr>
        <w:pStyle w:val="Compact"/>
        <w:numPr>
          <w:ilvl w:val="0"/>
          <w:numId w:val="14"/>
        </w:numPr>
        <w:rPr>
          <w:lang w:val="es-CR"/>
        </w:rPr>
      </w:pPr>
      <w:r w:rsidRPr="007A49E5">
        <w:rPr>
          <w:lang w:val="es-CR"/>
        </w:rPr>
        <w:t xml:space="preserve">Una línea puede quedar </w:t>
      </w:r>
      <w:r w:rsidRPr="007A49E5">
        <w:rPr>
          <w:b/>
          <w:lang w:val="es-CR"/>
        </w:rPr>
        <w:t>compartida</w:t>
      </w:r>
      <w:r w:rsidRPr="007A49E5">
        <w:rPr>
          <w:lang w:val="es-CR"/>
        </w:rPr>
        <w:t xml:space="preserve"> entre varios comensales: se divide en partes iguales entre los seleccionados.</w:t>
      </w:r>
    </w:p>
    <w:p w14:paraId="32FC25BE" w14:textId="77777777" w:rsidR="007C4DEF" w:rsidRPr="007A49E5" w:rsidRDefault="00000000">
      <w:pPr>
        <w:pStyle w:val="Compact"/>
        <w:numPr>
          <w:ilvl w:val="0"/>
          <w:numId w:val="14"/>
        </w:numPr>
        <w:rPr>
          <w:lang w:val="es-CR"/>
        </w:rPr>
      </w:pPr>
      <w:r w:rsidRPr="007A49E5">
        <w:rPr>
          <w:lang w:val="es-CR"/>
        </w:rPr>
        <w:t xml:space="preserve">El sistema no deja cerrar el cobro hasta que </w:t>
      </w:r>
      <w:r w:rsidRPr="007A49E5">
        <w:rPr>
          <w:b/>
          <w:lang w:val="es-CR"/>
        </w:rPr>
        <w:t>todas</w:t>
      </w:r>
      <w:r w:rsidRPr="007A49E5">
        <w:rPr>
          <w:lang w:val="es-CR"/>
        </w:rPr>
        <w:t xml:space="preserve"> las líneas estén asignadas, y muestra un contador de líneas pendientes.</w:t>
      </w:r>
    </w:p>
    <w:p w14:paraId="0E40C61D" w14:textId="77777777" w:rsidR="007C4DEF" w:rsidRPr="007A49E5" w:rsidRDefault="00000000">
      <w:pPr>
        <w:pStyle w:val="Compact"/>
        <w:numPr>
          <w:ilvl w:val="0"/>
          <w:numId w:val="14"/>
        </w:numPr>
        <w:rPr>
          <w:lang w:val="es-CR"/>
        </w:rPr>
      </w:pPr>
      <w:r w:rsidRPr="007A49E5">
        <w:rPr>
          <w:lang w:val="es-CR"/>
        </w:rPr>
        <w:t>Cada subtotal se cobra por separado y puede tener forma de pago distinta.</w:t>
      </w:r>
    </w:p>
    <w:p w14:paraId="65FD0313" w14:textId="77777777" w:rsidR="007C4DEF" w:rsidRPr="007A49E5" w:rsidRDefault="00000000">
      <w:pPr>
        <w:pStyle w:val="FirstParagraph"/>
      </w:pPr>
      <w:r w:rsidRPr="007A49E5">
        <w:t>En las tres modalidades:</w:t>
      </w:r>
    </w:p>
    <w:p w14:paraId="366BE71D" w14:textId="77777777" w:rsidR="007C4DEF" w:rsidRPr="007A49E5" w:rsidRDefault="00000000">
      <w:pPr>
        <w:pStyle w:val="Compact"/>
        <w:numPr>
          <w:ilvl w:val="0"/>
          <w:numId w:val="15"/>
        </w:numPr>
        <w:rPr>
          <w:lang w:val="es-CR"/>
        </w:rPr>
      </w:pPr>
      <w:r w:rsidRPr="007A49E5">
        <w:rPr>
          <w:lang w:val="es-CR"/>
        </w:rPr>
        <w:t>Se registra la forma de pago por parte (</w:t>
      </w:r>
      <w:r w:rsidRPr="007A49E5">
        <w:rPr>
          <w:rStyle w:val="VerbatimChar"/>
          <w:lang w:val="es-CR"/>
        </w:rPr>
        <w:t>EFECTIVO</w:t>
      </w:r>
      <w:r w:rsidRPr="007A49E5">
        <w:rPr>
          <w:lang w:val="es-CR"/>
        </w:rPr>
        <w:t xml:space="preserve"> / </w:t>
      </w:r>
      <w:r w:rsidRPr="007A49E5">
        <w:rPr>
          <w:rStyle w:val="VerbatimChar"/>
          <w:lang w:val="es-CR"/>
        </w:rPr>
        <w:t>TARJETA</w:t>
      </w:r>
      <w:r w:rsidRPr="007A49E5">
        <w:rPr>
          <w:lang w:val="es-CR"/>
        </w:rPr>
        <w:t xml:space="preserve"> / </w:t>
      </w:r>
      <w:r w:rsidRPr="007A49E5">
        <w:rPr>
          <w:rStyle w:val="VerbatimChar"/>
          <w:lang w:val="es-CR"/>
        </w:rPr>
        <w:t>SINPE</w:t>
      </w:r>
      <w:r w:rsidRPr="007A49E5">
        <w:rPr>
          <w:lang w:val="es-CR"/>
        </w:rPr>
        <w:t xml:space="preserve"> / </w:t>
      </w:r>
      <w:r w:rsidRPr="007A49E5">
        <w:rPr>
          <w:rStyle w:val="VerbatimChar"/>
          <w:lang w:val="es-CR"/>
        </w:rPr>
        <w:t>MIXTO</w:t>
      </w:r>
      <w:r w:rsidRPr="007A49E5">
        <w:rPr>
          <w:lang w:val="es-CR"/>
        </w:rPr>
        <w:t xml:space="preserve">), </w:t>
      </w:r>
      <w:r w:rsidRPr="007A49E5">
        <w:rPr>
          <w:b/>
          <w:lang w:val="es-CR"/>
        </w:rPr>
        <w:t>únicamente como dato informativo</w:t>
      </w:r>
      <w:r w:rsidRPr="007A49E5">
        <w:rPr>
          <w:lang w:val="es-CR"/>
        </w:rPr>
        <w:t>. El sistema no procesa ningún cobro.</w:t>
      </w:r>
    </w:p>
    <w:p w14:paraId="648E1CFF" w14:textId="77777777" w:rsidR="007C4DEF" w:rsidRPr="007A49E5" w:rsidRDefault="00000000">
      <w:pPr>
        <w:pStyle w:val="Compact"/>
        <w:numPr>
          <w:ilvl w:val="0"/>
          <w:numId w:val="15"/>
        </w:numPr>
        <w:rPr>
          <w:lang w:val="es-CR"/>
        </w:rPr>
      </w:pPr>
      <w:r w:rsidRPr="007A49E5">
        <w:rPr>
          <w:lang w:val="es-CR"/>
        </w:rPr>
        <w:t xml:space="preserve">Se permite pago parcial: la cuenta queda </w:t>
      </w:r>
      <w:r w:rsidRPr="007A49E5">
        <w:rPr>
          <w:rStyle w:val="VerbatimChar"/>
          <w:lang w:val="es-CR"/>
        </w:rPr>
        <w:t>EN_COBRO</w:t>
      </w:r>
      <w:r w:rsidRPr="007A49E5">
        <w:rPr>
          <w:lang w:val="es-CR"/>
        </w:rPr>
        <w:t xml:space="preserve"> con saldo pendiente visible hasta completarse.</w:t>
      </w:r>
    </w:p>
    <w:p w14:paraId="3AFB5E32" w14:textId="77777777" w:rsidR="007C4DEF" w:rsidRPr="007A49E5" w:rsidRDefault="00000000">
      <w:pPr>
        <w:pStyle w:val="Compact"/>
        <w:numPr>
          <w:ilvl w:val="0"/>
          <w:numId w:val="15"/>
        </w:numPr>
        <w:rPr>
          <w:lang w:val="es-CR"/>
        </w:rPr>
      </w:pPr>
      <w:r w:rsidRPr="007A49E5">
        <w:rPr>
          <w:lang w:val="es-CR"/>
        </w:rPr>
        <w:t>Se pueden aplicar descuentos y cortesías, siempre con motivo obligatorio y auditados.</w:t>
      </w:r>
    </w:p>
    <w:p w14:paraId="58596BCB" w14:textId="77777777" w:rsidR="007C4DEF" w:rsidRPr="007A49E5" w:rsidRDefault="00000000">
      <w:pPr>
        <w:pStyle w:val="Ttulo3"/>
        <w:rPr>
          <w:color w:val="auto"/>
          <w:lang w:val="es-CR"/>
        </w:rPr>
      </w:pPr>
      <w:bookmarkStart w:id="25" w:name="turnos-horas-trabajadas-y-reparto"/>
      <w:r w:rsidRPr="007A49E5">
        <w:rPr>
          <w:color w:val="auto"/>
          <w:lang w:val="es-CR"/>
        </w:rPr>
        <w:t>5.10 Turnos, horas trabajadas y reparto</w:t>
      </w:r>
      <w:bookmarkEnd w:id="25"/>
    </w:p>
    <w:p w14:paraId="79893D75" w14:textId="77777777" w:rsidR="007C4DEF" w:rsidRPr="007A49E5" w:rsidRDefault="00000000">
      <w:pPr>
        <w:pStyle w:val="FirstParagraph"/>
        <w:rPr>
          <w:lang w:val="es-CR"/>
        </w:rPr>
      </w:pPr>
      <w:r w:rsidRPr="007A49E5">
        <w:rPr>
          <w:b/>
          <w:lang w:val="es-CR"/>
        </w:rPr>
        <w:t>Esta sección cambió por completo respecto de la versión 1.0.</w:t>
      </w:r>
      <w:r w:rsidRPr="007A49E5">
        <w:rPr>
          <w:lang w:val="es-CR"/>
        </w:rPr>
        <w:t xml:space="preserve"> El acuerdo inicial decía “repartir en partes iguales”. La dueña aclaró que no es así: </w:t>
      </w:r>
      <w:r w:rsidRPr="007A49E5">
        <w:rPr>
          <w:b/>
          <w:lang w:val="es-CR"/>
        </w:rPr>
        <w:t>el reparto va por días y horas trabajadas</w:t>
      </w:r>
      <w:r w:rsidRPr="007A49E5">
        <w:rPr>
          <w:lang w:val="es-CR"/>
        </w:rPr>
        <w:t xml:space="preserve">. Su ejemplo textual fue </w:t>
      </w:r>
      <w:r w:rsidRPr="007A49E5">
        <w:rPr>
          <w:i/>
          <w:lang w:val="es-CR"/>
        </w:rPr>
        <w:t>“una mesera va un día de 11 a 5 y todo va a ser para ella”</w:t>
      </w:r>
      <w:r w:rsidRPr="007A49E5">
        <w:rPr>
          <w:lang w:val="es-CR"/>
        </w:rPr>
        <w:t>.</w:t>
      </w:r>
    </w:p>
    <w:p w14:paraId="2107B53B" w14:textId="77777777" w:rsidR="007C4DEF" w:rsidRPr="007A49E5" w:rsidRDefault="00000000">
      <w:pPr>
        <w:pStyle w:val="Ttulo4"/>
        <w:rPr>
          <w:color w:val="auto"/>
        </w:rPr>
      </w:pPr>
      <w:bookmarkStart w:id="26" w:name="cómo-se-registra-el-turno"/>
      <w:r w:rsidRPr="007A49E5">
        <w:rPr>
          <w:color w:val="auto"/>
        </w:rPr>
        <w:t>Cómo se registra el turno</w:t>
      </w:r>
      <w:bookmarkEnd w:id="26"/>
    </w:p>
    <w:p w14:paraId="3FC0587F" w14:textId="77777777" w:rsidR="007C4DEF" w:rsidRPr="007A49E5" w:rsidRDefault="00000000">
      <w:pPr>
        <w:pStyle w:val="Compact"/>
        <w:numPr>
          <w:ilvl w:val="0"/>
          <w:numId w:val="16"/>
        </w:numPr>
        <w:rPr>
          <w:lang w:val="es-CR"/>
        </w:rPr>
      </w:pPr>
      <w:r w:rsidRPr="007A49E5">
        <w:rPr>
          <w:lang w:val="es-CR"/>
        </w:rPr>
        <w:t xml:space="preserve">Caja </w:t>
      </w:r>
      <w:r w:rsidRPr="007A49E5">
        <w:rPr>
          <w:b/>
          <w:lang w:val="es-CR"/>
        </w:rPr>
        <w:t>abre turno</w:t>
      </w:r>
      <w:r w:rsidRPr="007A49E5">
        <w:rPr>
          <w:lang w:val="es-CR"/>
        </w:rPr>
        <w:t xml:space="preserve"> indicando qué meseras entran y </w:t>
      </w:r>
      <w:r w:rsidRPr="007A49E5">
        <w:rPr>
          <w:b/>
          <w:lang w:val="es-CR"/>
        </w:rPr>
        <w:t>a qué hora</w:t>
      </w:r>
      <w:r w:rsidRPr="007A49E5">
        <w:rPr>
          <w:lang w:val="es-CR"/>
        </w:rPr>
        <w:t>.</w:t>
      </w:r>
    </w:p>
    <w:p w14:paraId="510FE597" w14:textId="77777777" w:rsidR="007C4DEF" w:rsidRPr="007A49E5" w:rsidRDefault="00000000">
      <w:pPr>
        <w:pStyle w:val="Compact"/>
        <w:numPr>
          <w:ilvl w:val="0"/>
          <w:numId w:val="16"/>
        </w:numPr>
        <w:rPr>
          <w:lang w:val="es-CR"/>
        </w:rPr>
      </w:pPr>
      <w:r w:rsidRPr="007A49E5">
        <w:rPr>
          <w:lang w:val="es-CR"/>
        </w:rPr>
        <w:lastRenderedPageBreak/>
        <w:t xml:space="preserve">Se puede agregar o quitar una mesera a mitad de turno. Cada una tiene su </w:t>
      </w:r>
      <w:r w:rsidRPr="007A49E5">
        <w:rPr>
          <w:b/>
          <w:lang w:val="es-CR"/>
        </w:rPr>
        <w:t>hora de entrada y su hora de salida</w:t>
      </w:r>
      <w:r w:rsidRPr="007A49E5">
        <w:rPr>
          <w:lang w:val="es-CR"/>
        </w:rPr>
        <w:t xml:space="preserve"> registradas.</w:t>
      </w:r>
    </w:p>
    <w:p w14:paraId="69E7A972" w14:textId="77777777" w:rsidR="007C4DEF" w:rsidRPr="007A49E5" w:rsidRDefault="00000000">
      <w:pPr>
        <w:pStyle w:val="Compact"/>
        <w:numPr>
          <w:ilvl w:val="0"/>
          <w:numId w:val="16"/>
        </w:numPr>
      </w:pPr>
      <w:r w:rsidRPr="007A49E5">
        <w:rPr>
          <w:lang w:val="es-CR"/>
        </w:rPr>
        <w:t xml:space="preserve">El sistema atribuye cada cuenta de salón a la mesera que la abrió, con su hora. </w:t>
      </w:r>
      <w:r w:rsidRPr="007A49E5">
        <w:t>Nada se pierde ni se mezcla.</w:t>
      </w:r>
    </w:p>
    <w:p w14:paraId="775C6136" w14:textId="77777777" w:rsidR="007C4DEF" w:rsidRPr="007A49E5" w:rsidRDefault="00000000">
      <w:pPr>
        <w:pStyle w:val="Ttulo4"/>
        <w:rPr>
          <w:color w:val="auto"/>
        </w:rPr>
      </w:pPr>
      <w:bookmarkStart w:id="27" w:name="cómo-se-calcula-el-reparto"/>
      <w:r w:rsidRPr="007A49E5">
        <w:rPr>
          <w:color w:val="auto"/>
        </w:rPr>
        <w:t>Cómo se calcula el reparto</w:t>
      </w:r>
      <w:bookmarkEnd w:id="27"/>
    </w:p>
    <w:p w14:paraId="2E0A5CEA" w14:textId="77777777" w:rsidR="007C4DEF" w:rsidRPr="007A49E5" w:rsidRDefault="00000000">
      <w:pPr>
        <w:pStyle w:val="FirstParagraph"/>
        <w:rPr>
          <w:lang w:val="es-CR"/>
        </w:rPr>
      </w:pPr>
      <w:r w:rsidRPr="007A49E5">
        <w:rPr>
          <w:lang w:val="es-CR"/>
        </w:rPr>
        <w:t xml:space="preserve">El caso que describió la dueña — una sola mesera en el turno, todo es para ella — es el </w:t>
      </w:r>
      <w:r w:rsidRPr="007A49E5">
        <w:rPr>
          <w:b/>
          <w:lang w:val="es-CR"/>
        </w:rPr>
        <w:t>caso simple</w:t>
      </w:r>
      <w:r w:rsidRPr="007A49E5">
        <w:rPr>
          <w:lang w:val="es-CR"/>
        </w:rPr>
        <w:t xml:space="preserve"> de una regla más general: </w:t>
      </w:r>
      <w:r w:rsidRPr="007A49E5">
        <w:rPr>
          <w:b/>
          <w:lang w:val="es-CR"/>
        </w:rPr>
        <w:t>cada mesera se lleva lo de sus propias cuentas</w:t>
      </w:r>
      <w:r w:rsidRPr="007A49E5">
        <w:rPr>
          <w:lang w:val="es-CR"/>
        </w:rPr>
        <w:t>. Si está sola, sus cuentas son todas las cuentas, y por eso “todo va a ser para ella”. Esa es la regla que el sistema aplica por defecto.</w:t>
      </w:r>
    </w:p>
    <w:p w14:paraId="5E9B4011" w14:textId="77777777" w:rsidR="007C4DEF" w:rsidRPr="007A49E5" w:rsidRDefault="00000000">
      <w:pPr>
        <w:pStyle w:val="Textoindependiente"/>
        <w:rPr>
          <w:lang w:val="es-CR"/>
        </w:rPr>
      </w:pPr>
      <w:r w:rsidRPr="007A49E5">
        <w:rPr>
          <w:lang w:val="es-CR"/>
        </w:rPr>
        <w:t xml:space="preserve">Ahora bien, </w:t>
      </w:r>
      <w:r w:rsidRPr="007A49E5">
        <w:rPr>
          <w:b/>
          <w:lang w:val="es-CR"/>
        </w:rPr>
        <w:t>no está claro qué pasa cuando hay dos o más meseras al mismo tiempo</w:t>
      </w:r>
      <w:r w:rsidRPr="007A49E5">
        <w:rPr>
          <w:lang w:val="es-CR"/>
        </w:rPr>
        <w:t xml:space="preserve">, y esa es una decisión del negocio, no de software. Así que el sistema no la asume: </w:t>
      </w:r>
      <w:r w:rsidRPr="007A49E5">
        <w:rPr>
          <w:b/>
          <w:lang w:val="es-CR"/>
        </w:rPr>
        <w:t>registra los datos necesarios para cualquiera de las tres reglas posibles</w:t>
      </w:r>
      <w:r w:rsidRPr="007A49E5">
        <w:rPr>
          <w:lang w:val="es-CR"/>
        </w:rPr>
        <w:t xml:space="preserve"> y el cierre las muestra las tres, lado a lado.</w:t>
      </w:r>
    </w:p>
    <w:tbl>
      <w:tblPr>
        <w:tblStyle w:val="Table"/>
        <w:tblW w:w="9972" w:type="dxa"/>
        <w:tblLook w:val="07E0" w:firstRow="1" w:lastRow="1" w:firstColumn="1" w:lastColumn="1" w:noHBand="1" w:noVBand="1"/>
      </w:tblPr>
      <w:tblGrid>
        <w:gridCol w:w="3324"/>
        <w:gridCol w:w="3324"/>
        <w:gridCol w:w="3324"/>
      </w:tblGrid>
      <w:tr w:rsidR="007C4DEF" w:rsidRPr="007A49E5" w14:paraId="1DB7C4B0" w14:textId="77777777">
        <w:tc>
          <w:tcPr>
            <w:tcW w:w="3324" w:type="dxa"/>
            <w:tcBorders>
              <w:bottom w:val="single" w:sz="0" w:space="0" w:color="auto"/>
            </w:tcBorders>
            <w:vAlign w:val="bottom"/>
          </w:tcPr>
          <w:p w14:paraId="04F5BBD3" w14:textId="77777777" w:rsidR="007C4DEF" w:rsidRPr="007A49E5" w:rsidRDefault="00000000">
            <w:pPr>
              <w:pStyle w:val="Compact"/>
            </w:pPr>
            <w:r w:rsidRPr="007A49E5">
              <w:t>Regla</w:t>
            </w:r>
          </w:p>
        </w:tc>
        <w:tc>
          <w:tcPr>
            <w:tcW w:w="3324" w:type="dxa"/>
            <w:tcBorders>
              <w:bottom w:val="single" w:sz="0" w:space="0" w:color="auto"/>
            </w:tcBorders>
            <w:vAlign w:val="bottom"/>
          </w:tcPr>
          <w:p w14:paraId="6233337D" w14:textId="77777777" w:rsidR="007C4DEF" w:rsidRPr="007A49E5" w:rsidRDefault="00000000">
            <w:pPr>
              <w:pStyle w:val="Compact"/>
            </w:pPr>
            <w:r w:rsidRPr="007A49E5">
              <w:t>Cómo reparte</w:t>
            </w:r>
          </w:p>
        </w:tc>
        <w:tc>
          <w:tcPr>
            <w:tcW w:w="3324" w:type="dxa"/>
            <w:tcBorders>
              <w:bottom w:val="single" w:sz="0" w:space="0" w:color="auto"/>
            </w:tcBorders>
            <w:vAlign w:val="bottom"/>
          </w:tcPr>
          <w:p w14:paraId="614B3832" w14:textId="77777777" w:rsidR="007C4DEF" w:rsidRPr="007A49E5" w:rsidRDefault="00000000">
            <w:pPr>
              <w:pStyle w:val="Compact"/>
            </w:pPr>
            <w:r w:rsidRPr="007A49E5">
              <w:t>Cuándo tiene sentido</w:t>
            </w:r>
          </w:p>
        </w:tc>
      </w:tr>
      <w:tr w:rsidR="007C4DEF" w:rsidRPr="007A49E5" w14:paraId="0923985D" w14:textId="77777777">
        <w:tc>
          <w:tcPr>
            <w:tcW w:w="3324" w:type="dxa"/>
          </w:tcPr>
          <w:p w14:paraId="2E014458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b/>
                <w:lang w:val="es-CR"/>
              </w:rPr>
              <w:t>A. Por atribución</w:t>
            </w:r>
            <w:r w:rsidRPr="007A49E5">
              <w:rPr>
                <w:lang w:val="es-CR"/>
              </w:rPr>
              <w:t xml:space="preserve"> </w:t>
            </w:r>
            <w:r w:rsidRPr="007A49E5">
              <w:rPr>
                <w:i/>
                <w:lang w:val="es-CR"/>
              </w:rPr>
              <w:t>(por defecto)</w:t>
            </w:r>
          </w:p>
        </w:tc>
        <w:tc>
          <w:tcPr>
            <w:tcW w:w="3324" w:type="dxa"/>
          </w:tcPr>
          <w:p w14:paraId="01A7A47C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Cada mesera se lleva el total de las cuentas que ella abrió</w:t>
            </w:r>
          </w:p>
        </w:tc>
        <w:tc>
          <w:tcPr>
            <w:tcW w:w="3324" w:type="dxa"/>
          </w:tcPr>
          <w:p w14:paraId="175DEB96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Cada quien atiende sus propias mesas. Es el caso que describió la dueña.</w:t>
            </w:r>
          </w:p>
        </w:tc>
      </w:tr>
      <w:tr w:rsidR="007C4DEF" w:rsidRPr="007A49E5" w14:paraId="68D59450" w14:textId="77777777">
        <w:tc>
          <w:tcPr>
            <w:tcW w:w="3324" w:type="dxa"/>
          </w:tcPr>
          <w:p w14:paraId="3598CF9C" w14:textId="77777777" w:rsidR="007C4DEF" w:rsidRPr="007A49E5" w:rsidRDefault="00000000">
            <w:pPr>
              <w:pStyle w:val="Compact"/>
            </w:pPr>
            <w:r w:rsidRPr="007A49E5">
              <w:rPr>
                <w:b/>
              </w:rPr>
              <w:t>B. Por horas</w:t>
            </w:r>
          </w:p>
        </w:tc>
        <w:tc>
          <w:tcPr>
            <w:tcW w:w="3324" w:type="dxa"/>
          </w:tcPr>
          <w:p w14:paraId="42616F1F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El total del turno se reparte en proporción a las horas que trabajó cada una</w:t>
            </w:r>
          </w:p>
        </w:tc>
        <w:tc>
          <w:tcPr>
            <w:tcW w:w="3324" w:type="dxa"/>
          </w:tcPr>
          <w:p w14:paraId="2EF0D985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Se ayudan entre todas y no tiene sentido separar por mesa</w:t>
            </w:r>
          </w:p>
        </w:tc>
      </w:tr>
      <w:tr w:rsidR="007C4DEF" w:rsidRPr="007A49E5" w14:paraId="13D16ED1" w14:textId="77777777">
        <w:tc>
          <w:tcPr>
            <w:tcW w:w="3324" w:type="dxa"/>
          </w:tcPr>
          <w:p w14:paraId="64A7A876" w14:textId="77777777" w:rsidR="007C4DEF" w:rsidRPr="007A49E5" w:rsidRDefault="00000000">
            <w:pPr>
              <w:pStyle w:val="Compact"/>
            </w:pPr>
            <w:r w:rsidRPr="007A49E5">
              <w:rPr>
                <w:b/>
              </w:rPr>
              <w:t>C. Partes iguales</w:t>
            </w:r>
          </w:p>
        </w:tc>
        <w:tc>
          <w:tcPr>
            <w:tcW w:w="3324" w:type="dxa"/>
          </w:tcPr>
          <w:p w14:paraId="0EF6AA2F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El total del turno dividido entre las meseras que trabajaron</w:t>
            </w:r>
          </w:p>
        </w:tc>
        <w:tc>
          <w:tcPr>
            <w:tcW w:w="3324" w:type="dxa"/>
          </w:tcPr>
          <w:p w14:paraId="27EB9575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Turnos parejos, todas entran y salen a la misma hora</w:t>
            </w:r>
          </w:p>
        </w:tc>
      </w:tr>
    </w:tbl>
    <w:p w14:paraId="6494FC13" w14:textId="77777777" w:rsidR="007C4DEF" w:rsidRPr="007A49E5" w:rsidRDefault="00000000">
      <w:pPr>
        <w:pStyle w:val="Textoindependiente"/>
        <w:rPr>
          <w:lang w:val="es-CR"/>
        </w:rPr>
      </w:pPr>
      <w:r w:rsidRPr="007A49E5">
        <w:rPr>
          <w:lang w:val="es-CR"/>
        </w:rPr>
        <w:t>La regla activa se define en configuración (</w:t>
      </w:r>
      <w:r w:rsidRPr="007A49E5">
        <w:rPr>
          <w:rStyle w:val="VerbatimChar"/>
          <w:lang w:val="es-CR"/>
        </w:rPr>
        <w:t>REGLA_REPARTO</w:t>
      </w:r>
      <w:r w:rsidRPr="007A49E5">
        <w:rPr>
          <w:lang w:val="es-CR"/>
        </w:rPr>
        <w:t xml:space="preserve">), se puede cambiar en cualquier momento sin tocar código, y el cierre </w:t>
      </w:r>
      <w:r w:rsidRPr="007A49E5">
        <w:rPr>
          <w:b/>
          <w:lang w:val="es-CR"/>
        </w:rPr>
        <w:t>siempre muestra las tres cifras</w:t>
      </w:r>
      <w:r w:rsidRPr="007A49E5">
        <w:rPr>
          <w:lang w:val="es-CR"/>
        </w:rPr>
        <w:t xml:space="preserve"> para que la dueña vea la diferencia y decida con números en la mano en lugar de en abstracto.</w:t>
      </w:r>
    </w:p>
    <w:p w14:paraId="42974EED" w14:textId="77777777" w:rsidR="007C4DEF" w:rsidRPr="007A49E5" w:rsidRDefault="00000000">
      <w:pPr>
        <w:pStyle w:val="Textodebloque"/>
        <w:rPr>
          <w:lang w:val="es-CR"/>
        </w:rPr>
      </w:pPr>
      <w:r w:rsidRPr="007A49E5">
        <w:rPr>
          <w:b/>
          <w:lang w:val="es-CR"/>
        </w:rPr>
        <w:t>Recomendación:</w:t>
      </w:r>
      <w:r w:rsidRPr="007A49E5">
        <w:rPr>
          <w:lang w:val="es-CR"/>
        </w:rPr>
        <w:t xml:space="preserve"> arrancar con la regla A. Es la que corresponde a lo que describió la dueña y la única que no requiere una decisión que todavía no está tomada. Si al ver los cierres reales prefiere otra, se cambia en la configuración.</w:t>
      </w:r>
    </w:p>
    <w:p w14:paraId="41BBB4C3" w14:textId="77777777" w:rsidR="007C4DEF" w:rsidRPr="007A49E5" w:rsidRDefault="00000000">
      <w:pPr>
        <w:pStyle w:val="Ttulo4"/>
        <w:rPr>
          <w:color w:val="auto"/>
          <w:lang w:val="es-CR"/>
        </w:rPr>
      </w:pPr>
      <w:bookmarkStart w:id="28" w:name="qué-muestra-el-cierre-de-día"/>
      <w:r w:rsidRPr="007A49E5">
        <w:rPr>
          <w:color w:val="auto"/>
          <w:lang w:val="es-CR"/>
        </w:rPr>
        <w:t>Qué muestra el cierre de día</w:t>
      </w:r>
      <w:bookmarkEnd w:id="28"/>
    </w:p>
    <w:p w14:paraId="59126E70" w14:textId="77777777" w:rsidR="007C4DEF" w:rsidRPr="007A49E5" w:rsidRDefault="00000000">
      <w:pPr>
        <w:pStyle w:val="Compact"/>
        <w:numPr>
          <w:ilvl w:val="0"/>
          <w:numId w:val="17"/>
        </w:numPr>
      </w:pPr>
      <w:r w:rsidRPr="007A49E5">
        <w:t xml:space="preserve">Total vendido en </w:t>
      </w:r>
      <w:r w:rsidRPr="007A49E5">
        <w:rPr>
          <w:b/>
        </w:rPr>
        <w:t>salón</w:t>
      </w:r>
    </w:p>
    <w:p w14:paraId="3323911C" w14:textId="77777777" w:rsidR="007C4DEF" w:rsidRPr="007A49E5" w:rsidRDefault="00000000">
      <w:pPr>
        <w:pStyle w:val="Compact"/>
        <w:numPr>
          <w:ilvl w:val="0"/>
          <w:numId w:val="17"/>
        </w:numPr>
        <w:rPr>
          <w:lang w:val="es-CR"/>
        </w:rPr>
      </w:pPr>
      <w:r w:rsidRPr="007A49E5">
        <w:rPr>
          <w:lang w:val="es-CR"/>
        </w:rPr>
        <w:t xml:space="preserve">Total vendido </w:t>
      </w:r>
      <w:r w:rsidRPr="007A49E5">
        <w:rPr>
          <w:b/>
          <w:lang w:val="es-CR"/>
        </w:rPr>
        <w:t>para llevar</w:t>
      </w:r>
      <w:r w:rsidRPr="007A49E5">
        <w:rPr>
          <w:lang w:val="es-CR"/>
        </w:rPr>
        <w:t xml:space="preserve"> (cuenta aparte de la dueña)</w:t>
      </w:r>
    </w:p>
    <w:p w14:paraId="7682B184" w14:textId="77777777" w:rsidR="007C4DEF" w:rsidRPr="007A49E5" w:rsidRDefault="00000000">
      <w:pPr>
        <w:pStyle w:val="Compact"/>
        <w:numPr>
          <w:ilvl w:val="0"/>
          <w:numId w:val="17"/>
        </w:numPr>
      </w:pPr>
      <w:r w:rsidRPr="007A49E5">
        <w:t xml:space="preserve">Total cobrado por </w:t>
      </w:r>
      <w:r w:rsidRPr="007A49E5">
        <w:rPr>
          <w:b/>
        </w:rPr>
        <w:t>envases</w:t>
      </w:r>
    </w:p>
    <w:p w14:paraId="0EE106B3" w14:textId="77777777" w:rsidR="007C4DEF" w:rsidRPr="007A49E5" w:rsidRDefault="00000000">
      <w:pPr>
        <w:pStyle w:val="Compact"/>
        <w:numPr>
          <w:ilvl w:val="0"/>
          <w:numId w:val="17"/>
        </w:numPr>
      </w:pPr>
      <w:r w:rsidRPr="007A49E5">
        <w:t>Descuentos y cortesías aplicados</w:t>
      </w:r>
    </w:p>
    <w:p w14:paraId="69CAAA50" w14:textId="77777777" w:rsidR="007C4DEF" w:rsidRPr="007A49E5" w:rsidRDefault="00000000">
      <w:pPr>
        <w:pStyle w:val="Compact"/>
        <w:numPr>
          <w:ilvl w:val="0"/>
          <w:numId w:val="17"/>
        </w:numPr>
        <w:rPr>
          <w:lang w:val="es-CR"/>
        </w:rPr>
      </w:pPr>
      <w:r w:rsidRPr="007A49E5">
        <w:rPr>
          <w:b/>
          <w:lang w:val="es-CR"/>
        </w:rPr>
        <w:t>Horas trabajadas por cada mesera</w:t>
      </w:r>
      <w:r w:rsidRPr="007A49E5">
        <w:rPr>
          <w:lang w:val="es-CR"/>
        </w:rPr>
        <w:t>, con entrada y salida</w:t>
      </w:r>
    </w:p>
    <w:p w14:paraId="1EF49C20" w14:textId="77777777" w:rsidR="007C4DEF" w:rsidRPr="007A49E5" w:rsidRDefault="00000000">
      <w:pPr>
        <w:pStyle w:val="Compact"/>
        <w:numPr>
          <w:ilvl w:val="0"/>
          <w:numId w:val="17"/>
        </w:numPr>
      </w:pPr>
      <w:r w:rsidRPr="007A49E5">
        <w:rPr>
          <w:b/>
        </w:rPr>
        <w:t>Ventas atribuidas a cada mesera</w:t>
      </w:r>
    </w:p>
    <w:p w14:paraId="29164208" w14:textId="77777777" w:rsidR="007C4DEF" w:rsidRPr="007A49E5" w:rsidRDefault="00000000">
      <w:pPr>
        <w:pStyle w:val="Compact"/>
        <w:numPr>
          <w:ilvl w:val="0"/>
          <w:numId w:val="17"/>
        </w:numPr>
        <w:rPr>
          <w:lang w:val="es-CR"/>
        </w:rPr>
      </w:pPr>
      <w:r w:rsidRPr="007A49E5">
        <w:rPr>
          <w:b/>
          <w:lang w:val="es-CR"/>
        </w:rPr>
        <w:t>El reparto según las tres reglas</w:t>
      </w:r>
      <w:r w:rsidRPr="007A49E5">
        <w:rPr>
          <w:lang w:val="es-CR"/>
        </w:rPr>
        <w:t>, con el desglose completo del cálculo — no solo el número final</w:t>
      </w:r>
    </w:p>
    <w:p w14:paraId="55EFEE8B" w14:textId="77777777" w:rsidR="007C4DEF" w:rsidRPr="007A49E5" w:rsidRDefault="00000000">
      <w:pPr>
        <w:pStyle w:val="Compact"/>
        <w:numPr>
          <w:ilvl w:val="0"/>
          <w:numId w:val="17"/>
        </w:numPr>
        <w:rPr>
          <w:lang w:val="es-CR"/>
        </w:rPr>
      </w:pPr>
      <w:r w:rsidRPr="007A49E5">
        <w:rPr>
          <w:lang w:val="es-CR"/>
        </w:rPr>
        <w:lastRenderedPageBreak/>
        <w:t>Desglose por forma de pago, para cuadrar la caja física</w:t>
      </w:r>
    </w:p>
    <w:p w14:paraId="709F28D4" w14:textId="77777777" w:rsidR="007C4DEF" w:rsidRPr="007A49E5" w:rsidRDefault="00000000">
      <w:pPr>
        <w:pStyle w:val="Compact"/>
        <w:numPr>
          <w:ilvl w:val="0"/>
          <w:numId w:val="17"/>
        </w:numPr>
        <w:rPr>
          <w:lang w:val="es-CR"/>
        </w:rPr>
      </w:pPr>
      <w:r w:rsidRPr="007A49E5">
        <w:rPr>
          <w:lang w:val="es-CR"/>
        </w:rPr>
        <w:t>Cuentas anuladas y quién las anuló</w:t>
      </w:r>
    </w:p>
    <w:p w14:paraId="24EE4128" w14:textId="77777777" w:rsidR="007C4DEF" w:rsidRPr="007A49E5" w:rsidRDefault="00000000">
      <w:pPr>
        <w:pStyle w:val="FirstParagraph"/>
        <w:rPr>
          <w:lang w:val="es-CR"/>
        </w:rPr>
      </w:pPr>
      <w:r w:rsidRPr="007A49E5">
        <w:rPr>
          <w:lang w:val="es-CR"/>
        </w:rPr>
        <w:t xml:space="preserve">El cierre queda guardado como registro histórico y es </w:t>
      </w:r>
      <w:r w:rsidRPr="007A49E5">
        <w:rPr>
          <w:b/>
          <w:lang w:val="es-CR"/>
        </w:rPr>
        <w:t>reimprimible</w:t>
      </w:r>
      <w:r w:rsidRPr="007A49E5">
        <w:rPr>
          <w:lang w:val="es-CR"/>
        </w:rPr>
        <w:t>. No se puede cerrar dos veces el mismo turno ni cerrar con cuentas abiertas sin resolver.</w:t>
      </w:r>
    </w:p>
    <w:p w14:paraId="634663FC" w14:textId="77777777" w:rsidR="007C4DEF" w:rsidRPr="007A49E5" w:rsidRDefault="00000000">
      <w:pPr>
        <w:pStyle w:val="Textodebloque"/>
        <w:rPr>
          <w:lang w:val="es-CR"/>
        </w:rPr>
      </w:pPr>
      <w:r w:rsidRPr="007A49E5">
        <w:rPr>
          <w:b/>
          <w:lang w:val="es-CR"/>
        </w:rPr>
        <w:t>Advertencia:</w:t>
      </w:r>
      <w:r w:rsidRPr="007A49E5">
        <w:rPr>
          <w:lang w:val="es-CR"/>
        </w:rPr>
        <w:t xml:space="preserve"> el sistema calcula y muestra. La entrega del dinero la hace la caja a mano. El sistema no mueve plata.</w:t>
      </w:r>
    </w:p>
    <w:p w14:paraId="1E76AD31" w14:textId="77777777" w:rsidR="007C4DEF" w:rsidRPr="007A49E5" w:rsidRDefault="00000000">
      <w:pPr>
        <w:pStyle w:val="Ttulo4"/>
        <w:rPr>
          <w:color w:val="auto"/>
          <w:lang w:val="es-CR"/>
        </w:rPr>
      </w:pPr>
      <w:bookmarkStart w:id="29" w:name="prioridad"/>
      <w:r w:rsidRPr="007A49E5">
        <w:rPr>
          <w:color w:val="auto"/>
          <w:lang w:val="es-CR"/>
        </w:rPr>
        <w:t>Prioridad</w:t>
      </w:r>
      <w:bookmarkEnd w:id="29"/>
    </w:p>
    <w:p w14:paraId="49DEE0D4" w14:textId="77777777" w:rsidR="007C4DEF" w:rsidRPr="007A49E5" w:rsidRDefault="00000000">
      <w:pPr>
        <w:pStyle w:val="FirstParagraph"/>
        <w:rPr>
          <w:lang w:val="es-CR"/>
        </w:rPr>
      </w:pPr>
      <w:r w:rsidRPr="007A49E5">
        <w:rPr>
          <w:lang w:val="es-CR"/>
        </w:rPr>
        <w:t xml:space="preserve">Andrey fue claro en que </w:t>
      </w:r>
      <w:r w:rsidRPr="007A49E5">
        <w:rPr>
          <w:b/>
          <w:lang w:val="es-CR"/>
        </w:rPr>
        <w:t>lo importante es la gestión de pedidos</w:t>
      </w:r>
      <w:r w:rsidRPr="007A49E5">
        <w:rPr>
          <w:lang w:val="es-CR"/>
        </w:rPr>
        <w:t xml:space="preserve">, no el reparto. El diseño lo respeta: el reparto no es un motor de nómina, es un </w:t>
      </w:r>
      <w:r w:rsidRPr="007A49E5">
        <w:rPr>
          <w:b/>
          <w:lang w:val="es-CR"/>
        </w:rPr>
        <w:t>reporte</w:t>
      </w:r>
      <w:r w:rsidRPr="007A49E5">
        <w:rPr>
          <w:lang w:val="es-CR"/>
        </w:rPr>
        <w:t xml:space="preserve"> sobre datos que el sistema ya tiene por otras razones. Si la regla cambia dentro de seis meses, se ajusta una fila de configuración y los cierres viejos siguen siendo válidos porque guardan los datos crudos, no solo el resultado.</w:t>
      </w:r>
    </w:p>
    <w:p w14:paraId="06640F6B" w14:textId="77777777" w:rsidR="007C4DEF" w:rsidRPr="007A49E5" w:rsidRDefault="00000000">
      <w:r w:rsidRPr="007A49E5">
        <w:pict w14:anchorId="6549FF6F">
          <v:rect id="_x0000_i1030" style="width:0;height:1.5pt" o:hralign="center" o:hrstd="t" o:hr="t"/>
        </w:pict>
      </w:r>
    </w:p>
    <w:p w14:paraId="47B02CA6" w14:textId="77777777" w:rsidR="007C4DEF" w:rsidRPr="007A49E5" w:rsidRDefault="00000000">
      <w:pPr>
        <w:pStyle w:val="Ttulo2"/>
        <w:rPr>
          <w:color w:val="auto"/>
        </w:rPr>
      </w:pPr>
      <w:bookmarkStart w:id="30" w:name="arquitectura-técnica"/>
      <w:bookmarkStart w:id="31" w:name="_Toc236869855"/>
      <w:r w:rsidRPr="007A49E5">
        <w:rPr>
          <w:color w:val="auto"/>
        </w:rPr>
        <w:t>6. Arquitectura técnica</w:t>
      </w:r>
      <w:bookmarkEnd w:id="30"/>
      <w:bookmarkEnd w:id="31"/>
    </w:p>
    <w:p w14:paraId="4CADBFA9" w14:textId="77777777" w:rsidR="007C4DEF" w:rsidRPr="007A49E5" w:rsidRDefault="00000000">
      <w:pPr>
        <w:pStyle w:val="Ttulo3"/>
        <w:rPr>
          <w:color w:val="auto"/>
        </w:rPr>
      </w:pPr>
      <w:bookmarkStart w:id="32" w:name="topología"/>
      <w:r w:rsidRPr="007A49E5">
        <w:rPr>
          <w:color w:val="auto"/>
        </w:rPr>
        <w:t>6.1 Topología</w:t>
      </w:r>
      <w:bookmarkEnd w:id="32"/>
    </w:p>
    <w:p w14:paraId="409E8AB0" w14:textId="77777777" w:rsidR="007C4DEF" w:rsidRPr="007A49E5" w:rsidRDefault="00000000">
      <w:pPr>
        <w:pStyle w:val="SourceCode"/>
      </w:pPr>
      <w:r w:rsidRPr="007A49E5">
        <w:rPr>
          <w:rStyle w:val="VerbatimChar"/>
        </w:rPr>
        <w:t xml:space="preserve">                 Router WiFi del restaurante</w:t>
      </w:r>
      <w:r w:rsidRPr="007A49E5">
        <w:br/>
      </w:r>
      <w:r w:rsidRPr="007A49E5">
        <w:rPr>
          <w:rStyle w:val="VerbatimChar"/>
        </w:rPr>
        <w:t xml:space="preserve">                    (ya existente)</w:t>
      </w:r>
      <w:r w:rsidRPr="007A49E5">
        <w:br/>
      </w:r>
      <w:r w:rsidRPr="007A49E5">
        <w:rPr>
          <w:rStyle w:val="VerbatimChar"/>
        </w:rPr>
        <w:t xml:space="preserve">                            |</w:t>
      </w:r>
      <w:r w:rsidRPr="007A49E5">
        <w:br/>
      </w:r>
      <w:r w:rsidRPr="007A49E5">
        <w:rPr>
          <w:rStyle w:val="VerbatimChar"/>
        </w:rPr>
        <w:t xml:space="preserve">        +-------------------+-------------------+</w:t>
      </w:r>
      <w:r w:rsidRPr="007A49E5">
        <w:br/>
      </w:r>
      <w:r w:rsidRPr="007A49E5">
        <w:rPr>
          <w:rStyle w:val="VerbatimChar"/>
        </w:rPr>
        <w:t xml:space="preserve">        |                   |                   |</w:t>
      </w:r>
      <w:r w:rsidRPr="007A49E5">
        <w:br/>
      </w:r>
      <w:r w:rsidRPr="007A49E5">
        <w:rPr>
          <w:rStyle w:val="VerbatimChar"/>
        </w:rPr>
        <w:t xml:space="preserve">   +----+-----+      +------+------+     +------+------+</w:t>
      </w:r>
      <w:r w:rsidRPr="007A49E5">
        <w:br/>
      </w:r>
      <w:r w:rsidRPr="007A49E5">
        <w:rPr>
          <w:rStyle w:val="VerbatimChar"/>
        </w:rPr>
        <w:t xml:space="preserve">   | Celulares|      |   Tablet    |     |  PC de CAJA |</w:t>
      </w:r>
      <w:r w:rsidRPr="007A49E5">
        <w:br/>
      </w:r>
      <w:r w:rsidRPr="007A49E5">
        <w:rPr>
          <w:rStyle w:val="VerbatimChar"/>
        </w:rPr>
        <w:t xml:space="preserve">   | meseras  |      |   COCINA    |     |  (SERVIDOR) |</w:t>
      </w:r>
      <w:r w:rsidRPr="007A49E5">
        <w:br/>
      </w:r>
      <w:r w:rsidRPr="007A49E5">
        <w:rPr>
          <w:rStyle w:val="VerbatimChar"/>
        </w:rPr>
        <w:t xml:space="preserve">   |  (PWA)   |      |   (PWA,     |     | NestJS +    |</w:t>
      </w:r>
      <w:r w:rsidRPr="007A49E5">
        <w:br/>
      </w:r>
      <w:r w:rsidRPr="007A49E5">
        <w:rPr>
          <w:rStyle w:val="VerbatimChar"/>
        </w:rPr>
        <w:t xml:space="preserve">   |          |      |   kiosco)   |     | SQLite      |</w:t>
      </w:r>
      <w:r w:rsidRPr="007A49E5">
        <w:br/>
      </w:r>
      <w:r w:rsidRPr="007A49E5">
        <w:rPr>
          <w:rStyle w:val="VerbatimChar"/>
        </w:rPr>
        <w:t xml:space="preserve">   +----------+      +-------------+     | + navegador |</w:t>
      </w:r>
      <w:r w:rsidRPr="007A49E5">
        <w:br/>
      </w:r>
      <w:r w:rsidRPr="007A49E5">
        <w:rPr>
          <w:rStyle w:val="VerbatimChar"/>
        </w:rPr>
        <w:t xml:space="preserve">                                          +-------------+</w:t>
      </w:r>
      <w:r w:rsidRPr="007A49E5">
        <w:br/>
      </w:r>
      <w:r w:rsidRPr="007A49E5">
        <w:rPr>
          <w:rStyle w:val="VerbatimChar"/>
        </w:rPr>
        <w:t xml:space="preserve">                                                 |</w:t>
      </w:r>
      <w:r w:rsidRPr="007A49E5">
        <w:br/>
      </w:r>
      <w:r w:rsidRPr="007A49E5">
        <w:rPr>
          <w:rStyle w:val="VerbatimChar"/>
        </w:rPr>
        <w:t xml:space="preserve">                                          Respaldo automático</w:t>
      </w:r>
      <w:r w:rsidRPr="007A49E5">
        <w:br/>
      </w:r>
      <w:r w:rsidRPr="007A49E5">
        <w:rPr>
          <w:rStyle w:val="VerbatimChar"/>
        </w:rPr>
        <w:t xml:space="preserve">                                          (carpeta local + USB)</w:t>
      </w:r>
    </w:p>
    <w:p w14:paraId="1D3B690B" w14:textId="77777777" w:rsidR="007C4DEF" w:rsidRPr="007A49E5" w:rsidRDefault="00000000">
      <w:pPr>
        <w:pStyle w:val="FirstParagraph"/>
        <w:rPr>
          <w:lang w:val="es-CR"/>
        </w:rPr>
      </w:pPr>
      <w:r w:rsidRPr="007A49E5">
        <w:rPr>
          <w:b/>
          <w:lang w:val="es-CR"/>
        </w:rPr>
        <w:t>La PC de caja es el servidor.</w:t>
      </w:r>
      <w:r w:rsidRPr="007A49E5">
        <w:rPr>
          <w:lang w:val="es-CR"/>
        </w:rPr>
        <w:t xml:space="preserve"> Corre el backend NestJS, la base de datos SQLite y además se usa como estación de caja en su propio navegador. Los demás dispositivos entran a </w:t>
      </w:r>
      <w:r w:rsidRPr="007A49E5">
        <w:rPr>
          <w:rStyle w:val="VerbatimChar"/>
          <w:lang w:val="es-CR"/>
        </w:rPr>
        <w:t>http://192.168.1.50:3000</w:t>
      </w:r>
      <w:r w:rsidRPr="007A49E5">
        <w:rPr>
          <w:lang w:val="es-CR"/>
        </w:rPr>
        <w:t xml:space="preserve"> (IP a definir) como si fuera una página web interna.</w:t>
      </w:r>
    </w:p>
    <w:p w14:paraId="0B397C14" w14:textId="77777777" w:rsidR="007C4DEF" w:rsidRPr="007A49E5" w:rsidRDefault="00000000">
      <w:pPr>
        <w:pStyle w:val="Textoindependiente"/>
        <w:rPr>
          <w:lang w:val="es-CR"/>
        </w:rPr>
      </w:pPr>
      <w:r w:rsidRPr="007A49E5">
        <w:rPr>
          <w:b/>
          <w:lang w:val="es-CR"/>
        </w:rPr>
        <w:t>Sin internet, sin nube, sin hosting.</w:t>
      </w:r>
      <w:r w:rsidRPr="007A49E5">
        <w:rPr>
          <w:lang w:val="es-CR"/>
        </w:rPr>
        <w:t xml:space="preserve"> Ventaja: cero costo mensual, cero latencia, funciona aunque se caiga el ISP. Desventaja: si la PC se apaga, se cae todo el sistema — de ahí las medidas de la sección 6.3.</w:t>
      </w:r>
    </w:p>
    <w:p w14:paraId="3759BDC5" w14:textId="77777777" w:rsidR="007C4DEF" w:rsidRPr="007A49E5" w:rsidRDefault="00000000">
      <w:pPr>
        <w:pStyle w:val="Ttulo3"/>
        <w:rPr>
          <w:color w:val="auto"/>
        </w:rPr>
      </w:pPr>
      <w:bookmarkStart w:id="33" w:name="stack"/>
      <w:r w:rsidRPr="007A49E5">
        <w:rPr>
          <w:color w:val="auto"/>
        </w:rPr>
        <w:t>6.2 Stack</w:t>
      </w:r>
      <w:bookmarkEnd w:id="33"/>
    </w:p>
    <w:tbl>
      <w:tblPr>
        <w:tblStyle w:val="Table"/>
        <w:tblW w:w="9972" w:type="dxa"/>
        <w:tblLook w:val="07E0" w:firstRow="1" w:lastRow="1" w:firstColumn="1" w:lastColumn="1" w:noHBand="1" w:noVBand="1"/>
      </w:tblPr>
      <w:tblGrid>
        <w:gridCol w:w="3324"/>
        <w:gridCol w:w="3324"/>
        <w:gridCol w:w="3324"/>
      </w:tblGrid>
      <w:tr w:rsidR="007C4DEF" w:rsidRPr="007A49E5" w14:paraId="1CEC8A18" w14:textId="77777777">
        <w:tc>
          <w:tcPr>
            <w:tcW w:w="3324" w:type="dxa"/>
            <w:tcBorders>
              <w:bottom w:val="single" w:sz="0" w:space="0" w:color="auto"/>
            </w:tcBorders>
            <w:vAlign w:val="bottom"/>
          </w:tcPr>
          <w:p w14:paraId="08D1F261" w14:textId="77777777" w:rsidR="007C4DEF" w:rsidRPr="007A49E5" w:rsidRDefault="00000000">
            <w:pPr>
              <w:pStyle w:val="Compact"/>
            </w:pPr>
            <w:r w:rsidRPr="007A49E5">
              <w:t>Capa</w:t>
            </w:r>
          </w:p>
        </w:tc>
        <w:tc>
          <w:tcPr>
            <w:tcW w:w="3324" w:type="dxa"/>
            <w:tcBorders>
              <w:bottom w:val="single" w:sz="0" w:space="0" w:color="auto"/>
            </w:tcBorders>
            <w:vAlign w:val="bottom"/>
          </w:tcPr>
          <w:p w14:paraId="794C3579" w14:textId="77777777" w:rsidR="007C4DEF" w:rsidRPr="007A49E5" w:rsidRDefault="00000000">
            <w:pPr>
              <w:pStyle w:val="Compact"/>
            </w:pPr>
            <w:r w:rsidRPr="007A49E5">
              <w:t>Tecnología</w:t>
            </w:r>
          </w:p>
        </w:tc>
        <w:tc>
          <w:tcPr>
            <w:tcW w:w="3324" w:type="dxa"/>
            <w:tcBorders>
              <w:bottom w:val="single" w:sz="0" w:space="0" w:color="auto"/>
            </w:tcBorders>
            <w:vAlign w:val="bottom"/>
          </w:tcPr>
          <w:p w14:paraId="7BAC52AC" w14:textId="77777777" w:rsidR="007C4DEF" w:rsidRPr="007A49E5" w:rsidRDefault="00000000">
            <w:pPr>
              <w:pStyle w:val="Compact"/>
            </w:pPr>
            <w:r w:rsidRPr="007A49E5">
              <w:t>Por qué</w:t>
            </w:r>
          </w:p>
        </w:tc>
      </w:tr>
      <w:tr w:rsidR="007C4DEF" w:rsidRPr="007A49E5" w14:paraId="15AF861F" w14:textId="77777777">
        <w:tc>
          <w:tcPr>
            <w:tcW w:w="3324" w:type="dxa"/>
          </w:tcPr>
          <w:p w14:paraId="397A8D11" w14:textId="77777777" w:rsidR="007C4DEF" w:rsidRPr="007A49E5" w:rsidRDefault="00000000">
            <w:pPr>
              <w:pStyle w:val="Compact"/>
            </w:pPr>
            <w:r w:rsidRPr="007A49E5">
              <w:lastRenderedPageBreak/>
              <w:t>Backend</w:t>
            </w:r>
          </w:p>
        </w:tc>
        <w:tc>
          <w:tcPr>
            <w:tcW w:w="3324" w:type="dxa"/>
          </w:tcPr>
          <w:p w14:paraId="2D82908E" w14:textId="77777777" w:rsidR="007C4DEF" w:rsidRPr="007A49E5" w:rsidRDefault="00000000">
            <w:pPr>
              <w:pStyle w:val="Compact"/>
            </w:pPr>
            <w:r w:rsidRPr="007A49E5">
              <w:rPr>
                <w:b/>
              </w:rPr>
              <w:t>NestJS</w:t>
            </w:r>
            <w:r w:rsidRPr="007A49E5">
              <w:t xml:space="preserve"> (Node.js + TypeScript)</w:t>
            </w:r>
          </w:p>
        </w:tc>
        <w:tc>
          <w:tcPr>
            <w:tcW w:w="3324" w:type="dxa"/>
          </w:tcPr>
          <w:p w14:paraId="04F06717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Estructura modular clara, buen manejo de WebSockets nativo, TypeScript de punta a punta</w:t>
            </w:r>
          </w:p>
        </w:tc>
      </w:tr>
      <w:tr w:rsidR="007C4DEF" w:rsidRPr="007A49E5" w14:paraId="4136F1D4" w14:textId="77777777">
        <w:tc>
          <w:tcPr>
            <w:tcW w:w="3324" w:type="dxa"/>
          </w:tcPr>
          <w:p w14:paraId="09B8FF8C" w14:textId="77777777" w:rsidR="007C4DEF" w:rsidRPr="007A49E5" w:rsidRDefault="00000000">
            <w:pPr>
              <w:pStyle w:val="Compact"/>
            </w:pPr>
            <w:r w:rsidRPr="007A49E5">
              <w:t>Base de datos</w:t>
            </w:r>
          </w:p>
        </w:tc>
        <w:tc>
          <w:tcPr>
            <w:tcW w:w="3324" w:type="dxa"/>
          </w:tcPr>
          <w:p w14:paraId="19305EC0" w14:textId="77777777" w:rsidR="007C4DEF" w:rsidRPr="007A49E5" w:rsidRDefault="00000000">
            <w:pPr>
              <w:pStyle w:val="Compact"/>
            </w:pPr>
            <w:r w:rsidRPr="007A49E5">
              <w:rPr>
                <w:b/>
              </w:rPr>
              <w:t>SQLite</w:t>
            </w:r>
            <w:r w:rsidRPr="007A49E5">
              <w:t xml:space="preserve"> (con WAL activado)</w:t>
            </w:r>
          </w:p>
        </w:tc>
        <w:tc>
          <w:tcPr>
            <w:tcW w:w="3324" w:type="dxa"/>
          </w:tcPr>
          <w:p w14:paraId="6FAFAAC3" w14:textId="77777777" w:rsidR="007C4DEF" w:rsidRPr="007A49E5" w:rsidRDefault="00000000">
            <w:pPr>
              <w:pStyle w:val="Compact"/>
            </w:pPr>
            <w:r w:rsidRPr="007A49E5">
              <w:rPr>
                <w:lang w:val="es-CR"/>
              </w:rPr>
              <w:t xml:space="preserve">Un solo archivo, cero administración, sobra para este volumen (~200–400 líneas de pedido/día). </w:t>
            </w:r>
            <w:r w:rsidRPr="007A49E5">
              <w:t>Postgres sería mantenimiento innecesario.</w:t>
            </w:r>
          </w:p>
        </w:tc>
      </w:tr>
      <w:tr w:rsidR="007C4DEF" w:rsidRPr="007A49E5" w14:paraId="3CD6F509" w14:textId="77777777">
        <w:tc>
          <w:tcPr>
            <w:tcW w:w="3324" w:type="dxa"/>
          </w:tcPr>
          <w:p w14:paraId="73E81692" w14:textId="77777777" w:rsidR="007C4DEF" w:rsidRPr="007A49E5" w:rsidRDefault="00000000">
            <w:pPr>
              <w:pStyle w:val="Compact"/>
            </w:pPr>
            <w:r w:rsidRPr="007A49E5">
              <w:t>ORM</w:t>
            </w:r>
          </w:p>
        </w:tc>
        <w:tc>
          <w:tcPr>
            <w:tcW w:w="3324" w:type="dxa"/>
          </w:tcPr>
          <w:p w14:paraId="29B6E6F6" w14:textId="77777777" w:rsidR="007C4DEF" w:rsidRPr="007A49E5" w:rsidRDefault="00000000">
            <w:pPr>
              <w:pStyle w:val="Compact"/>
            </w:pPr>
            <w:r w:rsidRPr="007A49E5">
              <w:rPr>
                <w:b/>
              </w:rPr>
              <w:t>Prisma</w:t>
            </w:r>
            <w:r w:rsidRPr="007A49E5">
              <w:t xml:space="preserve"> o </w:t>
            </w:r>
            <w:r w:rsidRPr="007A49E5">
              <w:rPr>
                <w:b/>
              </w:rPr>
              <w:t>TypeORM</w:t>
            </w:r>
          </w:p>
        </w:tc>
        <w:tc>
          <w:tcPr>
            <w:tcW w:w="3324" w:type="dxa"/>
          </w:tcPr>
          <w:p w14:paraId="68C73206" w14:textId="77777777" w:rsidR="007C4DEF" w:rsidRPr="007A49E5" w:rsidRDefault="00000000">
            <w:pPr>
              <w:pStyle w:val="Compact"/>
            </w:pPr>
            <w:r w:rsidRPr="007A49E5">
              <w:t>Migraciones versionadas y tipado</w:t>
            </w:r>
          </w:p>
        </w:tc>
      </w:tr>
      <w:tr w:rsidR="007C4DEF" w:rsidRPr="007A49E5" w14:paraId="4D6D0B06" w14:textId="77777777">
        <w:tc>
          <w:tcPr>
            <w:tcW w:w="3324" w:type="dxa"/>
          </w:tcPr>
          <w:p w14:paraId="1D83207B" w14:textId="77777777" w:rsidR="007C4DEF" w:rsidRPr="007A49E5" w:rsidRDefault="00000000">
            <w:pPr>
              <w:pStyle w:val="Compact"/>
            </w:pPr>
            <w:r w:rsidRPr="007A49E5">
              <w:t>Tiempo real</w:t>
            </w:r>
          </w:p>
        </w:tc>
        <w:tc>
          <w:tcPr>
            <w:tcW w:w="3324" w:type="dxa"/>
          </w:tcPr>
          <w:p w14:paraId="4A81C9BA" w14:textId="77777777" w:rsidR="007C4DEF" w:rsidRPr="007A49E5" w:rsidRDefault="00000000">
            <w:pPr>
              <w:pStyle w:val="Compact"/>
            </w:pPr>
            <w:r w:rsidRPr="007A49E5">
              <w:rPr>
                <w:b/>
              </w:rPr>
              <w:t>WebSocket</w:t>
            </w:r>
            <w:r w:rsidRPr="007A49E5">
              <w:t xml:space="preserve"> (Socket.IO sobre NestJS Gateway)</w:t>
            </w:r>
          </w:p>
        </w:tc>
        <w:tc>
          <w:tcPr>
            <w:tcW w:w="3324" w:type="dxa"/>
          </w:tcPr>
          <w:p w14:paraId="7024C380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Cocina y caja se actualizan solas, sin recargar</w:t>
            </w:r>
          </w:p>
        </w:tc>
      </w:tr>
      <w:tr w:rsidR="007C4DEF" w:rsidRPr="007A49E5" w14:paraId="015B7E13" w14:textId="77777777">
        <w:tc>
          <w:tcPr>
            <w:tcW w:w="3324" w:type="dxa"/>
          </w:tcPr>
          <w:p w14:paraId="6B4CB307" w14:textId="77777777" w:rsidR="007C4DEF" w:rsidRPr="007A49E5" w:rsidRDefault="00000000">
            <w:pPr>
              <w:pStyle w:val="Compact"/>
            </w:pPr>
            <w:r w:rsidRPr="007A49E5">
              <w:t>Frontend</w:t>
            </w:r>
          </w:p>
        </w:tc>
        <w:tc>
          <w:tcPr>
            <w:tcW w:w="3324" w:type="dxa"/>
          </w:tcPr>
          <w:p w14:paraId="787D092D" w14:textId="77777777" w:rsidR="007C4DEF" w:rsidRPr="007A49E5" w:rsidRDefault="00000000">
            <w:pPr>
              <w:pStyle w:val="Compact"/>
            </w:pPr>
            <w:r w:rsidRPr="007A49E5">
              <w:rPr>
                <w:b/>
              </w:rPr>
              <w:t>React + Vite</w:t>
            </w:r>
            <w:r w:rsidRPr="007A49E5">
              <w:t>, PWA</w:t>
            </w:r>
          </w:p>
        </w:tc>
        <w:tc>
          <w:tcPr>
            <w:tcW w:w="3324" w:type="dxa"/>
          </w:tcPr>
          <w:p w14:paraId="6FD60A71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Instalable en el celular sin pasar por tiendas; una sola base de código para los tres roles</w:t>
            </w:r>
          </w:p>
        </w:tc>
      </w:tr>
      <w:tr w:rsidR="007C4DEF" w:rsidRPr="007A49E5" w14:paraId="585539B0" w14:textId="77777777">
        <w:tc>
          <w:tcPr>
            <w:tcW w:w="3324" w:type="dxa"/>
          </w:tcPr>
          <w:p w14:paraId="2E005D78" w14:textId="77777777" w:rsidR="007C4DEF" w:rsidRPr="007A49E5" w:rsidRDefault="00000000">
            <w:pPr>
              <w:pStyle w:val="Compact"/>
            </w:pPr>
            <w:r w:rsidRPr="007A49E5">
              <w:t>Estado / datos</w:t>
            </w:r>
          </w:p>
        </w:tc>
        <w:tc>
          <w:tcPr>
            <w:tcW w:w="3324" w:type="dxa"/>
          </w:tcPr>
          <w:p w14:paraId="5F0E91C5" w14:textId="77777777" w:rsidR="007C4DEF" w:rsidRPr="007A49E5" w:rsidRDefault="00000000">
            <w:pPr>
              <w:pStyle w:val="Compact"/>
            </w:pPr>
            <w:r w:rsidRPr="007A49E5">
              <w:rPr>
                <w:b/>
              </w:rPr>
              <w:t>TanStack Query</w:t>
            </w:r>
            <w:r w:rsidRPr="007A49E5">
              <w:t xml:space="preserve"> + store ligero (Zustand)</w:t>
            </w:r>
          </w:p>
        </w:tc>
        <w:tc>
          <w:tcPr>
            <w:tcW w:w="3324" w:type="dxa"/>
          </w:tcPr>
          <w:p w14:paraId="4CFB1B5A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Caché, reintentos y revalidación resueltos</w:t>
            </w:r>
          </w:p>
        </w:tc>
      </w:tr>
      <w:tr w:rsidR="007C4DEF" w:rsidRPr="007A49E5" w14:paraId="449460CE" w14:textId="77777777">
        <w:tc>
          <w:tcPr>
            <w:tcW w:w="3324" w:type="dxa"/>
          </w:tcPr>
          <w:p w14:paraId="589307A7" w14:textId="77777777" w:rsidR="007C4DEF" w:rsidRPr="007A49E5" w:rsidRDefault="00000000">
            <w:pPr>
              <w:pStyle w:val="Compact"/>
            </w:pPr>
            <w:r w:rsidRPr="007A49E5">
              <w:t>UI</w:t>
            </w:r>
          </w:p>
        </w:tc>
        <w:tc>
          <w:tcPr>
            <w:tcW w:w="3324" w:type="dxa"/>
          </w:tcPr>
          <w:p w14:paraId="1B996F08" w14:textId="77777777" w:rsidR="007C4DEF" w:rsidRPr="007A49E5" w:rsidRDefault="00000000">
            <w:pPr>
              <w:pStyle w:val="Compact"/>
            </w:pPr>
            <w:r w:rsidRPr="007A49E5">
              <w:t>Tailwind + componentes propios</w:t>
            </w:r>
          </w:p>
        </w:tc>
        <w:tc>
          <w:tcPr>
            <w:tcW w:w="3324" w:type="dxa"/>
          </w:tcPr>
          <w:p w14:paraId="684545D1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Control total del tamaño de tipografía y botones (crítico para cocina)</w:t>
            </w:r>
          </w:p>
        </w:tc>
      </w:tr>
      <w:tr w:rsidR="007C4DEF" w:rsidRPr="007A49E5" w14:paraId="10816F47" w14:textId="77777777">
        <w:tc>
          <w:tcPr>
            <w:tcW w:w="3324" w:type="dxa"/>
          </w:tcPr>
          <w:p w14:paraId="0B529EAC" w14:textId="77777777" w:rsidR="007C4DEF" w:rsidRPr="007A49E5" w:rsidRDefault="00000000">
            <w:pPr>
              <w:pStyle w:val="Compact"/>
            </w:pPr>
            <w:r w:rsidRPr="007A49E5">
              <w:t>Proceso</w:t>
            </w:r>
          </w:p>
        </w:tc>
        <w:tc>
          <w:tcPr>
            <w:tcW w:w="3324" w:type="dxa"/>
          </w:tcPr>
          <w:p w14:paraId="7B9DEC2C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b/>
                <w:lang w:val="es-CR"/>
              </w:rPr>
              <w:t>PM2</w:t>
            </w:r>
            <w:r w:rsidRPr="007A49E5">
              <w:rPr>
                <w:lang w:val="es-CR"/>
              </w:rPr>
              <w:t xml:space="preserve"> (o </w:t>
            </w:r>
            <w:r w:rsidRPr="007A49E5">
              <w:rPr>
                <w:b/>
                <w:lang w:val="es-CR"/>
              </w:rPr>
              <w:t>NSSM</w:t>
            </w:r>
            <w:r w:rsidRPr="007A49E5">
              <w:rPr>
                <w:lang w:val="es-CR"/>
              </w:rPr>
              <w:t xml:space="preserve"> si es Windows)</w:t>
            </w:r>
          </w:p>
        </w:tc>
        <w:tc>
          <w:tcPr>
            <w:tcW w:w="3324" w:type="dxa"/>
          </w:tcPr>
          <w:p w14:paraId="747A3CF5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Arranque automático al encender la PC, reinicio si el proceso muere</w:t>
            </w:r>
          </w:p>
        </w:tc>
      </w:tr>
      <w:tr w:rsidR="007C4DEF" w:rsidRPr="007A49E5" w14:paraId="4F274804" w14:textId="77777777">
        <w:tc>
          <w:tcPr>
            <w:tcW w:w="3324" w:type="dxa"/>
          </w:tcPr>
          <w:p w14:paraId="5096BC67" w14:textId="77777777" w:rsidR="007C4DEF" w:rsidRPr="007A49E5" w:rsidRDefault="00000000">
            <w:pPr>
              <w:pStyle w:val="Compact"/>
            </w:pPr>
            <w:r w:rsidRPr="007A49E5">
              <w:t>Respaldo</w:t>
            </w:r>
          </w:p>
        </w:tc>
        <w:tc>
          <w:tcPr>
            <w:tcW w:w="3324" w:type="dxa"/>
          </w:tcPr>
          <w:p w14:paraId="41C68B71" w14:textId="77777777" w:rsidR="007C4DEF" w:rsidRPr="007A49E5" w:rsidRDefault="00000000">
            <w:pPr>
              <w:pStyle w:val="Compact"/>
            </w:pPr>
            <w:r w:rsidRPr="007A49E5">
              <w:t>Script programado</w:t>
            </w:r>
          </w:p>
        </w:tc>
        <w:tc>
          <w:tcPr>
            <w:tcW w:w="3324" w:type="dxa"/>
          </w:tcPr>
          <w:p w14:paraId="78E04796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 xml:space="preserve">Copia diaria del archivo </w:t>
            </w:r>
            <w:r w:rsidRPr="007A49E5">
              <w:rPr>
                <w:rStyle w:val="VerbatimChar"/>
                <w:lang w:val="es-CR"/>
              </w:rPr>
              <w:t>.sqlite</w:t>
            </w:r>
            <w:r w:rsidRPr="007A49E5">
              <w:rPr>
                <w:lang w:val="es-CR"/>
              </w:rPr>
              <w:t xml:space="preserve"> a carpeta local + USB</w:t>
            </w:r>
          </w:p>
        </w:tc>
      </w:tr>
    </w:tbl>
    <w:p w14:paraId="3102AB7A" w14:textId="77777777" w:rsidR="007C4DEF" w:rsidRPr="007A49E5" w:rsidRDefault="00000000">
      <w:pPr>
        <w:pStyle w:val="Ttulo3"/>
        <w:rPr>
          <w:color w:val="auto"/>
          <w:lang w:val="es-CR"/>
        </w:rPr>
      </w:pPr>
      <w:bookmarkStart w:id="34" w:name="X231035843b5fdf11ddebe991d34c1f0074f3307"/>
      <w:r w:rsidRPr="007A49E5">
        <w:rPr>
          <w:color w:val="auto"/>
          <w:lang w:val="es-CR"/>
        </w:rPr>
        <w:t>6.3 Confiabilidad — el sistema tiene que aguantar un servicio de almuerzo</w:t>
      </w:r>
      <w:bookmarkEnd w:id="34"/>
    </w:p>
    <w:p w14:paraId="4E7941FC" w14:textId="77777777" w:rsidR="007C4DEF" w:rsidRPr="007A49E5" w:rsidRDefault="00000000">
      <w:pPr>
        <w:pStyle w:val="FirstParagraph"/>
      </w:pPr>
      <w:r w:rsidRPr="007A49E5">
        <w:t>Estas no son opcionales:</w:t>
      </w:r>
    </w:p>
    <w:p w14:paraId="1CE53225" w14:textId="77777777" w:rsidR="007C4DEF" w:rsidRPr="007A49E5" w:rsidRDefault="00000000">
      <w:pPr>
        <w:pStyle w:val="Compact"/>
        <w:numPr>
          <w:ilvl w:val="0"/>
          <w:numId w:val="18"/>
        </w:numPr>
        <w:rPr>
          <w:lang w:val="es-CR"/>
        </w:rPr>
      </w:pPr>
      <w:r w:rsidRPr="007A49E5">
        <w:rPr>
          <w:b/>
          <w:lang w:val="es-CR"/>
        </w:rPr>
        <w:t>Arranque automático.</w:t>
      </w:r>
      <w:r w:rsidRPr="007A49E5">
        <w:rPr>
          <w:lang w:val="es-CR"/>
        </w:rPr>
        <w:t xml:space="preserve"> PM2 (Linux) o NSSM (Windows) registra el backend como servicio. Si se va la luz y la PC se reinicia, el sistema vuelve solo, sin que nadie tenga que abrir una terminal.</w:t>
      </w:r>
    </w:p>
    <w:p w14:paraId="1FC187DD" w14:textId="77777777" w:rsidR="007C4DEF" w:rsidRPr="007A49E5" w:rsidRDefault="00000000">
      <w:pPr>
        <w:pStyle w:val="Compact"/>
        <w:numPr>
          <w:ilvl w:val="0"/>
          <w:numId w:val="18"/>
        </w:numPr>
        <w:rPr>
          <w:lang w:val="es-CR"/>
        </w:rPr>
      </w:pPr>
      <w:r w:rsidRPr="007A49E5">
        <w:rPr>
          <w:b/>
          <w:lang w:val="es-CR"/>
        </w:rPr>
        <w:t>IP fija.</w:t>
      </w:r>
      <w:r w:rsidRPr="007A49E5">
        <w:rPr>
          <w:lang w:val="es-CR"/>
        </w:rPr>
        <w:t xml:space="preserve"> Asignada desde la configuración de red de la propia PC, sin tocar el router (el router no es nuestro y puede que no tengamos la clave). Se documenta la IP en un papel pegado a la PC.</w:t>
      </w:r>
    </w:p>
    <w:p w14:paraId="5E85FBA1" w14:textId="77777777" w:rsidR="007C4DEF" w:rsidRPr="007A49E5" w:rsidRDefault="00000000">
      <w:pPr>
        <w:pStyle w:val="Compact"/>
        <w:numPr>
          <w:ilvl w:val="0"/>
          <w:numId w:val="18"/>
        </w:numPr>
        <w:rPr>
          <w:lang w:val="es-CR"/>
        </w:rPr>
      </w:pPr>
      <w:r w:rsidRPr="007A49E5">
        <w:rPr>
          <w:b/>
          <w:lang w:val="es-CR"/>
        </w:rPr>
        <w:t>Respaldo automático diario</w:t>
      </w:r>
      <w:r w:rsidRPr="007A49E5">
        <w:rPr>
          <w:lang w:val="es-CR"/>
        </w:rPr>
        <w:t xml:space="preserve"> del archivo SQLite, con retención de 30 días, a una carpeta local y a una llave USB permanentemente conectada. Se prueba la restauración durante la instalación — un respaldo que nunca se restauró no es un respaldo.</w:t>
      </w:r>
    </w:p>
    <w:p w14:paraId="5513413A" w14:textId="77777777" w:rsidR="007C4DEF" w:rsidRPr="007A49E5" w:rsidRDefault="00000000">
      <w:pPr>
        <w:pStyle w:val="Compact"/>
        <w:numPr>
          <w:ilvl w:val="0"/>
          <w:numId w:val="18"/>
        </w:numPr>
        <w:rPr>
          <w:lang w:val="es-CR"/>
        </w:rPr>
      </w:pPr>
      <w:r w:rsidRPr="007A49E5">
        <w:rPr>
          <w:b/>
          <w:lang w:val="es-CR"/>
        </w:rPr>
        <w:t>UPS recomendada</w:t>
      </w:r>
      <w:r w:rsidRPr="007A49E5">
        <w:rPr>
          <w:lang w:val="es-CR"/>
        </w:rPr>
        <w:t xml:space="preserve"> para la PC de caja y el router. Es hardware del cliente, pero hay que insistir: sin UPS, un corte de luz a las 12:30 p.m. congela el restaurante.</w:t>
      </w:r>
    </w:p>
    <w:p w14:paraId="5EBA43EE" w14:textId="77777777" w:rsidR="007C4DEF" w:rsidRPr="007A49E5" w:rsidRDefault="00000000">
      <w:pPr>
        <w:pStyle w:val="Compact"/>
        <w:numPr>
          <w:ilvl w:val="0"/>
          <w:numId w:val="18"/>
        </w:numPr>
      </w:pPr>
      <w:r w:rsidRPr="007A49E5">
        <w:rPr>
          <w:b/>
          <w:lang w:val="es-CR"/>
        </w:rPr>
        <w:lastRenderedPageBreak/>
        <w:t>Cola offline en el celular de la mesera.</w:t>
      </w:r>
      <w:r w:rsidRPr="007A49E5">
        <w:rPr>
          <w:lang w:val="es-CR"/>
        </w:rPr>
        <w:t xml:space="preserve"> Si el WiFi falla un momento, la app guarda el pedido localmente y lo envía en cuanto vuelve la señal, con indicador visible de “pendiente de enviar”. </w:t>
      </w:r>
      <w:r w:rsidRPr="007A49E5">
        <w:t>La mesera nunca pierde un pedido por señal.</w:t>
      </w:r>
    </w:p>
    <w:p w14:paraId="2ACCF6F3" w14:textId="77777777" w:rsidR="007C4DEF" w:rsidRPr="007A49E5" w:rsidRDefault="00000000">
      <w:pPr>
        <w:pStyle w:val="Compact"/>
        <w:numPr>
          <w:ilvl w:val="0"/>
          <w:numId w:val="18"/>
        </w:numPr>
      </w:pPr>
      <w:r w:rsidRPr="007A49E5">
        <w:rPr>
          <w:b/>
          <w:lang w:val="es-CR"/>
        </w:rPr>
        <w:t>Modo degradado en cocina.</w:t>
      </w:r>
      <w:r w:rsidRPr="007A49E5">
        <w:rPr>
          <w:lang w:val="es-CR"/>
        </w:rPr>
        <w:t xml:space="preserve"> Si la tablet pierde conexión, mantiene en pantalla los pedidos que ya recibió y muestra un banner rojo grande de “SIN CONEXIÓN”. </w:t>
      </w:r>
      <w:r w:rsidRPr="007A49E5">
        <w:t>Nunca se queda en blanco.</w:t>
      </w:r>
    </w:p>
    <w:p w14:paraId="142A9AED" w14:textId="77777777" w:rsidR="007C4DEF" w:rsidRPr="007A49E5" w:rsidRDefault="00000000">
      <w:pPr>
        <w:pStyle w:val="Compact"/>
        <w:numPr>
          <w:ilvl w:val="0"/>
          <w:numId w:val="18"/>
        </w:numPr>
        <w:rPr>
          <w:lang w:val="es-CR"/>
        </w:rPr>
      </w:pPr>
      <w:r w:rsidRPr="007A49E5">
        <w:rPr>
          <w:b/>
          <w:lang w:val="es-CR"/>
        </w:rPr>
        <w:t>Reloj compartido.</w:t>
      </w:r>
      <w:r w:rsidRPr="007A49E5">
        <w:rPr>
          <w:lang w:val="es-CR"/>
        </w:rPr>
        <w:t xml:space="preserve"> Todas las horas las pone el servidor, no los dispositivos. Un celular con la hora mal no puede desordenar la cola de cocina.</w:t>
      </w:r>
    </w:p>
    <w:p w14:paraId="418636FC" w14:textId="77777777" w:rsidR="007C4DEF" w:rsidRPr="007A49E5" w:rsidRDefault="00000000">
      <w:pPr>
        <w:pStyle w:val="Ttulo3"/>
        <w:rPr>
          <w:color w:val="auto"/>
          <w:lang w:val="es-CR"/>
        </w:rPr>
      </w:pPr>
      <w:bookmarkStart w:id="35" w:name="seguridad-razonable"/>
      <w:r w:rsidRPr="007A49E5">
        <w:rPr>
          <w:color w:val="auto"/>
          <w:lang w:val="es-CR"/>
        </w:rPr>
        <w:t>6.4 Seguridad razonable</w:t>
      </w:r>
      <w:bookmarkEnd w:id="35"/>
    </w:p>
    <w:p w14:paraId="54F846ED" w14:textId="77777777" w:rsidR="007C4DEF" w:rsidRPr="007A49E5" w:rsidRDefault="00000000">
      <w:pPr>
        <w:pStyle w:val="FirstParagraph"/>
      </w:pPr>
      <w:r w:rsidRPr="007A49E5">
        <w:rPr>
          <w:lang w:val="es-CR"/>
        </w:rPr>
        <w:t xml:space="preserve">Es una red local en un restaurante, no un banco. </w:t>
      </w:r>
      <w:r w:rsidRPr="007A49E5">
        <w:t>Pero:</w:t>
      </w:r>
    </w:p>
    <w:p w14:paraId="53C5C2B8" w14:textId="77777777" w:rsidR="007C4DEF" w:rsidRPr="007A49E5" w:rsidRDefault="00000000">
      <w:pPr>
        <w:pStyle w:val="Compact"/>
        <w:numPr>
          <w:ilvl w:val="0"/>
          <w:numId w:val="19"/>
        </w:numPr>
        <w:rPr>
          <w:lang w:val="es-CR"/>
        </w:rPr>
      </w:pPr>
      <w:r w:rsidRPr="007A49E5">
        <w:rPr>
          <w:lang w:val="es-CR"/>
        </w:rPr>
        <w:t>PIN de 4 dígitos por usuaria, hasheado (bcrypt/argon2), con bloqueo tras 5 intentos fallidos.</w:t>
      </w:r>
    </w:p>
    <w:p w14:paraId="64CBF7C4" w14:textId="77777777" w:rsidR="007C4DEF" w:rsidRPr="007A49E5" w:rsidRDefault="00000000">
      <w:pPr>
        <w:pStyle w:val="Compact"/>
        <w:numPr>
          <w:ilvl w:val="0"/>
          <w:numId w:val="19"/>
        </w:numPr>
        <w:rPr>
          <w:lang w:val="es-CR"/>
        </w:rPr>
      </w:pPr>
      <w:r w:rsidRPr="007A49E5">
        <w:rPr>
          <w:lang w:val="es-CR"/>
        </w:rPr>
        <w:t>Sesión con JWT de vida larga en el celular (la mesera no debe loguearse cada rato) y vida corta en caja.</w:t>
      </w:r>
    </w:p>
    <w:p w14:paraId="7FECFBC2" w14:textId="77777777" w:rsidR="007C4DEF" w:rsidRPr="007A49E5" w:rsidRDefault="00000000">
      <w:pPr>
        <w:pStyle w:val="Compact"/>
        <w:numPr>
          <w:ilvl w:val="0"/>
          <w:numId w:val="19"/>
        </w:numPr>
        <w:rPr>
          <w:lang w:val="es-CR"/>
        </w:rPr>
      </w:pPr>
      <w:r w:rsidRPr="007A49E5">
        <w:rPr>
          <w:lang w:val="es-CR"/>
        </w:rPr>
        <w:t xml:space="preserve">Permisos por rol validados </w:t>
      </w:r>
      <w:r w:rsidRPr="007A49E5">
        <w:rPr>
          <w:b/>
          <w:lang w:val="es-CR"/>
        </w:rPr>
        <w:t>en el backend</w:t>
      </w:r>
      <w:r w:rsidRPr="007A49E5">
        <w:rPr>
          <w:lang w:val="es-CR"/>
        </w:rPr>
        <w:t>, no solo escondiendo botones en la interfaz.</w:t>
      </w:r>
    </w:p>
    <w:p w14:paraId="41832E59" w14:textId="77777777" w:rsidR="007C4DEF" w:rsidRPr="007A49E5" w:rsidRDefault="00000000">
      <w:pPr>
        <w:pStyle w:val="Compact"/>
        <w:numPr>
          <w:ilvl w:val="0"/>
          <w:numId w:val="19"/>
        </w:numPr>
        <w:rPr>
          <w:lang w:val="es-CR"/>
        </w:rPr>
      </w:pPr>
      <w:r w:rsidRPr="007A49E5">
        <w:rPr>
          <w:lang w:val="es-CR"/>
        </w:rPr>
        <w:t>Anulaciones y descuentos requieren rol caja o admin.</w:t>
      </w:r>
    </w:p>
    <w:p w14:paraId="6095E352" w14:textId="77777777" w:rsidR="007C4DEF" w:rsidRPr="007A49E5" w:rsidRDefault="00000000">
      <w:pPr>
        <w:pStyle w:val="Compact"/>
        <w:numPr>
          <w:ilvl w:val="0"/>
          <w:numId w:val="19"/>
        </w:numPr>
      </w:pPr>
      <w:r w:rsidRPr="007A49E5">
        <w:rPr>
          <w:lang w:val="es-CR"/>
        </w:rPr>
        <w:t xml:space="preserve">La bitácora de auditoría no tiene endpoint de borrado. </w:t>
      </w:r>
      <w:r w:rsidRPr="007A49E5">
        <w:t>No existe.</w:t>
      </w:r>
    </w:p>
    <w:p w14:paraId="713EBC91" w14:textId="77777777" w:rsidR="007C4DEF" w:rsidRPr="007A49E5" w:rsidRDefault="00000000">
      <w:pPr>
        <w:pStyle w:val="Compact"/>
        <w:numPr>
          <w:ilvl w:val="0"/>
          <w:numId w:val="19"/>
        </w:numPr>
        <w:rPr>
          <w:lang w:val="es-CR"/>
        </w:rPr>
      </w:pPr>
      <w:r w:rsidRPr="007A49E5">
        <w:rPr>
          <w:lang w:val="es-CR"/>
        </w:rPr>
        <w:t>El archivo de base de datos vive en una ruta protegida, no en el escritorio.</w:t>
      </w:r>
    </w:p>
    <w:p w14:paraId="0ED50994" w14:textId="77777777" w:rsidR="007C4DEF" w:rsidRPr="007A49E5" w:rsidRDefault="00000000">
      <w:r w:rsidRPr="007A49E5">
        <w:pict w14:anchorId="62D92262">
          <v:rect id="_x0000_i1031" style="width:0;height:1.5pt" o:hralign="center" o:hrstd="t" o:hr="t"/>
        </w:pict>
      </w:r>
    </w:p>
    <w:p w14:paraId="1DDD32D5" w14:textId="77777777" w:rsidR="007C4DEF" w:rsidRPr="007A49E5" w:rsidRDefault="00000000">
      <w:pPr>
        <w:pStyle w:val="Ttulo2"/>
        <w:rPr>
          <w:color w:val="auto"/>
          <w:lang w:val="es-CR"/>
        </w:rPr>
      </w:pPr>
      <w:bookmarkStart w:id="36" w:name="modelo-de-datos"/>
      <w:bookmarkStart w:id="37" w:name="_Toc236869856"/>
      <w:r w:rsidRPr="007A49E5">
        <w:rPr>
          <w:color w:val="auto"/>
          <w:lang w:val="es-CR"/>
        </w:rPr>
        <w:t>7. Modelo de datos</w:t>
      </w:r>
      <w:bookmarkEnd w:id="36"/>
      <w:bookmarkEnd w:id="37"/>
    </w:p>
    <w:p w14:paraId="49F3D478" w14:textId="77777777" w:rsidR="007C4DEF" w:rsidRPr="007A49E5" w:rsidRDefault="00000000">
      <w:pPr>
        <w:pStyle w:val="FirstParagraph"/>
        <w:rPr>
          <w:lang w:val="es-CR"/>
        </w:rPr>
      </w:pPr>
      <w:r w:rsidRPr="007A49E5">
        <w:rPr>
          <w:lang w:val="es-CR"/>
        </w:rPr>
        <w:t>Entidades principales (nombres en español para que el código sea legible junto al negocio):</w:t>
      </w:r>
    </w:p>
    <w:p w14:paraId="2A2AD730" w14:textId="77777777" w:rsidR="007C4DEF" w:rsidRPr="007A49E5" w:rsidRDefault="00000000">
      <w:pPr>
        <w:pStyle w:val="SourceCode"/>
        <w:rPr>
          <w:lang w:val="es-CR"/>
        </w:rPr>
      </w:pPr>
      <w:r w:rsidRPr="007A49E5">
        <w:rPr>
          <w:rStyle w:val="VerbatimChar"/>
          <w:lang w:val="es-CR"/>
        </w:rPr>
        <w:t>usuario            id, nombre, pin_hash, rol, color_hex, activo</w:t>
      </w:r>
      <w:r w:rsidRPr="007A49E5">
        <w:rPr>
          <w:lang w:val="es-CR"/>
        </w:rPr>
        <w:br/>
      </w:r>
      <w:r w:rsidRPr="007A49E5">
        <w:rPr>
          <w:rStyle w:val="VerbatimChar"/>
          <w:lang w:val="es-CR"/>
        </w:rPr>
        <w:t>turno              id, fecha, abierto_en, abierto_por, cerrado_en, cerrado_por, estado</w:t>
      </w:r>
      <w:r w:rsidRPr="007A49E5">
        <w:rPr>
          <w:lang w:val="es-CR"/>
        </w:rPr>
        <w:br/>
      </w:r>
      <w:r w:rsidRPr="007A49E5">
        <w:rPr>
          <w:rStyle w:val="VerbatimChar"/>
          <w:lang w:val="es-CR"/>
        </w:rPr>
        <w:t>turno_mesera       turno_id, usuario_id, hora_entrada, hora_salida</w:t>
      </w:r>
      <w:r w:rsidRPr="007A49E5">
        <w:rPr>
          <w:lang w:val="es-CR"/>
        </w:rPr>
        <w:br/>
      </w:r>
      <w:r w:rsidRPr="007A49E5">
        <w:rPr>
          <w:lang w:val="es-CR"/>
        </w:rPr>
        <w:br/>
      </w:r>
      <w:r w:rsidRPr="007A49E5">
        <w:rPr>
          <w:rStyle w:val="VerbatimChar"/>
          <w:lang w:val="es-CR"/>
        </w:rPr>
        <w:t>categoria          id, nombre, orden, activo</w:t>
      </w:r>
      <w:r w:rsidRPr="007A49E5">
        <w:rPr>
          <w:lang w:val="es-CR"/>
        </w:rPr>
        <w:br/>
      </w:r>
      <w:r w:rsidRPr="007A49E5">
        <w:rPr>
          <w:rStyle w:val="VerbatimChar"/>
          <w:lang w:val="es-CR"/>
        </w:rPr>
        <w:t>producto           id, categoria_id, nombre_es, nombre_en, descripcion,</w:t>
      </w:r>
      <w:r w:rsidRPr="007A49E5">
        <w:rPr>
          <w:lang w:val="es-CR"/>
        </w:rPr>
        <w:br/>
      </w:r>
      <w:r w:rsidRPr="007A49E5">
        <w:rPr>
          <w:rStyle w:val="VerbatimChar"/>
          <w:lang w:val="es-CR"/>
        </w:rPr>
        <w:t xml:space="preserve">                   activo, orden, es_envase</w:t>
      </w:r>
      <w:r w:rsidRPr="007A49E5">
        <w:rPr>
          <w:lang w:val="es-CR"/>
        </w:rPr>
        <w:br/>
      </w:r>
      <w:r w:rsidRPr="007A49E5">
        <w:rPr>
          <w:rStyle w:val="VerbatimChar"/>
          <w:lang w:val="es-CR"/>
        </w:rPr>
        <w:t>variante           id, producto_id, etiqueta, precio_colones, orden, activo</w:t>
      </w:r>
      <w:r w:rsidRPr="007A49E5">
        <w:rPr>
          <w:lang w:val="es-CR"/>
        </w:rPr>
        <w:br/>
      </w:r>
      <w:r w:rsidRPr="007A49E5">
        <w:rPr>
          <w:rStyle w:val="VerbatimChar"/>
          <w:lang w:val="es-CR"/>
        </w:rPr>
        <w:t>grupo_opcion       id, nombre, obligatorio, min_sel, max_sel</w:t>
      </w:r>
      <w:r w:rsidRPr="007A49E5">
        <w:rPr>
          <w:lang w:val="es-CR"/>
        </w:rPr>
        <w:br/>
      </w:r>
      <w:r w:rsidRPr="007A49E5">
        <w:rPr>
          <w:rStyle w:val="VerbatimChar"/>
          <w:lang w:val="es-CR"/>
        </w:rPr>
        <w:t>opcion             id, grupo_opcion_id, nombre, precio_extra</w:t>
      </w:r>
      <w:r w:rsidRPr="007A49E5">
        <w:rPr>
          <w:lang w:val="es-CR"/>
        </w:rPr>
        <w:br/>
      </w:r>
      <w:r w:rsidRPr="007A49E5">
        <w:rPr>
          <w:rStyle w:val="VerbatimChar"/>
          <w:lang w:val="es-CR"/>
        </w:rPr>
        <w:t>producto_grupo     producto_id, grupo_opcion_id          (N:M)</w:t>
      </w:r>
      <w:r w:rsidRPr="007A49E5">
        <w:rPr>
          <w:lang w:val="es-CR"/>
        </w:rPr>
        <w:br/>
      </w:r>
      <w:r w:rsidRPr="007A49E5">
        <w:rPr>
          <w:lang w:val="es-CR"/>
        </w:rPr>
        <w:br/>
      </w:r>
      <w:r w:rsidRPr="007A49E5">
        <w:rPr>
          <w:rStyle w:val="VerbatimChar"/>
          <w:lang w:val="es-CR"/>
        </w:rPr>
        <w:t>cuenta             id, turno_id, canal(SALON|PARA_LLEVAR),</w:t>
      </w:r>
      <w:r w:rsidRPr="007A49E5">
        <w:rPr>
          <w:lang w:val="es-CR"/>
        </w:rPr>
        <w:br/>
      </w:r>
      <w:r w:rsidRPr="007A49E5">
        <w:rPr>
          <w:rStyle w:val="VerbatimChar"/>
          <w:lang w:val="es-CR"/>
        </w:rPr>
        <w:t xml:space="preserve">                   nombre_cliente, referencia, telefono, hora_retiro,</w:t>
      </w:r>
      <w:r w:rsidRPr="007A49E5">
        <w:rPr>
          <w:lang w:val="es-CR"/>
        </w:rPr>
        <w:br/>
      </w:r>
      <w:r w:rsidRPr="007A49E5">
        <w:rPr>
          <w:rStyle w:val="VerbatimChar"/>
          <w:lang w:val="es-CR"/>
        </w:rPr>
        <w:t xml:space="preserve">                   mesera_responsable_id, estado, abierta_en, cerrada_en</w:t>
      </w:r>
      <w:r w:rsidRPr="007A49E5">
        <w:rPr>
          <w:lang w:val="es-CR"/>
        </w:rPr>
        <w:br/>
      </w:r>
      <w:r w:rsidRPr="007A49E5">
        <w:rPr>
          <w:rStyle w:val="VerbatimChar"/>
          <w:lang w:val="es-CR"/>
        </w:rPr>
        <w:t xml:space="preserve">comensal           id, cuenta_id, etiqueta                (para división </w:t>
      </w:r>
      <w:r w:rsidRPr="007A49E5">
        <w:rPr>
          <w:rStyle w:val="VerbatimChar"/>
          <w:lang w:val="es-CR"/>
        </w:rPr>
        <w:lastRenderedPageBreak/>
        <w:t>por consumo)</w:t>
      </w:r>
      <w:r w:rsidRPr="007A49E5">
        <w:rPr>
          <w:lang w:val="es-CR"/>
        </w:rPr>
        <w:br/>
      </w:r>
      <w:r w:rsidRPr="007A49E5">
        <w:rPr>
          <w:lang w:val="es-CR"/>
        </w:rPr>
        <w:br/>
      </w:r>
      <w:r w:rsidRPr="007A49E5">
        <w:rPr>
          <w:rStyle w:val="VerbatimChar"/>
          <w:lang w:val="es-CR"/>
        </w:rPr>
        <w:t>pedido             id, cuenta_id, consecutivo_dia, creado_por_id,</w:t>
      </w:r>
      <w:r w:rsidRPr="007A49E5">
        <w:rPr>
          <w:lang w:val="es-CR"/>
        </w:rPr>
        <w:br/>
      </w:r>
      <w:r w:rsidRPr="007A49E5">
        <w:rPr>
          <w:rStyle w:val="VerbatimChar"/>
          <w:lang w:val="es-CR"/>
        </w:rPr>
        <w:t xml:space="preserve">                   creado_en, estado, es_agregado(bool)</w:t>
      </w:r>
      <w:r w:rsidRPr="007A49E5">
        <w:rPr>
          <w:lang w:val="es-CR"/>
        </w:rPr>
        <w:br/>
      </w:r>
      <w:r w:rsidRPr="007A49E5">
        <w:rPr>
          <w:rStyle w:val="VerbatimChar"/>
          <w:lang w:val="es-CR"/>
        </w:rPr>
        <w:t>pedido_linea       id, pedido_id, producto_id, variante_id, cantidad,</w:t>
      </w:r>
      <w:r w:rsidRPr="007A49E5">
        <w:rPr>
          <w:lang w:val="es-CR"/>
        </w:rPr>
        <w:br/>
      </w:r>
      <w:r w:rsidRPr="007A49E5">
        <w:rPr>
          <w:rStyle w:val="VerbatimChar"/>
          <w:lang w:val="es-CR"/>
        </w:rPr>
        <w:t xml:space="preserve">                   precio_unit_snapshot, nota, para_llevar(bool),</w:t>
      </w:r>
      <w:r w:rsidRPr="007A49E5">
        <w:rPr>
          <w:lang w:val="es-CR"/>
        </w:rPr>
        <w:br/>
      </w:r>
      <w:r w:rsidRPr="007A49E5">
        <w:rPr>
          <w:rStyle w:val="VerbatimChar"/>
          <w:lang w:val="es-CR"/>
        </w:rPr>
        <w:t xml:space="preserve">                   estado_linea, anulada(bool)</w:t>
      </w:r>
      <w:r w:rsidRPr="007A49E5">
        <w:rPr>
          <w:lang w:val="es-CR"/>
        </w:rPr>
        <w:br/>
      </w:r>
      <w:r w:rsidRPr="007A49E5">
        <w:rPr>
          <w:rStyle w:val="VerbatimChar"/>
          <w:lang w:val="es-CR"/>
        </w:rPr>
        <w:t>linea_opcion       linea_id, opcion_id, precio_extra_snapshot</w:t>
      </w:r>
      <w:r w:rsidRPr="007A49E5">
        <w:rPr>
          <w:lang w:val="es-CR"/>
        </w:rPr>
        <w:br/>
      </w:r>
      <w:r w:rsidRPr="007A49E5">
        <w:rPr>
          <w:rStyle w:val="VerbatimChar"/>
          <w:lang w:val="es-CR"/>
        </w:rPr>
        <w:t>linea_comensal     linea_id, comensal_id, fraccion        (permite compartir)</w:t>
      </w:r>
      <w:r w:rsidRPr="007A49E5">
        <w:rPr>
          <w:lang w:val="es-CR"/>
        </w:rPr>
        <w:br/>
      </w:r>
      <w:r w:rsidRPr="007A49E5">
        <w:rPr>
          <w:lang w:val="es-CR"/>
        </w:rPr>
        <w:br/>
      </w:r>
      <w:r w:rsidRPr="007A49E5">
        <w:rPr>
          <w:rStyle w:val="VerbatimChar"/>
          <w:lang w:val="es-CR"/>
        </w:rPr>
        <w:t>auditoria          id, cuenta_id, pedido_id, linea_id, usuario_id,</w:t>
      </w:r>
      <w:r w:rsidRPr="007A49E5">
        <w:rPr>
          <w:lang w:val="es-CR"/>
        </w:rPr>
        <w:br/>
      </w:r>
      <w:r w:rsidRPr="007A49E5">
        <w:rPr>
          <w:rStyle w:val="VerbatimChar"/>
          <w:lang w:val="es-CR"/>
        </w:rPr>
        <w:t xml:space="preserve">                   accion, antes_json, despues_json, motivo, creado_en</w:t>
      </w:r>
      <w:r w:rsidRPr="007A49E5">
        <w:rPr>
          <w:lang w:val="es-CR"/>
        </w:rPr>
        <w:br/>
      </w:r>
      <w:r w:rsidRPr="007A49E5">
        <w:rPr>
          <w:rStyle w:val="VerbatimChar"/>
          <w:lang w:val="es-CR"/>
        </w:rPr>
        <w:t>descuento          id, cuenta_id, tipo, monto, motivo, autorizado_por_id</w:t>
      </w:r>
      <w:r w:rsidRPr="007A49E5">
        <w:rPr>
          <w:lang w:val="es-CR"/>
        </w:rPr>
        <w:br/>
      </w:r>
      <w:r w:rsidRPr="007A49E5">
        <w:rPr>
          <w:rStyle w:val="VerbatimChar"/>
          <w:lang w:val="es-CR"/>
        </w:rPr>
        <w:t>pago               id, cuenta_id, parte_num, monto, forma_pago,</w:t>
      </w:r>
      <w:r w:rsidRPr="007A49E5">
        <w:rPr>
          <w:lang w:val="es-CR"/>
        </w:rPr>
        <w:br/>
      </w:r>
      <w:r w:rsidRPr="007A49E5">
        <w:rPr>
          <w:rStyle w:val="VerbatimChar"/>
          <w:lang w:val="es-CR"/>
        </w:rPr>
        <w:t xml:space="preserve">                   registrado_por_id, creado_en</w:t>
      </w:r>
      <w:r w:rsidRPr="007A49E5">
        <w:rPr>
          <w:lang w:val="es-CR"/>
        </w:rPr>
        <w:br/>
      </w:r>
      <w:r w:rsidRPr="007A49E5">
        <w:rPr>
          <w:rStyle w:val="VerbatimChar"/>
          <w:lang w:val="es-CR"/>
        </w:rPr>
        <w:t>division           id, cuenta_id, modo(TOTAL|PARTES_IGUALES|POR_CONSUMO), n_partes</w:t>
      </w:r>
      <w:r w:rsidRPr="007A49E5">
        <w:rPr>
          <w:lang w:val="es-CR"/>
        </w:rPr>
        <w:br/>
      </w:r>
      <w:r w:rsidRPr="007A49E5">
        <w:rPr>
          <w:lang w:val="es-CR"/>
        </w:rPr>
        <w:br/>
      </w:r>
      <w:r w:rsidRPr="007A49E5">
        <w:rPr>
          <w:rStyle w:val="VerbatimChar"/>
          <w:lang w:val="es-CR"/>
        </w:rPr>
        <w:t>cierre_dia         id, turno_id, total_salon, total_para_llevar,</w:t>
      </w:r>
      <w:r w:rsidRPr="007A49E5">
        <w:rPr>
          <w:lang w:val="es-CR"/>
        </w:rPr>
        <w:br/>
      </w:r>
      <w:r w:rsidRPr="007A49E5">
        <w:rPr>
          <w:rStyle w:val="VerbatimChar"/>
          <w:lang w:val="es-CR"/>
        </w:rPr>
        <w:t xml:space="preserve">                   total_envases, total_descuentos, regla_aplicada,</w:t>
      </w:r>
      <w:r w:rsidRPr="007A49E5">
        <w:rPr>
          <w:lang w:val="es-CR"/>
        </w:rPr>
        <w:br/>
      </w:r>
      <w:r w:rsidRPr="007A49E5">
        <w:rPr>
          <w:rStyle w:val="VerbatimChar"/>
          <w:lang w:val="es-CR"/>
        </w:rPr>
        <w:t xml:space="preserve">                   n_meseras, desglose_json, generado_en</w:t>
      </w:r>
      <w:r w:rsidRPr="007A49E5">
        <w:rPr>
          <w:lang w:val="es-CR"/>
        </w:rPr>
        <w:br/>
      </w:r>
      <w:r w:rsidRPr="007A49E5">
        <w:rPr>
          <w:rStyle w:val="VerbatimChar"/>
          <w:lang w:val="es-CR"/>
        </w:rPr>
        <w:t>cierre_mesera      cierre_id, usuario_id, horas_trabajadas,</w:t>
      </w:r>
      <w:r w:rsidRPr="007A49E5">
        <w:rPr>
          <w:lang w:val="es-CR"/>
        </w:rPr>
        <w:br/>
      </w:r>
      <w:r w:rsidRPr="007A49E5">
        <w:rPr>
          <w:rStyle w:val="VerbatimChar"/>
          <w:lang w:val="es-CR"/>
        </w:rPr>
        <w:t xml:space="preserve">                   ventas_atribuidas, monto_regla_a,</w:t>
      </w:r>
      <w:r w:rsidRPr="007A49E5">
        <w:rPr>
          <w:lang w:val="es-CR"/>
        </w:rPr>
        <w:br/>
      </w:r>
      <w:r w:rsidRPr="007A49E5">
        <w:rPr>
          <w:rStyle w:val="VerbatimChar"/>
          <w:lang w:val="es-CR"/>
        </w:rPr>
        <w:t xml:space="preserve">                   monto_regla_b, monto_regla_c</w:t>
      </w:r>
      <w:r w:rsidRPr="007A49E5">
        <w:rPr>
          <w:lang w:val="es-CR"/>
        </w:rPr>
        <w:br/>
      </w:r>
      <w:r w:rsidRPr="007A49E5">
        <w:rPr>
          <w:rStyle w:val="VerbatimChar"/>
          <w:lang w:val="es-CR"/>
        </w:rPr>
        <w:t>configuracion      clave, valor</w:t>
      </w:r>
    </w:p>
    <w:p w14:paraId="488E0CE0" w14:textId="77777777" w:rsidR="007C4DEF" w:rsidRPr="007A49E5" w:rsidRDefault="00000000">
      <w:pPr>
        <w:pStyle w:val="FirstParagraph"/>
      </w:pPr>
      <w:r w:rsidRPr="007A49E5">
        <w:rPr>
          <w:b/>
        </w:rPr>
        <w:t>Claves de configuración iniciales:</w:t>
      </w:r>
    </w:p>
    <w:tbl>
      <w:tblPr>
        <w:tblStyle w:val="Table"/>
        <w:tblW w:w="9972" w:type="dxa"/>
        <w:tblLook w:val="07E0" w:firstRow="1" w:lastRow="1" w:firstColumn="1" w:lastColumn="1" w:noHBand="1" w:noVBand="1"/>
      </w:tblPr>
      <w:tblGrid>
        <w:gridCol w:w="3361"/>
        <w:gridCol w:w="3303"/>
        <w:gridCol w:w="3308"/>
      </w:tblGrid>
      <w:tr w:rsidR="007C4DEF" w:rsidRPr="007A49E5" w14:paraId="5B2AED92" w14:textId="77777777">
        <w:tc>
          <w:tcPr>
            <w:tcW w:w="3324" w:type="dxa"/>
            <w:tcBorders>
              <w:bottom w:val="single" w:sz="0" w:space="0" w:color="auto"/>
            </w:tcBorders>
            <w:vAlign w:val="bottom"/>
          </w:tcPr>
          <w:p w14:paraId="0C90CF4F" w14:textId="77777777" w:rsidR="007C4DEF" w:rsidRPr="007A49E5" w:rsidRDefault="00000000">
            <w:pPr>
              <w:pStyle w:val="Compact"/>
            </w:pPr>
            <w:r w:rsidRPr="007A49E5">
              <w:t>Clave</w:t>
            </w:r>
          </w:p>
        </w:tc>
        <w:tc>
          <w:tcPr>
            <w:tcW w:w="3324" w:type="dxa"/>
            <w:tcBorders>
              <w:bottom w:val="single" w:sz="0" w:space="0" w:color="auto"/>
            </w:tcBorders>
            <w:vAlign w:val="bottom"/>
          </w:tcPr>
          <w:p w14:paraId="2A6DCCB0" w14:textId="77777777" w:rsidR="007C4DEF" w:rsidRPr="007A49E5" w:rsidRDefault="00000000">
            <w:pPr>
              <w:pStyle w:val="Compact"/>
            </w:pPr>
            <w:r w:rsidRPr="007A49E5">
              <w:t>Valor</w:t>
            </w:r>
          </w:p>
        </w:tc>
        <w:tc>
          <w:tcPr>
            <w:tcW w:w="3324" w:type="dxa"/>
            <w:tcBorders>
              <w:bottom w:val="single" w:sz="0" w:space="0" w:color="auto"/>
            </w:tcBorders>
            <w:vAlign w:val="bottom"/>
          </w:tcPr>
          <w:p w14:paraId="51523E40" w14:textId="77777777" w:rsidR="007C4DEF" w:rsidRPr="007A49E5" w:rsidRDefault="00000000">
            <w:pPr>
              <w:pStyle w:val="Compact"/>
            </w:pPr>
            <w:r w:rsidRPr="007A49E5">
              <w:t>Qué controla</w:t>
            </w:r>
          </w:p>
        </w:tc>
      </w:tr>
      <w:tr w:rsidR="007C4DEF" w:rsidRPr="007A49E5" w14:paraId="2467719D" w14:textId="77777777">
        <w:tc>
          <w:tcPr>
            <w:tcW w:w="3324" w:type="dxa"/>
          </w:tcPr>
          <w:p w14:paraId="18E8EF74" w14:textId="77777777" w:rsidR="007C4DEF" w:rsidRPr="007A49E5" w:rsidRDefault="00000000">
            <w:pPr>
              <w:pStyle w:val="Compact"/>
            </w:pPr>
            <w:r w:rsidRPr="007A49E5">
              <w:rPr>
                <w:rStyle w:val="VerbatimChar"/>
              </w:rPr>
              <w:t>PRECIOS_INCLUYEN_IMPUESTOS</w:t>
            </w:r>
          </w:p>
        </w:tc>
        <w:tc>
          <w:tcPr>
            <w:tcW w:w="3324" w:type="dxa"/>
          </w:tcPr>
          <w:p w14:paraId="3B3700D2" w14:textId="77777777" w:rsidR="007C4DEF" w:rsidRPr="007A49E5" w:rsidRDefault="00000000">
            <w:pPr>
              <w:pStyle w:val="Compact"/>
            </w:pPr>
            <w:r w:rsidRPr="007A49E5">
              <w:rPr>
                <w:rStyle w:val="VerbatimChar"/>
              </w:rPr>
              <w:t>true</w:t>
            </w:r>
          </w:p>
        </w:tc>
        <w:tc>
          <w:tcPr>
            <w:tcW w:w="3324" w:type="dxa"/>
          </w:tcPr>
          <w:p w14:paraId="48273D4C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Los precios ya traen IVA y servicio. El sistema no calcula impuestos.</w:t>
            </w:r>
          </w:p>
        </w:tc>
      </w:tr>
      <w:tr w:rsidR="007C4DEF" w:rsidRPr="007A49E5" w14:paraId="1E749191" w14:textId="77777777">
        <w:tc>
          <w:tcPr>
            <w:tcW w:w="3324" w:type="dxa"/>
          </w:tcPr>
          <w:p w14:paraId="2F7E682E" w14:textId="77777777" w:rsidR="007C4DEF" w:rsidRPr="007A49E5" w:rsidRDefault="00000000">
            <w:pPr>
              <w:pStyle w:val="Compact"/>
            </w:pPr>
            <w:r w:rsidRPr="007A49E5">
              <w:rPr>
                <w:rStyle w:val="VerbatimChar"/>
              </w:rPr>
              <w:t>REGLA_REPARTO</w:t>
            </w:r>
          </w:p>
        </w:tc>
        <w:tc>
          <w:tcPr>
            <w:tcW w:w="3324" w:type="dxa"/>
          </w:tcPr>
          <w:p w14:paraId="1F6F85E1" w14:textId="77777777" w:rsidR="007C4DEF" w:rsidRPr="007A49E5" w:rsidRDefault="00000000">
            <w:pPr>
              <w:pStyle w:val="Compact"/>
            </w:pPr>
            <w:r w:rsidRPr="007A49E5">
              <w:rPr>
                <w:rStyle w:val="VerbatimChar"/>
              </w:rPr>
              <w:t>ATRIBUCION</w:t>
            </w:r>
          </w:p>
        </w:tc>
        <w:tc>
          <w:tcPr>
            <w:tcW w:w="3324" w:type="dxa"/>
          </w:tcPr>
          <w:p w14:paraId="146FC210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rStyle w:val="VerbatimChar"/>
                <w:lang w:val="es-CR"/>
              </w:rPr>
              <w:t>ATRIBUCION</w:t>
            </w:r>
            <w:r w:rsidRPr="007A49E5">
              <w:rPr>
                <w:lang w:val="es-CR"/>
              </w:rPr>
              <w:t xml:space="preserve"> | </w:t>
            </w:r>
            <w:r w:rsidRPr="007A49E5">
              <w:rPr>
                <w:rStyle w:val="VerbatimChar"/>
                <w:lang w:val="es-CR"/>
              </w:rPr>
              <w:t>HORAS</w:t>
            </w:r>
            <w:r w:rsidRPr="007A49E5">
              <w:rPr>
                <w:lang w:val="es-CR"/>
              </w:rPr>
              <w:t xml:space="preserve"> | </w:t>
            </w:r>
            <w:r w:rsidRPr="007A49E5">
              <w:rPr>
                <w:rStyle w:val="VerbatimChar"/>
                <w:lang w:val="es-CR"/>
              </w:rPr>
              <w:t>PARTES_IGUALES</w:t>
            </w:r>
            <w:r w:rsidRPr="007A49E5">
              <w:rPr>
                <w:lang w:val="es-CR"/>
              </w:rPr>
              <w:t xml:space="preserve"> (sección 5.10)</w:t>
            </w:r>
          </w:p>
        </w:tc>
      </w:tr>
      <w:tr w:rsidR="007C4DEF" w:rsidRPr="007A49E5" w14:paraId="4A95BA5E" w14:textId="77777777">
        <w:tc>
          <w:tcPr>
            <w:tcW w:w="3324" w:type="dxa"/>
          </w:tcPr>
          <w:p w14:paraId="79013287" w14:textId="77777777" w:rsidR="007C4DEF" w:rsidRPr="007A49E5" w:rsidRDefault="00000000">
            <w:pPr>
              <w:pStyle w:val="Compact"/>
            </w:pPr>
            <w:r w:rsidRPr="007A49E5">
              <w:rPr>
                <w:rStyle w:val="VerbatimChar"/>
              </w:rPr>
              <w:t>PRECIO_ENVASE</w:t>
            </w:r>
          </w:p>
        </w:tc>
        <w:tc>
          <w:tcPr>
            <w:tcW w:w="3324" w:type="dxa"/>
          </w:tcPr>
          <w:p w14:paraId="3DFC507E" w14:textId="77777777" w:rsidR="007C4DEF" w:rsidRPr="007A49E5" w:rsidRDefault="00000000">
            <w:pPr>
              <w:pStyle w:val="Compact"/>
            </w:pPr>
            <w:r w:rsidRPr="007A49E5">
              <w:rPr>
                <w:rStyle w:val="VerbatimChar"/>
              </w:rPr>
              <w:t>200</w:t>
            </w:r>
          </w:p>
        </w:tc>
        <w:tc>
          <w:tcPr>
            <w:tcW w:w="3324" w:type="dxa"/>
          </w:tcPr>
          <w:p w14:paraId="13A8B789" w14:textId="77777777" w:rsidR="007C4DEF" w:rsidRPr="007A49E5" w:rsidRDefault="00000000">
            <w:pPr>
              <w:pStyle w:val="Compact"/>
            </w:pPr>
            <w:r w:rsidRPr="007A49E5">
              <w:t>Colones por envase</w:t>
            </w:r>
          </w:p>
        </w:tc>
      </w:tr>
      <w:tr w:rsidR="007C4DEF" w:rsidRPr="007A49E5" w14:paraId="7CCFB66C" w14:textId="77777777">
        <w:tc>
          <w:tcPr>
            <w:tcW w:w="3324" w:type="dxa"/>
          </w:tcPr>
          <w:p w14:paraId="6D1B7971" w14:textId="77777777" w:rsidR="007C4DEF" w:rsidRPr="007A49E5" w:rsidRDefault="00000000">
            <w:pPr>
              <w:pStyle w:val="Compact"/>
            </w:pPr>
            <w:r w:rsidRPr="007A49E5">
              <w:rPr>
                <w:rStyle w:val="VerbatimChar"/>
              </w:rPr>
              <w:t>MIN_ALERTA_COCINA</w:t>
            </w:r>
          </w:p>
        </w:tc>
        <w:tc>
          <w:tcPr>
            <w:tcW w:w="3324" w:type="dxa"/>
          </w:tcPr>
          <w:p w14:paraId="520EE753" w14:textId="77777777" w:rsidR="007C4DEF" w:rsidRPr="007A49E5" w:rsidRDefault="00000000">
            <w:pPr>
              <w:pStyle w:val="Compact"/>
            </w:pPr>
            <w:r w:rsidRPr="007A49E5">
              <w:rPr>
                <w:rStyle w:val="VerbatimChar"/>
              </w:rPr>
              <w:t>10</w:t>
            </w:r>
          </w:p>
        </w:tc>
        <w:tc>
          <w:tcPr>
            <w:tcW w:w="3324" w:type="dxa"/>
          </w:tcPr>
          <w:p w14:paraId="20CD3DFC" w14:textId="77777777" w:rsidR="007C4DEF" w:rsidRPr="007A49E5" w:rsidRDefault="00000000">
            <w:pPr>
              <w:pStyle w:val="Compact"/>
            </w:pPr>
            <w:proofErr w:type="gramStart"/>
            <w:r w:rsidRPr="007A49E5">
              <w:t>Minutos</w:t>
            </w:r>
            <w:proofErr w:type="gramEnd"/>
            <w:r w:rsidRPr="007A49E5">
              <w:t xml:space="preserve"> para que la comanda pase a naranja</w:t>
            </w:r>
          </w:p>
        </w:tc>
      </w:tr>
      <w:tr w:rsidR="007C4DEF" w:rsidRPr="007A49E5" w14:paraId="4F1A52D1" w14:textId="77777777">
        <w:tc>
          <w:tcPr>
            <w:tcW w:w="3324" w:type="dxa"/>
          </w:tcPr>
          <w:p w14:paraId="4796512F" w14:textId="77777777" w:rsidR="007C4DEF" w:rsidRPr="007A49E5" w:rsidRDefault="00000000">
            <w:pPr>
              <w:pStyle w:val="Compact"/>
            </w:pPr>
            <w:r w:rsidRPr="007A49E5">
              <w:rPr>
                <w:rStyle w:val="VerbatimChar"/>
              </w:rPr>
              <w:t>MIN_URGENTE_COCINA</w:t>
            </w:r>
          </w:p>
        </w:tc>
        <w:tc>
          <w:tcPr>
            <w:tcW w:w="3324" w:type="dxa"/>
          </w:tcPr>
          <w:p w14:paraId="6CB54CF7" w14:textId="77777777" w:rsidR="007C4DEF" w:rsidRPr="007A49E5" w:rsidRDefault="00000000">
            <w:pPr>
              <w:pStyle w:val="Compact"/>
            </w:pPr>
            <w:r w:rsidRPr="007A49E5">
              <w:rPr>
                <w:rStyle w:val="VerbatimChar"/>
              </w:rPr>
              <w:t>20</w:t>
            </w:r>
          </w:p>
        </w:tc>
        <w:tc>
          <w:tcPr>
            <w:tcW w:w="3324" w:type="dxa"/>
          </w:tcPr>
          <w:p w14:paraId="02569838" w14:textId="77777777" w:rsidR="007C4DEF" w:rsidRPr="007A49E5" w:rsidRDefault="00000000">
            <w:pPr>
              <w:pStyle w:val="Compact"/>
            </w:pPr>
            <w:proofErr w:type="gramStart"/>
            <w:r w:rsidRPr="007A49E5">
              <w:t>Minutos</w:t>
            </w:r>
            <w:proofErr w:type="gramEnd"/>
            <w:r w:rsidRPr="007A49E5">
              <w:t xml:space="preserve"> para que pase a rojo</w:t>
            </w:r>
          </w:p>
        </w:tc>
      </w:tr>
    </w:tbl>
    <w:p w14:paraId="3FE7F7CA" w14:textId="77777777" w:rsidR="007C4DEF" w:rsidRPr="007A49E5" w:rsidRDefault="00000000">
      <w:pPr>
        <w:pStyle w:val="Textoindependiente"/>
      </w:pPr>
      <w:r w:rsidRPr="007A49E5">
        <w:rPr>
          <w:b/>
        </w:rPr>
        <w:t>Decisiones deliberadas:</w:t>
      </w:r>
    </w:p>
    <w:p w14:paraId="4119E563" w14:textId="77777777" w:rsidR="007C4DEF" w:rsidRPr="007A49E5" w:rsidRDefault="00000000">
      <w:pPr>
        <w:pStyle w:val="Compact"/>
        <w:numPr>
          <w:ilvl w:val="0"/>
          <w:numId w:val="20"/>
        </w:numPr>
        <w:rPr>
          <w:lang w:val="es-CR"/>
        </w:rPr>
      </w:pPr>
      <w:r w:rsidRPr="007A49E5">
        <w:rPr>
          <w:rStyle w:val="VerbatimChar"/>
          <w:lang w:val="es-CR"/>
        </w:rPr>
        <w:t>precio_unit_snapshot</w:t>
      </w:r>
      <w:r w:rsidRPr="007A49E5">
        <w:rPr>
          <w:lang w:val="es-CR"/>
        </w:rPr>
        <w:t xml:space="preserve"> en la línea: el precio se congela. Cambiar el menú no reescribe la historia.</w:t>
      </w:r>
    </w:p>
    <w:p w14:paraId="1981DB1D" w14:textId="77777777" w:rsidR="007C4DEF" w:rsidRPr="007A49E5" w:rsidRDefault="00000000">
      <w:pPr>
        <w:pStyle w:val="Compact"/>
        <w:numPr>
          <w:ilvl w:val="0"/>
          <w:numId w:val="20"/>
        </w:numPr>
        <w:rPr>
          <w:lang w:val="es-CR"/>
        </w:rPr>
      </w:pPr>
      <w:r w:rsidRPr="007A49E5">
        <w:rPr>
          <w:rStyle w:val="VerbatimChar"/>
          <w:lang w:val="es-CR"/>
        </w:rPr>
        <w:t>pedido_linea.para_llevar</w:t>
      </w:r>
      <w:r w:rsidRPr="007A49E5">
        <w:rPr>
          <w:lang w:val="es-CR"/>
        </w:rPr>
        <w:t xml:space="preserve"> es </w:t>
      </w:r>
      <w:r w:rsidRPr="007A49E5">
        <w:rPr>
          <w:b/>
          <w:lang w:val="es-CR"/>
        </w:rPr>
        <w:t>solo un disparador del cargo del envase</w:t>
      </w:r>
      <w:r w:rsidRPr="007A49E5">
        <w:rPr>
          <w:lang w:val="es-CR"/>
        </w:rPr>
        <w:t xml:space="preserve">. No clasifica ingresos — eso lo hace </w:t>
      </w:r>
      <w:r w:rsidRPr="007A49E5">
        <w:rPr>
          <w:rStyle w:val="VerbatimChar"/>
          <w:lang w:val="es-CR"/>
        </w:rPr>
        <w:t>cuenta.canal</w:t>
      </w:r>
      <w:r w:rsidRPr="007A49E5">
        <w:rPr>
          <w:lang w:val="es-CR"/>
        </w:rPr>
        <w:t>. Ver la sección 5.7.</w:t>
      </w:r>
    </w:p>
    <w:p w14:paraId="25BF9A57" w14:textId="77777777" w:rsidR="007C4DEF" w:rsidRPr="007A49E5" w:rsidRDefault="00000000">
      <w:pPr>
        <w:pStyle w:val="Compact"/>
        <w:numPr>
          <w:ilvl w:val="0"/>
          <w:numId w:val="20"/>
        </w:numPr>
        <w:rPr>
          <w:lang w:val="es-CR"/>
        </w:rPr>
      </w:pPr>
      <w:r w:rsidRPr="007A49E5">
        <w:rPr>
          <w:rStyle w:val="VerbatimChar"/>
          <w:lang w:val="es-CR"/>
        </w:rPr>
        <w:lastRenderedPageBreak/>
        <w:t>linea_comensal</w:t>
      </w:r>
      <w:r w:rsidRPr="007A49E5">
        <w:rPr>
          <w:lang w:val="es-CR"/>
        </w:rPr>
        <w:t xml:space="preserve"> con </w:t>
      </w:r>
      <w:r w:rsidRPr="007A49E5">
        <w:rPr>
          <w:rStyle w:val="VerbatimChar"/>
          <w:lang w:val="es-CR"/>
        </w:rPr>
        <w:t>fraccion</w:t>
      </w:r>
      <w:r w:rsidRPr="007A49E5">
        <w:rPr>
          <w:lang w:val="es-CR"/>
        </w:rPr>
        <w:t>: permite que tres personas compartan una picada.</w:t>
      </w:r>
    </w:p>
    <w:p w14:paraId="4290B4ED" w14:textId="77777777" w:rsidR="007C4DEF" w:rsidRPr="007A49E5" w:rsidRDefault="00000000">
      <w:pPr>
        <w:pStyle w:val="Compact"/>
        <w:numPr>
          <w:ilvl w:val="0"/>
          <w:numId w:val="20"/>
        </w:numPr>
        <w:rPr>
          <w:lang w:val="es-CR"/>
        </w:rPr>
      </w:pPr>
      <w:r w:rsidRPr="007A49E5">
        <w:rPr>
          <w:rStyle w:val="VerbatimChar"/>
          <w:lang w:val="es-CR"/>
        </w:rPr>
        <w:t>auditoria</w:t>
      </w:r>
      <w:r w:rsidRPr="007A49E5">
        <w:rPr>
          <w:lang w:val="es-CR"/>
        </w:rPr>
        <w:t xml:space="preserve"> con JSON de antes/después: flexible, no hay que crear una tabla por tipo de cambio.</w:t>
      </w:r>
    </w:p>
    <w:p w14:paraId="4479C037" w14:textId="77777777" w:rsidR="007C4DEF" w:rsidRPr="007A49E5" w:rsidRDefault="00000000">
      <w:pPr>
        <w:pStyle w:val="Compact"/>
        <w:numPr>
          <w:ilvl w:val="0"/>
          <w:numId w:val="20"/>
        </w:numPr>
        <w:rPr>
          <w:lang w:val="es-CR"/>
        </w:rPr>
      </w:pPr>
      <w:r w:rsidRPr="007A49E5">
        <w:rPr>
          <w:rStyle w:val="VerbatimChar"/>
          <w:lang w:val="es-CR"/>
        </w:rPr>
        <w:t>cierre_mesera</w:t>
      </w:r>
      <w:r w:rsidRPr="007A49E5">
        <w:rPr>
          <w:lang w:val="es-CR"/>
        </w:rPr>
        <w:t xml:space="preserve"> guarda </w:t>
      </w:r>
      <w:r w:rsidRPr="007A49E5">
        <w:rPr>
          <w:b/>
          <w:lang w:val="es-CR"/>
        </w:rPr>
        <w:t>horas y ventas crudas</w:t>
      </w:r>
      <w:r w:rsidRPr="007A49E5">
        <w:rPr>
          <w:lang w:val="es-CR"/>
        </w:rPr>
        <w:t>, además de los tres montos calculados. Si mañana cambia la regla de reparto, los cierres viejos se pueden recalcular porque el dato de origen quedó guardado.</w:t>
      </w:r>
    </w:p>
    <w:p w14:paraId="0DCFC8D6" w14:textId="77777777" w:rsidR="007C4DEF" w:rsidRPr="007A49E5" w:rsidRDefault="00000000">
      <w:pPr>
        <w:pStyle w:val="Compact"/>
        <w:numPr>
          <w:ilvl w:val="0"/>
          <w:numId w:val="20"/>
        </w:numPr>
        <w:rPr>
          <w:lang w:val="es-CR"/>
        </w:rPr>
      </w:pPr>
      <w:r w:rsidRPr="007A49E5">
        <w:rPr>
          <w:rStyle w:val="VerbatimChar"/>
          <w:lang w:val="es-CR"/>
        </w:rPr>
        <w:t>configuracion</w:t>
      </w:r>
      <w:r w:rsidRPr="007A49E5">
        <w:rPr>
          <w:lang w:val="es-CR"/>
        </w:rPr>
        <w:t xml:space="preserve"> como tabla clave-valor: la regla de reparto, el precio del envase y los tiempos se ajustan sin tocar código.</w:t>
      </w:r>
    </w:p>
    <w:p w14:paraId="77587ED3" w14:textId="77777777" w:rsidR="007C4DEF" w:rsidRPr="007A49E5" w:rsidRDefault="00000000">
      <w:pPr>
        <w:pStyle w:val="Compact"/>
        <w:numPr>
          <w:ilvl w:val="0"/>
          <w:numId w:val="20"/>
        </w:numPr>
      </w:pPr>
      <w:r w:rsidRPr="007A49E5">
        <w:t xml:space="preserve">Nada se borra físicamente. Todo tiene </w:t>
      </w:r>
      <w:r w:rsidRPr="007A49E5">
        <w:rPr>
          <w:rStyle w:val="VerbatimChar"/>
        </w:rPr>
        <w:t>activo</w:t>
      </w:r>
      <w:r w:rsidRPr="007A49E5">
        <w:t xml:space="preserve"> o </w:t>
      </w:r>
      <w:r w:rsidRPr="007A49E5">
        <w:rPr>
          <w:rStyle w:val="VerbatimChar"/>
        </w:rPr>
        <w:t>anulada</w:t>
      </w:r>
      <w:r w:rsidRPr="007A49E5">
        <w:t>.</w:t>
      </w:r>
    </w:p>
    <w:p w14:paraId="190650A0" w14:textId="77777777" w:rsidR="007C4DEF" w:rsidRPr="007A49E5" w:rsidRDefault="00000000">
      <w:r w:rsidRPr="007A49E5">
        <w:pict w14:anchorId="3F08FA5E">
          <v:rect id="_x0000_i1032" style="width:0;height:1.5pt" o:hralign="center" o:hrstd="t" o:hr="t"/>
        </w:pict>
      </w:r>
    </w:p>
    <w:p w14:paraId="224FDA3A" w14:textId="77777777" w:rsidR="007C4DEF" w:rsidRPr="007A49E5" w:rsidRDefault="00000000">
      <w:pPr>
        <w:pStyle w:val="Ttulo2"/>
        <w:rPr>
          <w:color w:val="auto"/>
          <w:lang w:val="es-CR"/>
        </w:rPr>
      </w:pPr>
      <w:bookmarkStart w:id="38" w:name="diseño-de-interfaz-por-rol"/>
      <w:bookmarkStart w:id="39" w:name="_Toc236869857"/>
      <w:r w:rsidRPr="007A49E5">
        <w:rPr>
          <w:color w:val="auto"/>
          <w:lang w:val="es-CR"/>
        </w:rPr>
        <w:t>8. Diseño de interfaz por rol</w:t>
      </w:r>
      <w:bookmarkEnd w:id="38"/>
      <w:bookmarkEnd w:id="39"/>
    </w:p>
    <w:p w14:paraId="6C739D36" w14:textId="77777777" w:rsidR="007C4DEF" w:rsidRPr="007A49E5" w:rsidRDefault="00000000">
      <w:pPr>
        <w:pStyle w:val="Ttulo3"/>
        <w:rPr>
          <w:color w:val="auto"/>
          <w:lang w:val="es-CR"/>
        </w:rPr>
      </w:pPr>
      <w:bookmarkStart w:id="40" w:name="X0641d607544978c6f9a5c553c1c42841dd5dd95"/>
      <w:r w:rsidRPr="007A49E5">
        <w:rPr>
          <w:color w:val="auto"/>
          <w:lang w:val="es-CR"/>
        </w:rPr>
        <w:t>8.1 Cocina — la pantalla más crítica del proyecto</w:t>
      </w:r>
      <w:bookmarkEnd w:id="40"/>
    </w:p>
    <w:p w14:paraId="2A631F06" w14:textId="77777777" w:rsidR="007C4DEF" w:rsidRPr="007A49E5" w:rsidRDefault="00000000">
      <w:pPr>
        <w:pStyle w:val="FirstParagraph"/>
      </w:pPr>
      <w:r w:rsidRPr="007A49E5">
        <w:rPr>
          <w:lang w:val="es-CR"/>
        </w:rPr>
        <w:t xml:space="preserve">Las usuarias son señoras con poca experiencia en tecnología, compartiendo una sola tablet, con las manos ocupadas y probablemente sucias, en un ambiente caliente y con prisa. </w:t>
      </w:r>
      <w:r w:rsidRPr="007A49E5">
        <w:t>Si esta pantalla falla, el proyecto falla.</w:t>
      </w:r>
    </w:p>
    <w:p w14:paraId="37A9ED24" w14:textId="77777777" w:rsidR="007C4DEF" w:rsidRPr="007A49E5" w:rsidRDefault="00000000">
      <w:pPr>
        <w:pStyle w:val="Textoindependiente"/>
      </w:pPr>
      <w:proofErr w:type="gramStart"/>
      <w:r w:rsidRPr="007A49E5">
        <w:rPr>
          <w:b/>
        </w:rPr>
        <w:t>Principios innegociables</w:t>
      </w:r>
      <w:proofErr w:type="gramEnd"/>
      <w:r w:rsidRPr="007A49E5">
        <w:rPr>
          <w:b/>
        </w:rPr>
        <w:t>:</w:t>
      </w:r>
    </w:p>
    <w:tbl>
      <w:tblPr>
        <w:tblStyle w:val="Table"/>
        <w:tblW w:w="9972" w:type="dxa"/>
        <w:tblLook w:val="07E0" w:firstRow="1" w:lastRow="1" w:firstColumn="1" w:lastColumn="1" w:noHBand="1" w:noVBand="1"/>
      </w:tblPr>
      <w:tblGrid>
        <w:gridCol w:w="4986"/>
        <w:gridCol w:w="4986"/>
      </w:tblGrid>
      <w:tr w:rsidR="007C4DEF" w:rsidRPr="007A49E5" w14:paraId="34EEB77E" w14:textId="77777777">
        <w:tc>
          <w:tcPr>
            <w:tcW w:w="4986" w:type="dxa"/>
            <w:tcBorders>
              <w:bottom w:val="single" w:sz="0" w:space="0" w:color="auto"/>
            </w:tcBorders>
            <w:vAlign w:val="bottom"/>
          </w:tcPr>
          <w:p w14:paraId="0CFB4E41" w14:textId="77777777" w:rsidR="007C4DEF" w:rsidRPr="007A49E5" w:rsidRDefault="00000000">
            <w:pPr>
              <w:pStyle w:val="Compact"/>
            </w:pPr>
            <w:r w:rsidRPr="007A49E5">
              <w:t>Principio</w:t>
            </w:r>
          </w:p>
        </w:tc>
        <w:tc>
          <w:tcPr>
            <w:tcW w:w="4986" w:type="dxa"/>
            <w:tcBorders>
              <w:bottom w:val="single" w:sz="0" w:space="0" w:color="auto"/>
            </w:tcBorders>
            <w:vAlign w:val="bottom"/>
          </w:tcPr>
          <w:p w14:paraId="1FF5D4BA" w14:textId="77777777" w:rsidR="007C4DEF" w:rsidRPr="007A49E5" w:rsidRDefault="00000000">
            <w:pPr>
              <w:pStyle w:val="Compact"/>
            </w:pPr>
            <w:r w:rsidRPr="007A49E5">
              <w:t>Implementación concreta</w:t>
            </w:r>
          </w:p>
        </w:tc>
      </w:tr>
      <w:tr w:rsidR="007C4DEF" w:rsidRPr="007A49E5" w14:paraId="67CF36A1" w14:textId="77777777">
        <w:tc>
          <w:tcPr>
            <w:tcW w:w="4986" w:type="dxa"/>
          </w:tcPr>
          <w:p w14:paraId="45022108" w14:textId="77777777" w:rsidR="007C4DEF" w:rsidRPr="007A49E5" w:rsidRDefault="00000000">
            <w:pPr>
              <w:pStyle w:val="Compact"/>
            </w:pPr>
            <w:r w:rsidRPr="007A49E5">
              <w:t>Nada de login</w:t>
            </w:r>
          </w:p>
        </w:tc>
        <w:tc>
          <w:tcPr>
            <w:tcW w:w="4986" w:type="dxa"/>
          </w:tcPr>
          <w:p w14:paraId="7DBA1BF3" w14:textId="77777777" w:rsidR="007C4DEF" w:rsidRPr="007A49E5" w:rsidRDefault="00000000">
            <w:pPr>
              <w:pStyle w:val="Compact"/>
            </w:pPr>
            <w:r w:rsidRPr="007A49E5">
              <w:rPr>
                <w:lang w:val="es-CR"/>
              </w:rPr>
              <w:t xml:space="preserve">La tablet arranca sola en la app, en modo kiosco. </w:t>
            </w:r>
            <w:r w:rsidRPr="007A49E5">
              <w:t>Nunca pide contraseña.</w:t>
            </w:r>
          </w:p>
        </w:tc>
      </w:tr>
      <w:tr w:rsidR="007C4DEF" w:rsidRPr="007A49E5" w14:paraId="5774F530" w14:textId="77777777">
        <w:tc>
          <w:tcPr>
            <w:tcW w:w="4986" w:type="dxa"/>
          </w:tcPr>
          <w:p w14:paraId="136FBA59" w14:textId="77777777" w:rsidR="007C4DEF" w:rsidRPr="007A49E5" w:rsidRDefault="00000000">
            <w:pPr>
              <w:pStyle w:val="Compact"/>
            </w:pPr>
            <w:r w:rsidRPr="007A49E5">
              <w:t>Texto grande</w:t>
            </w:r>
          </w:p>
        </w:tc>
        <w:tc>
          <w:tcPr>
            <w:tcW w:w="4986" w:type="dxa"/>
          </w:tcPr>
          <w:p w14:paraId="404CA579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Nombre del cliente ≥ 32 px. Platillos ≥ 24 px. Nada por debajo de 20 px.</w:t>
            </w:r>
          </w:p>
        </w:tc>
      </w:tr>
      <w:tr w:rsidR="007C4DEF" w:rsidRPr="007A49E5" w14:paraId="11FC524C" w14:textId="77777777">
        <w:tc>
          <w:tcPr>
            <w:tcW w:w="4986" w:type="dxa"/>
          </w:tcPr>
          <w:p w14:paraId="3CEF114C" w14:textId="77777777" w:rsidR="007C4DEF" w:rsidRPr="007A49E5" w:rsidRDefault="00000000">
            <w:pPr>
              <w:pStyle w:val="Compact"/>
            </w:pPr>
            <w:r w:rsidRPr="007A49E5">
              <w:t>Botones grandes</w:t>
            </w:r>
          </w:p>
        </w:tc>
        <w:tc>
          <w:tcPr>
            <w:tcW w:w="4986" w:type="dxa"/>
          </w:tcPr>
          <w:p w14:paraId="3A7768CD" w14:textId="77777777" w:rsidR="007C4DEF" w:rsidRPr="007A49E5" w:rsidRDefault="00000000">
            <w:pPr>
              <w:pStyle w:val="Compact"/>
            </w:pPr>
            <w:r w:rsidRPr="007A49E5">
              <w:rPr>
                <w:lang w:val="es-CR"/>
              </w:rPr>
              <w:t xml:space="preserve">Mínimo 80 px de alto, con separación de 16 px. </w:t>
            </w:r>
            <w:r w:rsidRPr="007A49E5">
              <w:t>Imposible errarle.</w:t>
            </w:r>
          </w:p>
        </w:tc>
      </w:tr>
      <w:tr w:rsidR="007C4DEF" w:rsidRPr="007A49E5" w14:paraId="25B3F978" w14:textId="77777777">
        <w:tc>
          <w:tcPr>
            <w:tcW w:w="4986" w:type="dxa"/>
          </w:tcPr>
          <w:p w14:paraId="17EDEE93" w14:textId="77777777" w:rsidR="007C4DEF" w:rsidRPr="007A49E5" w:rsidRDefault="00000000">
            <w:pPr>
              <w:pStyle w:val="Compact"/>
            </w:pPr>
            <w:r w:rsidRPr="007A49E5">
              <w:t>Un vistazo basta</w:t>
            </w:r>
          </w:p>
        </w:tc>
        <w:tc>
          <w:tcPr>
            <w:tcW w:w="4986" w:type="dxa"/>
          </w:tcPr>
          <w:p w14:paraId="1DE64363" w14:textId="77777777" w:rsidR="007C4DEF" w:rsidRPr="007A49E5" w:rsidRDefault="00000000">
            <w:pPr>
              <w:pStyle w:val="Compact"/>
            </w:pPr>
            <w:r w:rsidRPr="007A49E5">
              <w:rPr>
                <w:lang w:val="es-CR"/>
              </w:rPr>
              <w:t xml:space="preserve">Tres columnas fijas: </w:t>
            </w:r>
            <w:r w:rsidRPr="007A49E5">
              <w:rPr>
                <w:b/>
                <w:lang w:val="es-CR"/>
              </w:rPr>
              <w:t>NUEVOS</w:t>
            </w:r>
            <w:r w:rsidRPr="007A49E5">
              <w:rPr>
                <w:lang w:val="es-CR"/>
              </w:rPr>
              <w:t xml:space="preserve"> (amarillo) · </w:t>
            </w:r>
            <w:r w:rsidRPr="007A49E5">
              <w:rPr>
                <w:b/>
                <w:lang w:val="es-CR"/>
              </w:rPr>
              <w:t>EN PREPARACIÓN</w:t>
            </w:r>
            <w:r w:rsidRPr="007A49E5">
              <w:rPr>
                <w:lang w:val="es-CR"/>
              </w:rPr>
              <w:t xml:space="preserve"> (azul) · </w:t>
            </w:r>
            <w:r w:rsidRPr="007A49E5">
              <w:rPr>
                <w:b/>
                <w:lang w:val="es-CR"/>
              </w:rPr>
              <w:t>LISTOS</w:t>
            </w:r>
            <w:r w:rsidRPr="007A49E5">
              <w:rPr>
                <w:lang w:val="es-CR"/>
              </w:rPr>
              <w:t xml:space="preserve"> (verde). </w:t>
            </w:r>
            <w:r w:rsidRPr="007A49E5">
              <w:t>Sin menús, sin pestañas, sin scroll horizontal.</w:t>
            </w:r>
          </w:p>
        </w:tc>
      </w:tr>
      <w:tr w:rsidR="007C4DEF" w:rsidRPr="007A49E5" w14:paraId="30BC8988" w14:textId="77777777">
        <w:tc>
          <w:tcPr>
            <w:tcW w:w="4986" w:type="dxa"/>
          </w:tcPr>
          <w:p w14:paraId="04763588" w14:textId="77777777" w:rsidR="007C4DEF" w:rsidRPr="007A49E5" w:rsidRDefault="00000000">
            <w:pPr>
              <w:pStyle w:val="Compact"/>
            </w:pPr>
            <w:r w:rsidRPr="007A49E5">
              <w:t>Un toque por acción</w:t>
            </w:r>
          </w:p>
        </w:tc>
        <w:tc>
          <w:tcPr>
            <w:tcW w:w="4986" w:type="dxa"/>
          </w:tcPr>
          <w:p w14:paraId="45F05A14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La tarjeta entera es el botón. Tocar un pedido nuevo → pasa a preparación. Tocar uno en preparación → pasa a listo. Eso es todo.</w:t>
            </w:r>
          </w:p>
        </w:tc>
      </w:tr>
      <w:tr w:rsidR="007C4DEF" w:rsidRPr="007A49E5" w14:paraId="3C8776DF" w14:textId="77777777">
        <w:tc>
          <w:tcPr>
            <w:tcW w:w="4986" w:type="dxa"/>
          </w:tcPr>
          <w:p w14:paraId="4BF4FF32" w14:textId="77777777" w:rsidR="007C4DEF" w:rsidRPr="007A49E5" w:rsidRDefault="00000000">
            <w:pPr>
              <w:pStyle w:val="Compact"/>
            </w:pPr>
            <w:r w:rsidRPr="007A49E5">
              <w:t>Sin diálogos de confirmación</w:t>
            </w:r>
          </w:p>
        </w:tc>
        <w:tc>
          <w:tcPr>
            <w:tcW w:w="4986" w:type="dxa"/>
          </w:tcPr>
          <w:p w14:paraId="10EF045F" w14:textId="77777777" w:rsidR="007C4DEF" w:rsidRPr="007A49E5" w:rsidRDefault="00000000">
            <w:pPr>
              <w:pStyle w:val="Compact"/>
            </w:pPr>
            <w:r w:rsidRPr="007A49E5">
              <w:rPr>
                <w:lang w:val="es-CR"/>
              </w:rPr>
              <w:t xml:space="preserve">En lugar de “¿Está segura?”, un botón grande de </w:t>
            </w:r>
            <w:r w:rsidRPr="007A49E5">
              <w:rPr>
                <w:b/>
                <w:lang w:val="es-CR"/>
              </w:rPr>
              <w:t>DESHACER</w:t>
            </w:r>
            <w:r w:rsidRPr="007A49E5">
              <w:rPr>
                <w:lang w:val="es-CR"/>
              </w:rPr>
              <w:t xml:space="preserve"> que dura 30 segundos. </w:t>
            </w:r>
            <w:r w:rsidRPr="007A49E5">
              <w:t>Confirmar antes cansa; deshacer después perdona.</w:t>
            </w:r>
          </w:p>
        </w:tc>
      </w:tr>
      <w:tr w:rsidR="007C4DEF" w:rsidRPr="007A49E5" w14:paraId="4F95CAA3" w14:textId="77777777">
        <w:tc>
          <w:tcPr>
            <w:tcW w:w="4986" w:type="dxa"/>
          </w:tcPr>
          <w:p w14:paraId="33E811FE" w14:textId="77777777" w:rsidR="007C4DEF" w:rsidRPr="007A49E5" w:rsidRDefault="00000000">
            <w:pPr>
              <w:pStyle w:val="Compact"/>
            </w:pPr>
            <w:r w:rsidRPr="007A49E5">
              <w:t>Aviso sonoro</w:t>
            </w:r>
          </w:p>
        </w:tc>
        <w:tc>
          <w:tcPr>
            <w:tcW w:w="4986" w:type="dxa"/>
          </w:tcPr>
          <w:p w14:paraId="690713F7" w14:textId="77777777" w:rsidR="007C4DEF" w:rsidRPr="007A49E5" w:rsidRDefault="00000000">
            <w:pPr>
              <w:pStyle w:val="Compact"/>
            </w:pPr>
            <w:r w:rsidRPr="007A49E5">
              <w:rPr>
                <w:lang w:val="es-CR"/>
              </w:rPr>
              <w:t xml:space="preserve">Campana suave al entrar un pedido nuevo, más parpadeo de la tarjeta. </w:t>
            </w:r>
            <w:r w:rsidRPr="007A49E5">
              <w:t>Volumen ajustable, porque la cocina es ruidosa.</w:t>
            </w:r>
          </w:p>
        </w:tc>
      </w:tr>
      <w:tr w:rsidR="007C4DEF" w:rsidRPr="007A49E5" w14:paraId="4D2782E0" w14:textId="77777777">
        <w:tc>
          <w:tcPr>
            <w:tcW w:w="4986" w:type="dxa"/>
          </w:tcPr>
          <w:p w14:paraId="408BBC3C" w14:textId="77777777" w:rsidR="007C4DEF" w:rsidRPr="007A49E5" w:rsidRDefault="00000000">
            <w:pPr>
              <w:pStyle w:val="Compact"/>
            </w:pPr>
            <w:r w:rsidRPr="007A49E5">
              <w:t>El tiempo se ve</w:t>
            </w:r>
          </w:p>
        </w:tc>
        <w:tc>
          <w:tcPr>
            <w:tcW w:w="4986" w:type="dxa"/>
          </w:tcPr>
          <w:p w14:paraId="4BC12EA6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Cada tarjeta muestra los minutos transcurridos. Pasa a naranja a los 10 min y a rojo a los 20 (configurable).</w:t>
            </w:r>
          </w:p>
        </w:tc>
      </w:tr>
      <w:tr w:rsidR="007C4DEF" w:rsidRPr="007A49E5" w14:paraId="0A94A718" w14:textId="77777777">
        <w:tc>
          <w:tcPr>
            <w:tcW w:w="4986" w:type="dxa"/>
          </w:tcPr>
          <w:p w14:paraId="7FD4ACC7" w14:textId="77777777" w:rsidR="007C4DEF" w:rsidRPr="007A49E5" w:rsidRDefault="00000000">
            <w:pPr>
              <w:pStyle w:val="Compact"/>
            </w:pPr>
            <w:r w:rsidRPr="007A49E5">
              <w:lastRenderedPageBreak/>
              <w:t>Orden automático</w:t>
            </w:r>
          </w:p>
        </w:tc>
        <w:tc>
          <w:tcPr>
            <w:tcW w:w="4986" w:type="dxa"/>
          </w:tcPr>
          <w:p w14:paraId="1CF55398" w14:textId="77777777" w:rsidR="007C4DEF" w:rsidRPr="007A49E5" w:rsidRDefault="00000000">
            <w:pPr>
              <w:pStyle w:val="Compact"/>
            </w:pPr>
            <w:r w:rsidRPr="007A49E5">
              <w:rPr>
                <w:lang w:val="es-CR"/>
              </w:rPr>
              <w:t xml:space="preserve">Los pedidos se ordenan solos, el más viejo arriba. </w:t>
            </w:r>
            <w:r w:rsidRPr="007A49E5">
              <w:t>Nadie tiene que buscar.</w:t>
            </w:r>
          </w:p>
        </w:tc>
      </w:tr>
      <w:tr w:rsidR="007C4DEF" w:rsidRPr="007A49E5" w14:paraId="349402AD" w14:textId="77777777">
        <w:tc>
          <w:tcPr>
            <w:tcW w:w="4986" w:type="dxa"/>
          </w:tcPr>
          <w:p w14:paraId="03DAF207" w14:textId="77777777" w:rsidR="007C4DEF" w:rsidRPr="007A49E5" w:rsidRDefault="00000000">
            <w:pPr>
              <w:pStyle w:val="Compact"/>
            </w:pPr>
            <w:r w:rsidRPr="007A49E5">
              <w:t>Palabras, no íconos</w:t>
            </w:r>
          </w:p>
        </w:tc>
        <w:tc>
          <w:tcPr>
            <w:tcW w:w="4986" w:type="dxa"/>
          </w:tcPr>
          <w:p w14:paraId="0183B3C3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Los botones dicen “EMPEZAR” y “LISTO”, en español, no un símbolo abstracto.</w:t>
            </w:r>
          </w:p>
        </w:tc>
      </w:tr>
      <w:tr w:rsidR="007C4DEF" w:rsidRPr="007A49E5" w14:paraId="70C0B9E5" w14:textId="77777777">
        <w:tc>
          <w:tcPr>
            <w:tcW w:w="4986" w:type="dxa"/>
          </w:tcPr>
          <w:p w14:paraId="2D378197" w14:textId="77777777" w:rsidR="007C4DEF" w:rsidRPr="007A49E5" w:rsidRDefault="00000000">
            <w:pPr>
              <w:pStyle w:val="Compact"/>
            </w:pPr>
            <w:r w:rsidRPr="007A49E5">
              <w:t>Distinción visual de agregados</w:t>
            </w:r>
          </w:p>
        </w:tc>
        <w:tc>
          <w:tcPr>
            <w:tcW w:w="4986" w:type="dxa"/>
          </w:tcPr>
          <w:p w14:paraId="45733B8F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 xml:space="preserve">Los pedidos que se suman a una cuenta existente llevan una banda naranja con la palabra </w:t>
            </w:r>
            <w:r w:rsidRPr="007A49E5">
              <w:rPr>
                <w:b/>
                <w:lang w:val="es-CR"/>
              </w:rPr>
              <w:t>AGREGADO</w:t>
            </w:r>
            <w:r w:rsidRPr="007A49E5">
              <w:rPr>
                <w:lang w:val="es-CR"/>
              </w:rPr>
              <w:t xml:space="preserve"> y el nombre del cliente.</w:t>
            </w:r>
          </w:p>
        </w:tc>
      </w:tr>
    </w:tbl>
    <w:p w14:paraId="2CA87FBA" w14:textId="77777777" w:rsidR="007C4DEF" w:rsidRPr="007A49E5" w:rsidRDefault="00000000">
      <w:pPr>
        <w:pStyle w:val="Textoindependiente"/>
        <w:rPr>
          <w:lang w:val="es-CR"/>
        </w:rPr>
      </w:pPr>
      <w:r w:rsidRPr="007A49E5">
        <w:rPr>
          <w:b/>
          <w:lang w:val="es-CR"/>
        </w:rPr>
        <w:t>Anatomía de una tarjeta de pedido:</w:t>
      </w:r>
    </w:p>
    <w:p w14:paraId="5738CE06" w14:textId="77777777" w:rsidR="007C4DEF" w:rsidRPr="007A49E5" w:rsidRDefault="00000000">
      <w:pPr>
        <w:pStyle w:val="SourceCode"/>
        <w:rPr>
          <w:lang w:val="es-CR"/>
        </w:rPr>
      </w:pPr>
      <w:r w:rsidRPr="007A49E5">
        <w:rPr>
          <w:rStyle w:val="VerbatimChar"/>
          <w:lang w:val="es-CR"/>
        </w:rPr>
        <w:t>+------------------------------------------+</w:t>
      </w:r>
      <w:r w:rsidRPr="007A49E5">
        <w:rPr>
          <w:lang w:val="es-CR"/>
        </w:rPr>
        <w:br/>
      </w:r>
      <w:r w:rsidRPr="007A49E5">
        <w:rPr>
          <w:rStyle w:val="VerbatimChar"/>
          <w:lang w:val="es-CR"/>
        </w:rPr>
        <w:t>| | DON CARLOS              (reloj) 6 min       |  ← franja del color de la mesera</w:t>
      </w:r>
      <w:r w:rsidRPr="007A49E5">
        <w:rPr>
          <w:lang w:val="es-CR"/>
        </w:rPr>
        <w:br/>
      </w:r>
      <w:r w:rsidRPr="007A49E5">
        <w:rPr>
          <w:rStyle w:val="VerbatimChar"/>
          <w:lang w:val="es-CR"/>
        </w:rPr>
        <w:t>| | Mesera: María                          |</w:t>
      </w:r>
      <w:r w:rsidRPr="007A49E5">
        <w:rPr>
          <w:lang w:val="es-CR"/>
        </w:rPr>
        <w:br/>
      </w:r>
      <w:r w:rsidRPr="007A49E5">
        <w:rPr>
          <w:rStyle w:val="VerbatimChar"/>
          <w:lang w:val="es-CR"/>
        </w:rPr>
        <w:t>+------------------------------------------+</w:t>
      </w:r>
      <w:r w:rsidRPr="007A49E5">
        <w:rPr>
          <w:lang w:val="es-CR"/>
        </w:rPr>
        <w:br/>
      </w:r>
      <w:r w:rsidRPr="007A49E5">
        <w:rPr>
          <w:rStyle w:val="VerbatimChar"/>
          <w:lang w:val="es-CR"/>
        </w:rPr>
        <w:t>|  2 ×  Casado                             |</w:t>
      </w:r>
      <w:r w:rsidRPr="007A49E5">
        <w:rPr>
          <w:lang w:val="es-CR"/>
        </w:rPr>
        <w:br/>
      </w:r>
      <w:r w:rsidRPr="007A49E5">
        <w:rPr>
          <w:rStyle w:val="VerbatimChar"/>
          <w:lang w:val="es-CR"/>
        </w:rPr>
        <w:t>|         → con papas · SIN CEBOLLA        |</w:t>
      </w:r>
      <w:r w:rsidRPr="007A49E5">
        <w:rPr>
          <w:lang w:val="es-CR"/>
        </w:rPr>
        <w:br/>
      </w:r>
      <w:r w:rsidRPr="007A49E5">
        <w:rPr>
          <w:rStyle w:val="VerbatimChar"/>
          <w:lang w:val="es-CR"/>
        </w:rPr>
        <w:t>|  1 ×  Pescado entero                     |</w:t>
      </w:r>
      <w:r w:rsidRPr="007A49E5">
        <w:rPr>
          <w:lang w:val="es-CR"/>
        </w:rPr>
        <w:br/>
      </w:r>
      <w:r w:rsidRPr="007A49E5">
        <w:rPr>
          <w:rStyle w:val="VerbatimChar"/>
          <w:lang w:val="es-CR"/>
        </w:rPr>
        <w:t>|         → con patacón                    |</w:t>
      </w:r>
      <w:r w:rsidRPr="007A49E5">
        <w:rPr>
          <w:lang w:val="es-CR"/>
        </w:rPr>
        <w:br/>
      </w:r>
      <w:r w:rsidRPr="007A49E5">
        <w:rPr>
          <w:rStyle w:val="VerbatimChar"/>
          <w:lang w:val="es-CR"/>
        </w:rPr>
        <w:t>|  3 ×  Batido de mora (en leche)          |</w:t>
      </w:r>
      <w:r w:rsidRPr="007A49E5">
        <w:rPr>
          <w:lang w:val="es-CR"/>
        </w:rPr>
        <w:br/>
      </w:r>
      <w:r w:rsidRPr="007A49E5">
        <w:rPr>
          <w:rStyle w:val="VerbatimChar"/>
          <w:lang w:val="es-CR"/>
        </w:rPr>
        <w:t>+------------------------------------------+</w:t>
      </w:r>
      <w:r w:rsidRPr="007A49E5">
        <w:rPr>
          <w:lang w:val="es-CR"/>
        </w:rPr>
        <w:br/>
      </w:r>
      <w:r w:rsidRPr="007A49E5">
        <w:rPr>
          <w:rStyle w:val="VerbatimChar"/>
          <w:lang w:val="es-CR"/>
        </w:rPr>
        <w:t>|        [      E M P E Z A R      ]       |</w:t>
      </w:r>
      <w:r w:rsidRPr="007A49E5">
        <w:rPr>
          <w:lang w:val="es-CR"/>
        </w:rPr>
        <w:br/>
      </w:r>
      <w:r w:rsidRPr="007A49E5">
        <w:rPr>
          <w:rStyle w:val="VerbatimChar"/>
          <w:lang w:val="es-CR"/>
        </w:rPr>
        <w:t>+------------------------------------------+</w:t>
      </w:r>
    </w:p>
    <w:p w14:paraId="394492A6" w14:textId="77777777" w:rsidR="007C4DEF" w:rsidRPr="007A49E5" w:rsidRDefault="00000000">
      <w:pPr>
        <w:pStyle w:val="FirstParagraph"/>
        <w:rPr>
          <w:lang w:val="es-CR"/>
        </w:rPr>
      </w:pPr>
      <w:r w:rsidRPr="007A49E5">
        <w:rPr>
          <w:lang w:val="es-CR"/>
        </w:rPr>
        <w:t xml:space="preserve">Las notas del cliente (“sin cebolla”) van en </w:t>
      </w:r>
      <w:r w:rsidRPr="007A49E5">
        <w:rPr>
          <w:b/>
          <w:lang w:val="es-CR"/>
        </w:rPr>
        <w:t>mayúsculas y destacadas</w:t>
      </w:r>
      <w:r w:rsidRPr="007A49E5">
        <w:rPr>
          <w:lang w:val="es-CR"/>
        </w:rPr>
        <w:t>. Es el dato que más se pasa por alto y el que más devoluciones causa.</w:t>
      </w:r>
    </w:p>
    <w:p w14:paraId="16BAB550" w14:textId="77777777" w:rsidR="007C4DEF" w:rsidRPr="007A49E5" w:rsidRDefault="00000000">
      <w:pPr>
        <w:pStyle w:val="Ttulo3"/>
        <w:rPr>
          <w:color w:val="auto"/>
        </w:rPr>
      </w:pPr>
      <w:bookmarkStart w:id="41" w:name="mesera-celular"/>
      <w:r w:rsidRPr="007A49E5">
        <w:rPr>
          <w:color w:val="auto"/>
        </w:rPr>
        <w:t>8.2 Mesera — celular</w:t>
      </w:r>
      <w:bookmarkEnd w:id="41"/>
    </w:p>
    <w:p w14:paraId="13CA6AB9" w14:textId="77777777" w:rsidR="007C4DEF" w:rsidRPr="007A49E5" w:rsidRDefault="00000000">
      <w:pPr>
        <w:pStyle w:val="Compact"/>
        <w:numPr>
          <w:ilvl w:val="0"/>
          <w:numId w:val="21"/>
        </w:numPr>
        <w:rPr>
          <w:lang w:val="es-CR"/>
        </w:rPr>
      </w:pPr>
      <w:r w:rsidRPr="007A49E5">
        <w:rPr>
          <w:b/>
          <w:lang w:val="es-CR"/>
        </w:rPr>
        <w:t>Entrada:</w:t>
      </w:r>
      <w:r w:rsidRPr="007A49E5">
        <w:rPr>
          <w:lang w:val="es-CR"/>
        </w:rPr>
        <w:t xml:space="preserve"> teclado numérico grande, PIN de 4 dígitos. La sesión queda abierta todo el turno.</w:t>
      </w:r>
    </w:p>
    <w:p w14:paraId="576CF892" w14:textId="77777777" w:rsidR="007C4DEF" w:rsidRPr="007A49E5" w:rsidRDefault="00000000">
      <w:pPr>
        <w:pStyle w:val="Compact"/>
        <w:numPr>
          <w:ilvl w:val="0"/>
          <w:numId w:val="21"/>
        </w:numPr>
        <w:rPr>
          <w:lang w:val="es-CR"/>
        </w:rPr>
      </w:pPr>
      <w:r w:rsidRPr="007A49E5">
        <w:rPr>
          <w:b/>
          <w:lang w:val="es-CR"/>
        </w:rPr>
        <w:t>Pantalla principal:</w:t>
      </w:r>
      <w:r w:rsidRPr="007A49E5">
        <w:rPr>
          <w:lang w:val="es-CR"/>
        </w:rPr>
        <w:t xml:space="preserve"> lista de cuentas abiertas en tarjetas. Arriba las propias, a todo color. Abajo las de las compañeras, apagadas. Botón flotante grande: </w:t>
      </w:r>
      <w:r w:rsidRPr="007A49E5">
        <w:rPr>
          <w:b/>
          <w:lang w:val="es-CR"/>
        </w:rPr>
        <w:t>+ NUEVA CUENTA</w:t>
      </w:r>
      <w:r w:rsidRPr="007A49E5">
        <w:rPr>
          <w:lang w:val="es-CR"/>
        </w:rPr>
        <w:t>.</w:t>
      </w:r>
    </w:p>
    <w:p w14:paraId="0A88F02E" w14:textId="77777777" w:rsidR="007C4DEF" w:rsidRPr="007A49E5" w:rsidRDefault="00000000">
      <w:pPr>
        <w:pStyle w:val="Compact"/>
        <w:numPr>
          <w:ilvl w:val="0"/>
          <w:numId w:val="21"/>
        </w:numPr>
      </w:pPr>
      <w:r w:rsidRPr="007A49E5">
        <w:rPr>
          <w:b/>
          <w:lang w:val="es-CR"/>
        </w:rPr>
        <w:t>Nueva cuenta:</w:t>
      </w:r>
      <w:r w:rsidRPr="007A49E5">
        <w:rPr>
          <w:lang w:val="es-CR"/>
        </w:rPr>
        <w:t xml:space="preserve"> nombre del cliente (obligatorio), referencia (opcional), canal. </w:t>
      </w:r>
      <w:r w:rsidRPr="007A49E5">
        <w:t>Listo.</w:t>
      </w:r>
    </w:p>
    <w:p w14:paraId="4272C0D8" w14:textId="77777777" w:rsidR="007C4DEF" w:rsidRPr="007A49E5" w:rsidRDefault="00000000">
      <w:pPr>
        <w:pStyle w:val="Compact"/>
        <w:numPr>
          <w:ilvl w:val="0"/>
          <w:numId w:val="21"/>
        </w:numPr>
        <w:rPr>
          <w:lang w:val="es-CR"/>
        </w:rPr>
      </w:pPr>
      <w:r w:rsidRPr="007A49E5">
        <w:rPr>
          <w:b/>
          <w:lang w:val="es-CR"/>
        </w:rPr>
        <w:t>Tomar pedido:</w:t>
      </w:r>
      <w:r w:rsidRPr="007A49E5">
        <w:rPr>
          <w:lang w:val="es-CR"/>
        </w:rPr>
        <w:t xml:space="preserve"> categorías en pestañas horizontales → lista de platillos → tocar uno abre la hoja de opciones (variante, acompañamiento, cantidad, nota, ¿para llevar?) → </w:t>
      </w:r>
      <w:r w:rsidRPr="007A49E5">
        <w:rPr>
          <w:b/>
          <w:lang w:val="es-CR"/>
        </w:rPr>
        <w:t>Agregar</w:t>
      </w:r>
      <w:r w:rsidRPr="007A49E5">
        <w:rPr>
          <w:lang w:val="es-CR"/>
        </w:rPr>
        <w:t>. El carrito se acumula abajo con el subtotal siempre visible.</w:t>
      </w:r>
    </w:p>
    <w:p w14:paraId="475CF7C8" w14:textId="77777777" w:rsidR="007C4DEF" w:rsidRPr="007A49E5" w:rsidRDefault="00000000">
      <w:pPr>
        <w:pStyle w:val="Compact"/>
        <w:numPr>
          <w:ilvl w:val="0"/>
          <w:numId w:val="21"/>
        </w:numPr>
        <w:rPr>
          <w:lang w:val="es-CR"/>
        </w:rPr>
      </w:pPr>
      <w:r w:rsidRPr="007A49E5">
        <w:rPr>
          <w:b/>
          <w:lang w:val="es-CR"/>
        </w:rPr>
        <w:t>Enviar a cocina:</w:t>
      </w:r>
      <w:r w:rsidRPr="007A49E5">
        <w:rPr>
          <w:lang w:val="es-CR"/>
        </w:rPr>
        <w:t xml:space="preserve"> un botón grande. Confirmación breve y visual. Si no hay señal, queda en cola y lo dice claramente.</w:t>
      </w:r>
    </w:p>
    <w:p w14:paraId="549AA147" w14:textId="77777777" w:rsidR="007C4DEF" w:rsidRPr="007A49E5" w:rsidRDefault="00000000">
      <w:pPr>
        <w:pStyle w:val="Compact"/>
        <w:numPr>
          <w:ilvl w:val="0"/>
          <w:numId w:val="21"/>
        </w:numPr>
        <w:rPr>
          <w:lang w:val="es-CR"/>
        </w:rPr>
      </w:pPr>
      <w:r w:rsidRPr="007A49E5">
        <w:rPr>
          <w:b/>
          <w:lang w:val="es-CR"/>
        </w:rPr>
        <w:t>Estado en vivo:</w:t>
      </w:r>
      <w:r w:rsidRPr="007A49E5">
        <w:rPr>
          <w:lang w:val="es-CR"/>
        </w:rPr>
        <w:t xml:space="preserve"> cada cuenta muestra si sus pedidos están en preparación o listos. Cuando algo pasa a </w:t>
      </w:r>
      <w:r w:rsidRPr="007A49E5">
        <w:rPr>
          <w:i/>
          <w:lang w:val="es-CR"/>
        </w:rPr>
        <w:t>LISTO</w:t>
      </w:r>
      <w:r w:rsidRPr="007A49E5">
        <w:rPr>
          <w:lang w:val="es-CR"/>
        </w:rPr>
        <w:t>, el celular de la mesera responsable vibra y avisa.</w:t>
      </w:r>
    </w:p>
    <w:p w14:paraId="4B29F0AB" w14:textId="77777777" w:rsidR="007C4DEF" w:rsidRPr="007A49E5" w:rsidRDefault="00000000">
      <w:pPr>
        <w:pStyle w:val="Compact"/>
        <w:numPr>
          <w:ilvl w:val="0"/>
          <w:numId w:val="21"/>
        </w:numPr>
        <w:rPr>
          <w:lang w:val="es-CR"/>
        </w:rPr>
      </w:pPr>
      <w:r w:rsidRPr="007A49E5">
        <w:rPr>
          <w:b/>
          <w:lang w:val="es-CR"/>
        </w:rPr>
        <w:t>Editar cuenta ajena:</w:t>
      </w:r>
      <w:r w:rsidRPr="007A49E5">
        <w:rPr>
          <w:lang w:val="es-CR"/>
        </w:rPr>
        <w:t xml:space="preserve"> el aviso de la sección 5.3, y adelante.</w:t>
      </w:r>
    </w:p>
    <w:p w14:paraId="23029BBA" w14:textId="77777777" w:rsidR="007C4DEF" w:rsidRPr="007A49E5" w:rsidRDefault="00000000">
      <w:pPr>
        <w:pStyle w:val="Ttulo3"/>
        <w:rPr>
          <w:color w:val="auto"/>
          <w:lang w:val="es-CR"/>
        </w:rPr>
      </w:pPr>
      <w:bookmarkStart w:id="42" w:name="caja-computadora-de-escritorio"/>
      <w:r w:rsidRPr="007A49E5">
        <w:rPr>
          <w:color w:val="auto"/>
          <w:lang w:val="es-CR"/>
        </w:rPr>
        <w:lastRenderedPageBreak/>
        <w:t>8.3 Caja — computadora de escritorio</w:t>
      </w:r>
      <w:bookmarkEnd w:id="42"/>
    </w:p>
    <w:p w14:paraId="361CEC9D" w14:textId="77777777" w:rsidR="007C4DEF" w:rsidRPr="007A49E5" w:rsidRDefault="00000000">
      <w:pPr>
        <w:pStyle w:val="FirstParagraph"/>
      </w:pPr>
      <w:r w:rsidRPr="007A49E5">
        <w:rPr>
          <w:lang w:val="es-CR"/>
        </w:rPr>
        <w:t xml:space="preserve">Es la pantalla con más funciones, y la que usa la persona con más soltura técnica. </w:t>
      </w:r>
      <w:r w:rsidRPr="007A49E5">
        <w:t>Aquí sí se puede densificar la información.</w:t>
      </w:r>
    </w:p>
    <w:p w14:paraId="0EAE05CD" w14:textId="77777777" w:rsidR="007C4DEF" w:rsidRPr="007A49E5" w:rsidRDefault="00000000">
      <w:pPr>
        <w:pStyle w:val="Compact"/>
        <w:numPr>
          <w:ilvl w:val="0"/>
          <w:numId w:val="22"/>
        </w:numPr>
        <w:rPr>
          <w:lang w:val="es-CR"/>
        </w:rPr>
      </w:pPr>
      <w:r w:rsidRPr="007A49E5">
        <w:rPr>
          <w:b/>
          <w:lang w:val="es-CR"/>
        </w:rPr>
        <w:t>Tablero:</w:t>
      </w:r>
      <w:r w:rsidRPr="007A49E5">
        <w:rPr>
          <w:lang w:val="es-CR"/>
        </w:rPr>
        <w:t xml:space="preserve"> todas las cuentas abiertas en cuadrícula, coloreadas por mesera, con filtros por canal (salón / para llevar) y buscador por nombre.</w:t>
      </w:r>
    </w:p>
    <w:p w14:paraId="452136E1" w14:textId="77777777" w:rsidR="007C4DEF" w:rsidRPr="007A49E5" w:rsidRDefault="00000000">
      <w:pPr>
        <w:pStyle w:val="Compact"/>
        <w:numPr>
          <w:ilvl w:val="0"/>
          <w:numId w:val="22"/>
        </w:numPr>
        <w:rPr>
          <w:lang w:val="es-CR"/>
        </w:rPr>
      </w:pPr>
      <w:r w:rsidRPr="007A49E5">
        <w:rPr>
          <w:b/>
          <w:lang w:val="es-CR"/>
        </w:rPr>
        <w:t>Ficha de cuenta:</w:t>
      </w:r>
      <w:r w:rsidRPr="007A49E5">
        <w:rPr>
          <w:lang w:val="es-CR"/>
        </w:rPr>
        <w:t xml:space="preserve"> líneas agrupadas por pedido con su hora, totales, la bitácora de auditoría desplegable, y botones de acción.</w:t>
      </w:r>
    </w:p>
    <w:p w14:paraId="2643326D" w14:textId="77777777" w:rsidR="007C4DEF" w:rsidRPr="007A49E5" w:rsidRDefault="00000000">
      <w:pPr>
        <w:pStyle w:val="Compact"/>
        <w:numPr>
          <w:ilvl w:val="0"/>
          <w:numId w:val="22"/>
        </w:numPr>
        <w:rPr>
          <w:lang w:val="es-CR"/>
        </w:rPr>
      </w:pPr>
      <w:r w:rsidRPr="007A49E5">
        <w:rPr>
          <w:b/>
          <w:lang w:val="es-CR"/>
        </w:rPr>
        <w:t>Cobro:</w:t>
      </w:r>
      <w:r w:rsidRPr="007A49E5">
        <w:rPr>
          <w:lang w:val="es-CR"/>
        </w:rPr>
        <w:t xml:space="preserve"> modal con las tres modalidades de la sección 5.9. La modalidad C (por consumo) es una pantalla de dos paneles — líneas a la izquierda, comensales a la derecha — con asignación por toque y contador de líneas pendientes.</w:t>
      </w:r>
    </w:p>
    <w:p w14:paraId="7AF24D85" w14:textId="77777777" w:rsidR="007C4DEF" w:rsidRPr="007A49E5" w:rsidRDefault="00000000">
      <w:pPr>
        <w:pStyle w:val="Compact"/>
        <w:numPr>
          <w:ilvl w:val="0"/>
          <w:numId w:val="22"/>
        </w:numPr>
        <w:rPr>
          <w:lang w:val="es-CR"/>
        </w:rPr>
      </w:pPr>
      <w:r w:rsidRPr="007A49E5">
        <w:rPr>
          <w:b/>
          <w:lang w:val="es-CR"/>
        </w:rPr>
        <w:t>Pedidos para llevar:</w:t>
      </w:r>
      <w:r w:rsidRPr="007A49E5">
        <w:rPr>
          <w:lang w:val="es-CR"/>
        </w:rPr>
        <w:t xml:space="preserve"> formulario rápido para tomar el pedido telefónico, con teléfono y hora de retiro, y cargo de envase automático a ₡200.</w:t>
      </w:r>
    </w:p>
    <w:p w14:paraId="3C94E3EC" w14:textId="77777777" w:rsidR="007C4DEF" w:rsidRPr="007A49E5" w:rsidRDefault="00000000">
      <w:pPr>
        <w:pStyle w:val="Compact"/>
        <w:numPr>
          <w:ilvl w:val="0"/>
          <w:numId w:val="22"/>
        </w:numPr>
        <w:rPr>
          <w:lang w:val="es-CR"/>
        </w:rPr>
      </w:pPr>
      <w:r w:rsidRPr="007A49E5">
        <w:rPr>
          <w:b/>
          <w:lang w:val="es-CR"/>
        </w:rPr>
        <w:t>Turno:</w:t>
      </w:r>
      <w:r w:rsidRPr="007A49E5">
        <w:rPr>
          <w:lang w:val="es-CR"/>
        </w:rPr>
        <w:t xml:space="preserve"> abrir turno marcando quiénes trabajan </w:t>
      </w:r>
      <w:r w:rsidRPr="007A49E5">
        <w:rPr>
          <w:b/>
          <w:lang w:val="es-CR"/>
        </w:rPr>
        <w:t>y a qué hora entran</w:t>
      </w:r>
      <w:r w:rsidRPr="007A49E5">
        <w:rPr>
          <w:lang w:val="es-CR"/>
        </w:rPr>
        <w:t>, y cerrar turno con el resumen completo, las horas de cada una y el reparto según las tres reglas.</w:t>
      </w:r>
    </w:p>
    <w:p w14:paraId="36F8B146" w14:textId="77777777" w:rsidR="007C4DEF" w:rsidRPr="007A49E5" w:rsidRDefault="00000000">
      <w:pPr>
        <w:pStyle w:val="Ttulo3"/>
        <w:rPr>
          <w:color w:val="auto"/>
        </w:rPr>
      </w:pPr>
      <w:bookmarkStart w:id="43" w:name="administración"/>
      <w:r w:rsidRPr="007A49E5">
        <w:rPr>
          <w:color w:val="auto"/>
        </w:rPr>
        <w:t>8.4 Administración</w:t>
      </w:r>
      <w:bookmarkEnd w:id="43"/>
    </w:p>
    <w:p w14:paraId="7DB58A6A" w14:textId="77777777" w:rsidR="007C4DEF" w:rsidRPr="007A49E5" w:rsidRDefault="00000000">
      <w:pPr>
        <w:pStyle w:val="Compact"/>
        <w:numPr>
          <w:ilvl w:val="0"/>
          <w:numId w:val="23"/>
        </w:numPr>
      </w:pPr>
      <w:r w:rsidRPr="007A49E5">
        <w:rPr>
          <w:lang w:val="es-CR"/>
        </w:rPr>
        <w:t xml:space="preserve">CRUD de menú: categorías, productos, variantes, grupos de opción, precios. </w:t>
      </w:r>
      <w:r w:rsidRPr="007A49E5">
        <w:t>Con activar/desactivar (nunca borrar) y agotado del día.</w:t>
      </w:r>
    </w:p>
    <w:p w14:paraId="388C095B" w14:textId="77777777" w:rsidR="007C4DEF" w:rsidRPr="007A49E5" w:rsidRDefault="00000000">
      <w:pPr>
        <w:pStyle w:val="Compact"/>
        <w:numPr>
          <w:ilvl w:val="0"/>
          <w:numId w:val="23"/>
        </w:numPr>
        <w:rPr>
          <w:lang w:val="es-CR"/>
        </w:rPr>
      </w:pPr>
      <w:r w:rsidRPr="007A49E5">
        <w:rPr>
          <w:lang w:val="es-CR"/>
        </w:rPr>
        <w:t xml:space="preserve">CRUD de usuarias: nombre, rol, PIN, </w:t>
      </w:r>
      <w:r w:rsidRPr="007A49E5">
        <w:rPr>
          <w:b/>
          <w:lang w:val="es-CR"/>
        </w:rPr>
        <w:t>color</w:t>
      </w:r>
      <w:r w:rsidRPr="007A49E5">
        <w:rPr>
          <w:lang w:val="es-CR"/>
        </w:rPr>
        <w:t>.</w:t>
      </w:r>
    </w:p>
    <w:p w14:paraId="6F4FC3D8" w14:textId="77777777" w:rsidR="007C4DEF" w:rsidRPr="007A49E5" w:rsidRDefault="00000000">
      <w:pPr>
        <w:pStyle w:val="Compact"/>
        <w:numPr>
          <w:ilvl w:val="0"/>
          <w:numId w:val="23"/>
        </w:numPr>
        <w:rPr>
          <w:lang w:val="es-CR"/>
        </w:rPr>
      </w:pPr>
      <w:r w:rsidRPr="007A49E5">
        <w:rPr>
          <w:lang w:val="es-CR"/>
        </w:rPr>
        <w:t>Reportes: ventas por día, por mesera, por platillo, salón vs. para llevar, envases.</w:t>
      </w:r>
    </w:p>
    <w:p w14:paraId="621922DD" w14:textId="77777777" w:rsidR="007C4DEF" w:rsidRPr="007A49E5" w:rsidRDefault="00000000">
      <w:pPr>
        <w:pStyle w:val="Compact"/>
        <w:numPr>
          <w:ilvl w:val="0"/>
          <w:numId w:val="23"/>
        </w:numPr>
        <w:rPr>
          <w:lang w:val="es-CR"/>
        </w:rPr>
      </w:pPr>
      <w:r w:rsidRPr="007A49E5">
        <w:rPr>
          <w:lang w:val="es-CR"/>
        </w:rPr>
        <w:t>Bitácora de auditoría filtrable por fecha, usuaria y tipo de acción.</w:t>
      </w:r>
    </w:p>
    <w:p w14:paraId="795B599D" w14:textId="77777777" w:rsidR="007C4DEF" w:rsidRPr="007A49E5" w:rsidRDefault="00000000">
      <w:pPr>
        <w:pStyle w:val="Compact"/>
        <w:numPr>
          <w:ilvl w:val="0"/>
          <w:numId w:val="23"/>
        </w:numPr>
        <w:rPr>
          <w:lang w:val="es-CR"/>
        </w:rPr>
      </w:pPr>
      <w:r w:rsidRPr="007A49E5">
        <w:rPr>
          <w:lang w:val="es-CR"/>
        </w:rPr>
        <w:t>Configuración: porcentaje de reparto, umbrales de tiempo en cocina, datos del restaurante.</w:t>
      </w:r>
    </w:p>
    <w:p w14:paraId="4089DA5D" w14:textId="77777777" w:rsidR="007C4DEF" w:rsidRPr="007A49E5" w:rsidRDefault="00000000">
      <w:r w:rsidRPr="007A49E5">
        <w:pict w14:anchorId="5679D026">
          <v:rect id="_x0000_i1033" style="width:0;height:1.5pt" o:hralign="center" o:hrstd="t" o:hr="t"/>
        </w:pict>
      </w:r>
    </w:p>
    <w:p w14:paraId="038B0538" w14:textId="77777777" w:rsidR="007C4DEF" w:rsidRPr="007A49E5" w:rsidRDefault="00000000">
      <w:pPr>
        <w:pStyle w:val="Ttulo2"/>
        <w:rPr>
          <w:color w:val="auto"/>
          <w:lang w:val="es-CR"/>
        </w:rPr>
      </w:pPr>
      <w:bookmarkStart w:id="44" w:name="plan-de-fases-y-cronograma"/>
      <w:bookmarkStart w:id="45" w:name="_Toc236869858"/>
      <w:r w:rsidRPr="007A49E5">
        <w:rPr>
          <w:color w:val="auto"/>
          <w:lang w:val="es-CR"/>
        </w:rPr>
        <w:t>9. Plan de fases y cronograma</w:t>
      </w:r>
      <w:bookmarkEnd w:id="44"/>
      <w:bookmarkEnd w:id="45"/>
    </w:p>
    <w:p w14:paraId="0753EA3F" w14:textId="77777777" w:rsidR="007C4DEF" w:rsidRPr="007A49E5" w:rsidRDefault="00000000">
      <w:pPr>
        <w:pStyle w:val="FirstParagraph"/>
        <w:rPr>
          <w:lang w:val="es-CR"/>
        </w:rPr>
      </w:pPr>
      <w:r w:rsidRPr="007A49E5">
        <w:rPr>
          <w:lang w:val="es-CR"/>
        </w:rPr>
        <w:t>Estimación en semanas de trabajo. Asume desarrollo a tiempo parcial.</w:t>
      </w:r>
    </w:p>
    <w:tbl>
      <w:tblPr>
        <w:tblStyle w:val="Table"/>
        <w:tblW w:w="9972" w:type="dxa"/>
        <w:tblLook w:val="07E0" w:firstRow="1" w:lastRow="1" w:firstColumn="1" w:lastColumn="1" w:noHBand="1" w:noVBand="1"/>
      </w:tblPr>
      <w:tblGrid>
        <w:gridCol w:w="2493"/>
        <w:gridCol w:w="2493"/>
        <w:gridCol w:w="2493"/>
        <w:gridCol w:w="2493"/>
      </w:tblGrid>
      <w:tr w:rsidR="007C4DEF" w:rsidRPr="007A49E5" w14:paraId="3557AEA4" w14:textId="77777777">
        <w:tc>
          <w:tcPr>
            <w:tcW w:w="2493" w:type="dxa"/>
            <w:tcBorders>
              <w:bottom w:val="single" w:sz="0" w:space="0" w:color="auto"/>
            </w:tcBorders>
            <w:vAlign w:val="bottom"/>
          </w:tcPr>
          <w:p w14:paraId="394E2F81" w14:textId="77777777" w:rsidR="007C4DEF" w:rsidRPr="007A49E5" w:rsidRDefault="00000000">
            <w:pPr>
              <w:pStyle w:val="Compact"/>
            </w:pPr>
            <w:r w:rsidRPr="007A49E5">
              <w:t>Fase</w:t>
            </w:r>
          </w:p>
        </w:tc>
        <w:tc>
          <w:tcPr>
            <w:tcW w:w="2493" w:type="dxa"/>
            <w:tcBorders>
              <w:bottom w:val="single" w:sz="0" w:space="0" w:color="auto"/>
            </w:tcBorders>
            <w:vAlign w:val="bottom"/>
          </w:tcPr>
          <w:p w14:paraId="07813FAF" w14:textId="77777777" w:rsidR="007C4DEF" w:rsidRPr="007A49E5" w:rsidRDefault="00000000">
            <w:pPr>
              <w:pStyle w:val="Compact"/>
            </w:pPr>
            <w:r w:rsidRPr="007A49E5">
              <w:t>Semanas</w:t>
            </w:r>
          </w:p>
        </w:tc>
        <w:tc>
          <w:tcPr>
            <w:tcW w:w="2493" w:type="dxa"/>
            <w:tcBorders>
              <w:bottom w:val="single" w:sz="0" w:space="0" w:color="auto"/>
            </w:tcBorders>
            <w:vAlign w:val="bottom"/>
          </w:tcPr>
          <w:p w14:paraId="0474CB8F" w14:textId="77777777" w:rsidR="007C4DEF" w:rsidRPr="007A49E5" w:rsidRDefault="00000000">
            <w:pPr>
              <w:pStyle w:val="Compact"/>
            </w:pPr>
            <w:r w:rsidRPr="007A49E5">
              <w:t>Entregable</w:t>
            </w:r>
          </w:p>
        </w:tc>
        <w:tc>
          <w:tcPr>
            <w:tcW w:w="2493" w:type="dxa"/>
            <w:tcBorders>
              <w:bottom w:val="single" w:sz="0" w:space="0" w:color="auto"/>
            </w:tcBorders>
            <w:vAlign w:val="bottom"/>
          </w:tcPr>
          <w:p w14:paraId="0FB1DC28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Cómo se sabe que está lista</w:t>
            </w:r>
          </w:p>
        </w:tc>
      </w:tr>
      <w:tr w:rsidR="007C4DEF" w:rsidRPr="007A49E5" w14:paraId="35D603D9" w14:textId="77777777">
        <w:tc>
          <w:tcPr>
            <w:tcW w:w="2493" w:type="dxa"/>
          </w:tcPr>
          <w:p w14:paraId="7FD3A7AF" w14:textId="77777777" w:rsidR="007C4DEF" w:rsidRPr="007A49E5" w:rsidRDefault="00000000">
            <w:pPr>
              <w:pStyle w:val="Compact"/>
            </w:pPr>
            <w:r w:rsidRPr="007A49E5">
              <w:rPr>
                <w:b/>
              </w:rPr>
              <w:t>0. Descubrimiento y arranque</w:t>
            </w:r>
          </w:p>
        </w:tc>
        <w:tc>
          <w:tcPr>
            <w:tcW w:w="2493" w:type="dxa"/>
          </w:tcPr>
          <w:p w14:paraId="75D4EA2B" w14:textId="77777777" w:rsidR="007C4DEF" w:rsidRPr="007A49E5" w:rsidRDefault="00000000">
            <w:pPr>
              <w:pStyle w:val="Compact"/>
            </w:pPr>
            <w:r w:rsidRPr="007A49E5">
              <w:t>1</w:t>
            </w:r>
          </w:p>
        </w:tc>
        <w:tc>
          <w:tcPr>
            <w:tcW w:w="2493" w:type="dxa"/>
          </w:tcPr>
          <w:p w14:paraId="04286EBB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Menú definitivo cargado, respuestas a las preguntas abiertas, repositorio y CI local, documento de decisiones firmado</w:t>
            </w:r>
          </w:p>
        </w:tc>
        <w:tc>
          <w:tcPr>
            <w:tcW w:w="2493" w:type="dxa"/>
          </w:tcPr>
          <w:p w14:paraId="1E2CC032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Todas las preguntas de la sección 12 tienen respuesta escrita</w:t>
            </w:r>
          </w:p>
        </w:tc>
      </w:tr>
      <w:tr w:rsidR="007C4DEF" w:rsidRPr="007A49E5" w14:paraId="6C6A9C18" w14:textId="77777777">
        <w:tc>
          <w:tcPr>
            <w:tcW w:w="2493" w:type="dxa"/>
          </w:tcPr>
          <w:p w14:paraId="6E5E72D2" w14:textId="77777777" w:rsidR="007C4DEF" w:rsidRPr="007A49E5" w:rsidRDefault="00000000">
            <w:pPr>
              <w:pStyle w:val="Compact"/>
            </w:pPr>
            <w:r w:rsidRPr="007A49E5">
              <w:rPr>
                <w:b/>
              </w:rPr>
              <w:t>1. Núcleo</w:t>
            </w:r>
          </w:p>
        </w:tc>
        <w:tc>
          <w:tcPr>
            <w:tcW w:w="2493" w:type="dxa"/>
          </w:tcPr>
          <w:p w14:paraId="3867DE12" w14:textId="77777777" w:rsidR="007C4DEF" w:rsidRPr="007A49E5" w:rsidRDefault="00000000">
            <w:pPr>
              <w:pStyle w:val="Compact"/>
            </w:pPr>
            <w:r w:rsidRPr="007A49E5">
              <w:t>2–3</w:t>
            </w:r>
          </w:p>
        </w:tc>
        <w:tc>
          <w:tcPr>
            <w:tcW w:w="2493" w:type="dxa"/>
          </w:tcPr>
          <w:p w14:paraId="03BF3514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Modelo de datos, migraciones, autenticación por PIN, roles, CRUD de menú, seed cargado</w:t>
            </w:r>
          </w:p>
        </w:tc>
        <w:tc>
          <w:tcPr>
            <w:tcW w:w="2493" w:type="dxa"/>
          </w:tcPr>
          <w:p w14:paraId="59640041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Se puede crear una usuaria, entrar y ver el menú completo</w:t>
            </w:r>
          </w:p>
        </w:tc>
      </w:tr>
      <w:tr w:rsidR="007C4DEF" w:rsidRPr="007A49E5" w14:paraId="70DF8F98" w14:textId="77777777">
        <w:tc>
          <w:tcPr>
            <w:tcW w:w="2493" w:type="dxa"/>
          </w:tcPr>
          <w:p w14:paraId="50F346CB" w14:textId="77777777" w:rsidR="007C4DEF" w:rsidRPr="007A49E5" w:rsidRDefault="00000000">
            <w:pPr>
              <w:pStyle w:val="Compact"/>
            </w:pPr>
            <w:r w:rsidRPr="007A49E5">
              <w:rPr>
                <w:b/>
              </w:rPr>
              <w:lastRenderedPageBreak/>
              <w:t>2. App de mesera</w:t>
            </w:r>
          </w:p>
        </w:tc>
        <w:tc>
          <w:tcPr>
            <w:tcW w:w="2493" w:type="dxa"/>
          </w:tcPr>
          <w:p w14:paraId="1FEFC02D" w14:textId="77777777" w:rsidR="007C4DEF" w:rsidRPr="007A49E5" w:rsidRDefault="00000000">
            <w:pPr>
              <w:pStyle w:val="Compact"/>
            </w:pPr>
            <w:r w:rsidRPr="007A49E5">
              <w:t>4–5</w:t>
            </w:r>
          </w:p>
        </w:tc>
        <w:tc>
          <w:tcPr>
            <w:tcW w:w="2493" w:type="dxa"/>
          </w:tcPr>
          <w:p w14:paraId="4BAC3D70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Abrir cuenta, tomar pedido, enviar a cocina, agregar a cuenta abierta, edición cruzada con auditoría, colores, cola offline</w:t>
            </w:r>
          </w:p>
        </w:tc>
        <w:tc>
          <w:tcPr>
            <w:tcW w:w="2493" w:type="dxa"/>
          </w:tcPr>
          <w:p w14:paraId="29BDC948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Una mesera toma un pedido completo de punta a punta desde su celular</w:t>
            </w:r>
          </w:p>
        </w:tc>
      </w:tr>
      <w:tr w:rsidR="007C4DEF" w:rsidRPr="007A49E5" w14:paraId="5CBA63FF" w14:textId="77777777">
        <w:tc>
          <w:tcPr>
            <w:tcW w:w="2493" w:type="dxa"/>
          </w:tcPr>
          <w:p w14:paraId="4B949C26" w14:textId="77777777" w:rsidR="007C4DEF" w:rsidRPr="007A49E5" w:rsidRDefault="00000000">
            <w:pPr>
              <w:pStyle w:val="Compact"/>
            </w:pPr>
            <w:r w:rsidRPr="007A49E5">
              <w:rPr>
                <w:b/>
              </w:rPr>
              <w:t>3. Pantalla de cocina</w:t>
            </w:r>
          </w:p>
        </w:tc>
        <w:tc>
          <w:tcPr>
            <w:tcW w:w="2493" w:type="dxa"/>
          </w:tcPr>
          <w:p w14:paraId="1F37473B" w14:textId="77777777" w:rsidR="007C4DEF" w:rsidRPr="007A49E5" w:rsidRDefault="00000000">
            <w:pPr>
              <w:pStyle w:val="Compact"/>
            </w:pPr>
            <w:r w:rsidRPr="007A49E5">
              <w:t>6</w:t>
            </w:r>
          </w:p>
        </w:tc>
        <w:tc>
          <w:tcPr>
            <w:tcW w:w="2493" w:type="dxa"/>
          </w:tcPr>
          <w:p w14:paraId="26B46BB7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Cola en tiempo real, tres estados, deshacer, sonido, temporizadores, modo kiosco</w:t>
            </w:r>
          </w:p>
        </w:tc>
        <w:tc>
          <w:tcPr>
            <w:tcW w:w="2493" w:type="dxa"/>
          </w:tcPr>
          <w:p w14:paraId="729517AE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 xml:space="preserve">El pedido de la fase 2 aparece en la tablet en menos de 2 segundos y se puede llevar a </w:t>
            </w:r>
            <w:r w:rsidRPr="007A49E5">
              <w:rPr>
                <w:i/>
                <w:lang w:val="es-CR"/>
              </w:rPr>
              <w:t>LISTO</w:t>
            </w:r>
          </w:p>
        </w:tc>
      </w:tr>
      <w:tr w:rsidR="007C4DEF" w:rsidRPr="007A49E5" w14:paraId="221C8513" w14:textId="77777777">
        <w:tc>
          <w:tcPr>
            <w:tcW w:w="2493" w:type="dxa"/>
          </w:tcPr>
          <w:p w14:paraId="759B1C27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b/>
                <w:lang w:val="es-CR"/>
              </w:rPr>
              <w:t>4. Caja y división de factura</w:t>
            </w:r>
          </w:p>
        </w:tc>
        <w:tc>
          <w:tcPr>
            <w:tcW w:w="2493" w:type="dxa"/>
          </w:tcPr>
          <w:p w14:paraId="5A94014C" w14:textId="77777777" w:rsidR="007C4DEF" w:rsidRPr="007A49E5" w:rsidRDefault="00000000">
            <w:pPr>
              <w:pStyle w:val="Compact"/>
            </w:pPr>
            <w:r w:rsidRPr="007A49E5">
              <w:t>7–8</w:t>
            </w:r>
          </w:p>
        </w:tc>
        <w:tc>
          <w:tcPr>
            <w:tcW w:w="2493" w:type="dxa"/>
          </w:tcPr>
          <w:p w14:paraId="7B02A7A2" w14:textId="77777777" w:rsidR="007C4DEF" w:rsidRPr="007A49E5" w:rsidRDefault="00000000">
            <w:pPr>
              <w:pStyle w:val="Compact"/>
            </w:pPr>
            <w:r w:rsidRPr="007A49E5">
              <w:t>Tablero, ficha de cuenta, cobro total / partes iguales / por consumo, descuentos, pagos parciales</w:t>
            </w:r>
          </w:p>
        </w:tc>
        <w:tc>
          <w:tcPr>
            <w:tcW w:w="2493" w:type="dxa"/>
          </w:tcPr>
          <w:p w14:paraId="2FE5E8B0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Se cobra una cuenta de 3 personas en las tres modalidades sin errores de redondeo</w:t>
            </w:r>
          </w:p>
        </w:tc>
      </w:tr>
      <w:tr w:rsidR="007C4DEF" w:rsidRPr="007A49E5" w14:paraId="0EE3BE1F" w14:textId="77777777">
        <w:tc>
          <w:tcPr>
            <w:tcW w:w="2493" w:type="dxa"/>
          </w:tcPr>
          <w:p w14:paraId="3B29FB46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b/>
                <w:lang w:val="es-CR"/>
              </w:rPr>
              <w:t>5. Para llevar, envases y cierre</w:t>
            </w:r>
          </w:p>
        </w:tc>
        <w:tc>
          <w:tcPr>
            <w:tcW w:w="2493" w:type="dxa"/>
          </w:tcPr>
          <w:p w14:paraId="5499904F" w14:textId="77777777" w:rsidR="007C4DEF" w:rsidRPr="007A49E5" w:rsidRDefault="00000000">
            <w:pPr>
              <w:pStyle w:val="Compact"/>
            </w:pPr>
            <w:r w:rsidRPr="007A49E5">
              <w:t>9</w:t>
            </w:r>
          </w:p>
        </w:tc>
        <w:tc>
          <w:tcPr>
            <w:tcW w:w="2493" w:type="dxa"/>
          </w:tcPr>
          <w:p w14:paraId="22420569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Canal para llevar, cargo automático de envase a ₡200, separación por canal, apertura y cierre de turno con horas, reparto según las tres reglas</w:t>
            </w:r>
          </w:p>
        </w:tc>
        <w:tc>
          <w:tcPr>
            <w:tcW w:w="2493" w:type="dxa"/>
          </w:tcPr>
          <w:p w14:paraId="59D65766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El cierre del día cuadra a mano contra los tickets de una jornada simulada</w:t>
            </w:r>
          </w:p>
        </w:tc>
      </w:tr>
      <w:tr w:rsidR="007C4DEF" w:rsidRPr="007A49E5" w14:paraId="757FB6BA" w14:textId="77777777">
        <w:tc>
          <w:tcPr>
            <w:tcW w:w="2493" w:type="dxa"/>
          </w:tcPr>
          <w:p w14:paraId="52016B79" w14:textId="77777777" w:rsidR="007C4DEF" w:rsidRPr="007A49E5" w:rsidRDefault="00000000">
            <w:pPr>
              <w:pStyle w:val="Compact"/>
            </w:pPr>
            <w:r w:rsidRPr="007A49E5">
              <w:rPr>
                <w:b/>
              </w:rPr>
              <w:t>6. Administración y reportes</w:t>
            </w:r>
          </w:p>
        </w:tc>
        <w:tc>
          <w:tcPr>
            <w:tcW w:w="2493" w:type="dxa"/>
          </w:tcPr>
          <w:p w14:paraId="1B84F459" w14:textId="77777777" w:rsidR="007C4DEF" w:rsidRPr="007A49E5" w:rsidRDefault="00000000">
            <w:pPr>
              <w:pStyle w:val="Compact"/>
            </w:pPr>
            <w:r w:rsidRPr="007A49E5">
              <w:t>10</w:t>
            </w:r>
          </w:p>
        </w:tc>
        <w:tc>
          <w:tcPr>
            <w:tcW w:w="2493" w:type="dxa"/>
          </w:tcPr>
          <w:p w14:paraId="569EC9AE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Panel de menú y usuarias, reportes, visor de auditoría</w:t>
            </w:r>
          </w:p>
        </w:tc>
        <w:tc>
          <w:tcPr>
            <w:tcW w:w="2493" w:type="dxa"/>
          </w:tcPr>
          <w:p w14:paraId="24ABFFC4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La dueña agrega un platillo nuevo sola, sin ayuda</w:t>
            </w:r>
          </w:p>
        </w:tc>
      </w:tr>
      <w:tr w:rsidR="007C4DEF" w:rsidRPr="007A49E5" w14:paraId="0DDE97DC" w14:textId="77777777">
        <w:tc>
          <w:tcPr>
            <w:tcW w:w="2493" w:type="dxa"/>
          </w:tcPr>
          <w:p w14:paraId="3F91E413" w14:textId="77777777" w:rsidR="007C4DEF" w:rsidRPr="007A49E5" w:rsidRDefault="00000000">
            <w:pPr>
              <w:pStyle w:val="Compact"/>
            </w:pPr>
            <w:r w:rsidRPr="007A49E5">
              <w:rPr>
                <w:b/>
              </w:rPr>
              <w:t>7. Endurecimiento e instalación</w:t>
            </w:r>
          </w:p>
        </w:tc>
        <w:tc>
          <w:tcPr>
            <w:tcW w:w="2493" w:type="dxa"/>
          </w:tcPr>
          <w:p w14:paraId="5AE772F5" w14:textId="77777777" w:rsidR="007C4DEF" w:rsidRPr="007A49E5" w:rsidRDefault="00000000">
            <w:pPr>
              <w:pStyle w:val="Compact"/>
            </w:pPr>
            <w:r w:rsidRPr="007A49E5">
              <w:t>11</w:t>
            </w:r>
          </w:p>
        </w:tc>
        <w:tc>
          <w:tcPr>
            <w:tcW w:w="2493" w:type="dxa"/>
          </w:tcPr>
          <w:p w14:paraId="7C321AD5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PM2/NSSM, IP fija, respaldos con prueba de restauración, prueba de carga, ajustes de red en sitio</w:t>
            </w:r>
          </w:p>
        </w:tc>
        <w:tc>
          <w:tcPr>
            <w:tcW w:w="2493" w:type="dxa"/>
          </w:tcPr>
          <w:p w14:paraId="293C6AEC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Se apaga la PC y al encenderla el sistema vuelve solo</w:t>
            </w:r>
          </w:p>
        </w:tc>
      </w:tr>
      <w:tr w:rsidR="007C4DEF" w:rsidRPr="007A49E5" w14:paraId="75FE1A31" w14:textId="77777777">
        <w:tc>
          <w:tcPr>
            <w:tcW w:w="2493" w:type="dxa"/>
          </w:tcPr>
          <w:p w14:paraId="2F748846" w14:textId="77777777" w:rsidR="007C4DEF" w:rsidRPr="007A49E5" w:rsidRDefault="00000000">
            <w:pPr>
              <w:pStyle w:val="Compact"/>
            </w:pPr>
            <w:r w:rsidRPr="007A49E5">
              <w:rPr>
                <w:b/>
              </w:rPr>
              <w:t>8. Capacitación y piloto</w:t>
            </w:r>
          </w:p>
        </w:tc>
        <w:tc>
          <w:tcPr>
            <w:tcW w:w="2493" w:type="dxa"/>
          </w:tcPr>
          <w:p w14:paraId="249CA57F" w14:textId="77777777" w:rsidR="007C4DEF" w:rsidRPr="007A49E5" w:rsidRDefault="00000000">
            <w:pPr>
              <w:pStyle w:val="Compact"/>
            </w:pPr>
            <w:r w:rsidRPr="007A49E5">
              <w:t>12</w:t>
            </w:r>
          </w:p>
        </w:tc>
        <w:tc>
          <w:tcPr>
            <w:tcW w:w="2493" w:type="dxa"/>
          </w:tcPr>
          <w:p w14:paraId="2885B83A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Capacitación por rol, manual corto ilustrado, una semana de operación en paralelo con el papel</w:t>
            </w:r>
          </w:p>
        </w:tc>
        <w:tc>
          <w:tcPr>
            <w:tcW w:w="2493" w:type="dxa"/>
          </w:tcPr>
          <w:p w14:paraId="2CF960AA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Un servicio completo de almuerzo sin recurrir al papel</w:t>
            </w:r>
          </w:p>
        </w:tc>
      </w:tr>
    </w:tbl>
    <w:p w14:paraId="303FD219" w14:textId="77777777" w:rsidR="007C4DEF" w:rsidRPr="007A49E5" w:rsidRDefault="00000000">
      <w:pPr>
        <w:pStyle w:val="Ttulo3"/>
        <w:rPr>
          <w:color w:val="auto"/>
          <w:lang w:val="es-CR"/>
        </w:rPr>
      </w:pPr>
      <w:bookmarkStart w:id="46" w:name="X867dac19e0c9522efe889bf32aa9ee0e6718df8"/>
      <w:r w:rsidRPr="007A49E5">
        <w:rPr>
          <w:color w:val="auto"/>
          <w:lang w:val="es-CR"/>
        </w:rPr>
        <w:t>9.1 Operación en paralelo — no se apaga el papel de golpe</w:t>
      </w:r>
      <w:bookmarkEnd w:id="46"/>
    </w:p>
    <w:p w14:paraId="1B6BCC25" w14:textId="77777777" w:rsidR="007C4DEF" w:rsidRPr="007A49E5" w:rsidRDefault="00000000">
      <w:pPr>
        <w:pStyle w:val="FirstParagraph"/>
        <w:rPr>
          <w:lang w:val="es-CR"/>
        </w:rPr>
      </w:pPr>
      <w:r w:rsidRPr="007A49E5">
        <w:rPr>
          <w:lang w:val="es-CR"/>
        </w:rPr>
        <w:t xml:space="preserve">Durante la </w:t>
      </w:r>
      <w:r w:rsidRPr="007A49E5">
        <w:rPr>
          <w:b/>
          <w:lang w:val="es-CR"/>
        </w:rPr>
        <w:t>semana 12</w:t>
      </w:r>
      <w:r w:rsidRPr="007A49E5">
        <w:rPr>
          <w:lang w:val="es-CR"/>
        </w:rPr>
        <w:t xml:space="preserve">, el restaurante trabaja con el sistema </w:t>
      </w:r>
      <w:r w:rsidRPr="007A49E5">
        <w:rPr>
          <w:b/>
          <w:lang w:val="es-CR"/>
        </w:rPr>
        <w:t>y</w:t>
      </w:r>
      <w:r w:rsidRPr="007A49E5">
        <w:rPr>
          <w:lang w:val="es-CR"/>
        </w:rPr>
        <w:t xml:space="preserve"> con las comandas de papel al mismo tiempo. Es tedioso, y es la única forma responsable de hacerlo. Al final de la semana se comparan los totales; si cuadran tres días seguidos, se retira el papel.</w:t>
      </w:r>
    </w:p>
    <w:p w14:paraId="118370B9" w14:textId="77777777" w:rsidR="007C4DEF" w:rsidRPr="007A49E5" w:rsidRDefault="00000000">
      <w:pPr>
        <w:pStyle w:val="Ttulo3"/>
        <w:rPr>
          <w:color w:val="auto"/>
        </w:rPr>
      </w:pPr>
      <w:bookmarkStart w:id="47" w:name="relación-entre-pagos-y-entregables"/>
      <w:r w:rsidRPr="007A49E5">
        <w:rPr>
          <w:color w:val="auto"/>
        </w:rPr>
        <w:lastRenderedPageBreak/>
        <w:t>9.2 Relación entre pagos y entregables</w:t>
      </w:r>
      <w:bookmarkEnd w:id="47"/>
    </w:p>
    <w:tbl>
      <w:tblPr>
        <w:tblStyle w:val="Table"/>
        <w:tblW w:w="9972" w:type="dxa"/>
        <w:tblLook w:val="07E0" w:firstRow="1" w:lastRow="1" w:firstColumn="1" w:lastColumn="1" w:noHBand="1" w:noVBand="1"/>
      </w:tblPr>
      <w:tblGrid>
        <w:gridCol w:w="2493"/>
        <w:gridCol w:w="2493"/>
        <w:gridCol w:w="2493"/>
        <w:gridCol w:w="2493"/>
      </w:tblGrid>
      <w:tr w:rsidR="007C4DEF" w:rsidRPr="007A49E5" w14:paraId="4DB3C257" w14:textId="77777777">
        <w:tc>
          <w:tcPr>
            <w:tcW w:w="2493" w:type="dxa"/>
            <w:tcBorders>
              <w:bottom w:val="single" w:sz="0" w:space="0" w:color="auto"/>
            </w:tcBorders>
            <w:vAlign w:val="bottom"/>
          </w:tcPr>
          <w:p w14:paraId="7A883568" w14:textId="77777777" w:rsidR="007C4DEF" w:rsidRPr="007A49E5" w:rsidRDefault="00000000">
            <w:pPr>
              <w:pStyle w:val="Compact"/>
            </w:pPr>
            <w:r w:rsidRPr="007A49E5">
              <w:t>Pago</w:t>
            </w:r>
          </w:p>
        </w:tc>
        <w:tc>
          <w:tcPr>
            <w:tcW w:w="2493" w:type="dxa"/>
            <w:tcBorders>
              <w:bottom w:val="single" w:sz="0" w:space="0" w:color="auto"/>
            </w:tcBorders>
            <w:vAlign w:val="bottom"/>
          </w:tcPr>
          <w:p w14:paraId="5675CC91" w14:textId="77777777" w:rsidR="007C4DEF" w:rsidRPr="007A49E5" w:rsidRDefault="00000000">
            <w:pPr>
              <w:pStyle w:val="Compact"/>
            </w:pPr>
            <w:r w:rsidRPr="007A49E5">
              <w:t>Monto</w:t>
            </w:r>
          </w:p>
        </w:tc>
        <w:tc>
          <w:tcPr>
            <w:tcW w:w="2493" w:type="dxa"/>
            <w:tcBorders>
              <w:bottom w:val="single" w:sz="0" w:space="0" w:color="auto"/>
            </w:tcBorders>
            <w:vAlign w:val="bottom"/>
          </w:tcPr>
          <w:p w14:paraId="0035C533" w14:textId="77777777" w:rsidR="007C4DEF" w:rsidRPr="007A49E5" w:rsidRDefault="00000000">
            <w:pPr>
              <w:pStyle w:val="Compact"/>
            </w:pPr>
            <w:r w:rsidRPr="007A49E5">
              <w:t>Cuándo</w:t>
            </w:r>
          </w:p>
        </w:tc>
        <w:tc>
          <w:tcPr>
            <w:tcW w:w="2493" w:type="dxa"/>
            <w:tcBorders>
              <w:bottom w:val="single" w:sz="0" w:space="0" w:color="auto"/>
            </w:tcBorders>
            <w:vAlign w:val="bottom"/>
          </w:tcPr>
          <w:p w14:paraId="29DAE5EF" w14:textId="77777777" w:rsidR="007C4DEF" w:rsidRPr="007A49E5" w:rsidRDefault="00000000">
            <w:pPr>
              <w:pStyle w:val="Compact"/>
            </w:pPr>
            <w:r w:rsidRPr="007A49E5">
              <w:t>Contra qué</w:t>
            </w:r>
          </w:p>
        </w:tc>
      </w:tr>
      <w:tr w:rsidR="007C4DEF" w:rsidRPr="007A49E5" w14:paraId="3B5859DC" w14:textId="77777777">
        <w:tc>
          <w:tcPr>
            <w:tcW w:w="2493" w:type="dxa"/>
          </w:tcPr>
          <w:p w14:paraId="04335488" w14:textId="77777777" w:rsidR="007C4DEF" w:rsidRPr="007A49E5" w:rsidRDefault="00000000">
            <w:pPr>
              <w:pStyle w:val="Compact"/>
            </w:pPr>
            <w:r w:rsidRPr="007A49E5">
              <w:t>1</w:t>
            </w:r>
          </w:p>
        </w:tc>
        <w:tc>
          <w:tcPr>
            <w:tcW w:w="2493" w:type="dxa"/>
          </w:tcPr>
          <w:p w14:paraId="403E9F7A" w14:textId="77777777" w:rsidR="007C4DEF" w:rsidRPr="007A49E5" w:rsidRDefault="00000000">
            <w:pPr>
              <w:pStyle w:val="Compact"/>
            </w:pPr>
            <w:r w:rsidRPr="007A49E5">
              <w:t>₡60.000</w:t>
            </w:r>
          </w:p>
        </w:tc>
        <w:tc>
          <w:tcPr>
            <w:tcW w:w="2493" w:type="dxa"/>
          </w:tcPr>
          <w:p w14:paraId="3D78DC65" w14:textId="77777777" w:rsidR="007C4DEF" w:rsidRPr="007A49E5" w:rsidRDefault="00000000">
            <w:pPr>
              <w:pStyle w:val="Compact"/>
            </w:pPr>
            <w:r w:rsidRPr="007A49E5">
              <w:t>Al iniciar</w:t>
            </w:r>
          </w:p>
        </w:tc>
        <w:tc>
          <w:tcPr>
            <w:tcW w:w="2493" w:type="dxa"/>
          </w:tcPr>
          <w:p w14:paraId="60ABD6B2" w14:textId="77777777" w:rsidR="007C4DEF" w:rsidRPr="007A49E5" w:rsidRDefault="00000000">
            <w:pPr>
              <w:pStyle w:val="Compact"/>
            </w:pPr>
            <w:r w:rsidRPr="007A49E5">
              <w:t>Arranque de la fase 0</w:t>
            </w:r>
          </w:p>
        </w:tc>
      </w:tr>
      <w:tr w:rsidR="007C4DEF" w:rsidRPr="007A49E5" w14:paraId="0AEB78A4" w14:textId="77777777">
        <w:tc>
          <w:tcPr>
            <w:tcW w:w="2493" w:type="dxa"/>
          </w:tcPr>
          <w:p w14:paraId="477C15AD" w14:textId="77777777" w:rsidR="007C4DEF" w:rsidRPr="007A49E5" w:rsidRDefault="00000000">
            <w:pPr>
              <w:pStyle w:val="Compact"/>
            </w:pPr>
            <w:r w:rsidRPr="007A49E5">
              <w:t>2</w:t>
            </w:r>
          </w:p>
        </w:tc>
        <w:tc>
          <w:tcPr>
            <w:tcW w:w="2493" w:type="dxa"/>
          </w:tcPr>
          <w:p w14:paraId="7E5875FF" w14:textId="77777777" w:rsidR="007C4DEF" w:rsidRPr="007A49E5" w:rsidRDefault="00000000">
            <w:pPr>
              <w:pStyle w:val="Compact"/>
            </w:pPr>
            <w:r w:rsidRPr="007A49E5">
              <w:t>₡60.000</w:t>
            </w:r>
          </w:p>
        </w:tc>
        <w:tc>
          <w:tcPr>
            <w:tcW w:w="2493" w:type="dxa"/>
          </w:tcPr>
          <w:p w14:paraId="22B3A3E9" w14:textId="77777777" w:rsidR="007C4DEF" w:rsidRPr="007A49E5" w:rsidRDefault="00000000">
            <w:pPr>
              <w:pStyle w:val="Compact"/>
            </w:pPr>
            <w:r w:rsidRPr="007A49E5">
              <w:t>Al mes</w:t>
            </w:r>
          </w:p>
        </w:tc>
        <w:tc>
          <w:tcPr>
            <w:tcW w:w="2493" w:type="dxa"/>
          </w:tcPr>
          <w:p w14:paraId="60A3E740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Fin de la fase 3 — mesera y cocina funcionando en demo</w:t>
            </w:r>
          </w:p>
        </w:tc>
      </w:tr>
      <w:tr w:rsidR="007C4DEF" w:rsidRPr="007A49E5" w14:paraId="7FB78D85" w14:textId="77777777">
        <w:tc>
          <w:tcPr>
            <w:tcW w:w="2493" w:type="dxa"/>
          </w:tcPr>
          <w:p w14:paraId="067FDEC2" w14:textId="77777777" w:rsidR="007C4DEF" w:rsidRPr="007A49E5" w:rsidRDefault="00000000">
            <w:pPr>
              <w:pStyle w:val="Compact"/>
            </w:pPr>
            <w:r w:rsidRPr="007A49E5">
              <w:t>3</w:t>
            </w:r>
          </w:p>
        </w:tc>
        <w:tc>
          <w:tcPr>
            <w:tcW w:w="2493" w:type="dxa"/>
          </w:tcPr>
          <w:p w14:paraId="72916E46" w14:textId="77777777" w:rsidR="007C4DEF" w:rsidRPr="007A49E5" w:rsidRDefault="00000000">
            <w:pPr>
              <w:pStyle w:val="Compact"/>
            </w:pPr>
            <w:r w:rsidRPr="007A49E5">
              <w:t>₡60.000</w:t>
            </w:r>
          </w:p>
        </w:tc>
        <w:tc>
          <w:tcPr>
            <w:tcW w:w="2493" w:type="dxa"/>
          </w:tcPr>
          <w:p w14:paraId="50405D4D" w14:textId="77777777" w:rsidR="007C4DEF" w:rsidRPr="007A49E5" w:rsidRDefault="00000000">
            <w:pPr>
              <w:pStyle w:val="Compact"/>
            </w:pPr>
            <w:r w:rsidRPr="007A49E5">
              <w:t>A los dos meses</w:t>
            </w:r>
          </w:p>
        </w:tc>
        <w:tc>
          <w:tcPr>
            <w:tcW w:w="2493" w:type="dxa"/>
          </w:tcPr>
          <w:p w14:paraId="50484623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Fin de la fase 5 — caja, reparto y para llevar funcionando</w:t>
            </w:r>
          </w:p>
        </w:tc>
      </w:tr>
    </w:tbl>
    <w:p w14:paraId="3FBD1B3B" w14:textId="77777777" w:rsidR="007C4DEF" w:rsidRPr="007A49E5" w:rsidRDefault="00000000">
      <w:pPr>
        <w:pStyle w:val="Textoindependiente"/>
        <w:rPr>
          <w:lang w:val="es-CR"/>
        </w:rPr>
      </w:pPr>
      <w:r w:rsidRPr="007A49E5">
        <w:rPr>
          <w:lang w:val="es-CR"/>
        </w:rPr>
        <w:t>Las fases 6 a 8 quedan cubiertas por el tercer pago y cierran la entrega. Conviene dejarlo escrito así: el cliente ve resultados tangibles antes de cada desembolso.</w:t>
      </w:r>
    </w:p>
    <w:p w14:paraId="54CA8046" w14:textId="77777777" w:rsidR="007C4DEF" w:rsidRPr="007A49E5" w:rsidRDefault="00000000">
      <w:r w:rsidRPr="007A49E5">
        <w:pict w14:anchorId="1A332024">
          <v:rect id="_x0000_i1034" style="width:0;height:1.5pt" o:hralign="center" o:hrstd="t" o:hr="t"/>
        </w:pict>
      </w:r>
    </w:p>
    <w:p w14:paraId="77A7CF19" w14:textId="77777777" w:rsidR="007C4DEF" w:rsidRPr="007A49E5" w:rsidRDefault="00000000">
      <w:pPr>
        <w:pStyle w:val="Ttulo2"/>
        <w:rPr>
          <w:color w:val="auto"/>
          <w:lang w:val="es-CR"/>
        </w:rPr>
      </w:pPr>
      <w:bookmarkStart w:id="48" w:name="X9f8fb489341803b7543052f82a7a85d54bdd936"/>
      <w:bookmarkStart w:id="49" w:name="_Toc236869859"/>
      <w:r w:rsidRPr="007A49E5">
        <w:rPr>
          <w:color w:val="auto"/>
          <w:lang w:val="es-CR"/>
        </w:rPr>
        <w:t>10. Hardware requerido (por cuenta del restaurante)</w:t>
      </w:r>
      <w:bookmarkEnd w:id="48"/>
      <w:bookmarkEnd w:id="49"/>
    </w:p>
    <w:tbl>
      <w:tblPr>
        <w:tblStyle w:val="Table"/>
        <w:tblW w:w="9972" w:type="dxa"/>
        <w:tblLook w:val="07E0" w:firstRow="1" w:lastRow="1" w:firstColumn="1" w:lastColumn="1" w:noHBand="1" w:noVBand="1"/>
      </w:tblPr>
      <w:tblGrid>
        <w:gridCol w:w="3324"/>
        <w:gridCol w:w="3324"/>
        <w:gridCol w:w="3324"/>
      </w:tblGrid>
      <w:tr w:rsidR="007C4DEF" w:rsidRPr="007A49E5" w14:paraId="76E56791" w14:textId="77777777">
        <w:tc>
          <w:tcPr>
            <w:tcW w:w="3324" w:type="dxa"/>
            <w:tcBorders>
              <w:bottom w:val="single" w:sz="0" w:space="0" w:color="auto"/>
            </w:tcBorders>
            <w:vAlign w:val="bottom"/>
          </w:tcPr>
          <w:p w14:paraId="7BC0F1D5" w14:textId="77777777" w:rsidR="007C4DEF" w:rsidRPr="007A49E5" w:rsidRDefault="00000000">
            <w:pPr>
              <w:pStyle w:val="Compact"/>
            </w:pPr>
            <w:r w:rsidRPr="007A49E5">
              <w:t>Equipo</w:t>
            </w:r>
          </w:p>
        </w:tc>
        <w:tc>
          <w:tcPr>
            <w:tcW w:w="3324" w:type="dxa"/>
            <w:tcBorders>
              <w:bottom w:val="single" w:sz="0" w:space="0" w:color="auto"/>
            </w:tcBorders>
            <w:vAlign w:val="bottom"/>
          </w:tcPr>
          <w:p w14:paraId="340A6D0B" w14:textId="77777777" w:rsidR="007C4DEF" w:rsidRPr="007A49E5" w:rsidRDefault="00000000">
            <w:pPr>
              <w:pStyle w:val="Compact"/>
            </w:pPr>
            <w:r w:rsidRPr="007A49E5">
              <w:t>Especificación mínima recomendada</w:t>
            </w:r>
          </w:p>
        </w:tc>
        <w:tc>
          <w:tcPr>
            <w:tcW w:w="3324" w:type="dxa"/>
            <w:tcBorders>
              <w:bottom w:val="single" w:sz="0" w:space="0" w:color="auto"/>
            </w:tcBorders>
            <w:vAlign w:val="bottom"/>
          </w:tcPr>
          <w:p w14:paraId="0F0611CC" w14:textId="77777777" w:rsidR="007C4DEF" w:rsidRPr="007A49E5" w:rsidRDefault="00000000">
            <w:pPr>
              <w:pStyle w:val="Compact"/>
            </w:pPr>
            <w:r w:rsidRPr="007A49E5">
              <w:t>Nota</w:t>
            </w:r>
          </w:p>
        </w:tc>
      </w:tr>
      <w:tr w:rsidR="007C4DEF" w:rsidRPr="007A49E5" w14:paraId="506BF3CE" w14:textId="77777777">
        <w:tc>
          <w:tcPr>
            <w:tcW w:w="3324" w:type="dxa"/>
          </w:tcPr>
          <w:p w14:paraId="59C3292C" w14:textId="77777777" w:rsidR="007C4DEF" w:rsidRPr="007A49E5" w:rsidRDefault="00000000">
            <w:pPr>
              <w:pStyle w:val="Compact"/>
            </w:pPr>
            <w:r w:rsidRPr="007A49E5">
              <w:rPr>
                <w:b/>
              </w:rPr>
              <w:t>PC de caja / servidor</w:t>
            </w:r>
          </w:p>
        </w:tc>
        <w:tc>
          <w:tcPr>
            <w:tcW w:w="3324" w:type="dxa"/>
          </w:tcPr>
          <w:p w14:paraId="2F0F74CC" w14:textId="77777777" w:rsidR="007C4DEF" w:rsidRPr="007A49E5" w:rsidRDefault="00000000">
            <w:pPr>
              <w:pStyle w:val="Compact"/>
              <w:rPr>
                <w:lang w:val="pt-BR"/>
              </w:rPr>
            </w:pPr>
            <w:r w:rsidRPr="007A49E5">
              <w:rPr>
                <w:lang w:val="pt-BR"/>
              </w:rPr>
              <w:t>8 GB RAM, SSD 256 GB, procesador moderno, Windows 11 o Linux</w:t>
            </w:r>
          </w:p>
        </w:tc>
        <w:tc>
          <w:tcPr>
            <w:tcW w:w="3324" w:type="dxa"/>
          </w:tcPr>
          <w:p w14:paraId="7F007A97" w14:textId="77777777" w:rsidR="007C4DEF" w:rsidRPr="007A49E5" w:rsidRDefault="00000000">
            <w:pPr>
              <w:pStyle w:val="Compact"/>
            </w:pPr>
            <w:r w:rsidRPr="007A49E5">
              <w:rPr>
                <w:lang w:val="es-CR"/>
              </w:rPr>
              <w:t xml:space="preserve">Es el corazón del sistema. </w:t>
            </w:r>
            <w:r w:rsidRPr="007A49E5">
              <w:t>No escatimar aquí.</w:t>
            </w:r>
          </w:p>
        </w:tc>
      </w:tr>
      <w:tr w:rsidR="007C4DEF" w:rsidRPr="007A49E5" w14:paraId="4E3580D6" w14:textId="77777777">
        <w:tc>
          <w:tcPr>
            <w:tcW w:w="3324" w:type="dxa"/>
          </w:tcPr>
          <w:p w14:paraId="587516E7" w14:textId="77777777" w:rsidR="007C4DEF" w:rsidRPr="007A49E5" w:rsidRDefault="00000000">
            <w:pPr>
              <w:pStyle w:val="Compact"/>
            </w:pPr>
            <w:r w:rsidRPr="007A49E5">
              <w:rPr>
                <w:b/>
              </w:rPr>
              <w:t>Monitor</w:t>
            </w:r>
          </w:p>
        </w:tc>
        <w:tc>
          <w:tcPr>
            <w:tcW w:w="3324" w:type="dxa"/>
          </w:tcPr>
          <w:p w14:paraId="1EFC796E" w14:textId="77777777" w:rsidR="007C4DEF" w:rsidRPr="007A49E5" w:rsidRDefault="00000000">
            <w:pPr>
              <w:pStyle w:val="Compact"/>
            </w:pPr>
            <w:r w:rsidRPr="007A49E5">
              <w:t>21" o más</w:t>
            </w:r>
          </w:p>
        </w:tc>
        <w:tc>
          <w:tcPr>
            <w:tcW w:w="3324" w:type="dxa"/>
          </w:tcPr>
          <w:p w14:paraId="56CB3ECF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La pantalla de división de factura agradece el espacio</w:t>
            </w:r>
          </w:p>
        </w:tc>
      </w:tr>
      <w:tr w:rsidR="007C4DEF" w:rsidRPr="007A49E5" w14:paraId="26EAEFC3" w14:textId="77777777">
        <w:tc>
          <w:tcPr>
            <w:tcW w:w="3324" w:type="dxa"/>
          </w:tcPr>
          <w:p w14:paraId="759C7252" w14:textId="77777777" w:rsidR="007C4DEF" w:rsidRPr="007A49E5" w:rsidRDefault="00000000">
            <w:pPr>
              <w:pStyle w:val="Compact"/>
            </w:pPr>
            <w:r w:rsidRPr="007A49E5">
              <w:rPr>
                <w:b/>
              </w:rPr>
              <w:t>Tablet de cocina</w:t>
            </w:r>
          </w:p>
        </w:tc>
        <w:tc>
          <w:tcPr>
            <w:tcW w:w="3324" w:type="dxa"/>
          </w:tcPr>
          <w:p w14:paraId="0DDAB92A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10" o más, Android reciente, buen brillo</w:t>
            </w:r>
          </w:p>
        </w:tc>
        <w:tc>
          <w:tcPr>
            <w:tcW w:w="3324" w:type="dxa"/>
          </w:tcPr>
          <w:p w14:paraId="1AFE4006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 xml:space="preserve">Va montada en pared o soporte fijo, </w:t>
            </w:r>
            <w:r w:rsidRPr="007A49E5">
              <w:rPr>
                <w:b/>
                <w:lang w:val="es-CR"/>
              </w:rPr>
              <w:t>conectada al cargador de forma permanente</w:t>
            </w:r>
          </w:p>
        </w:tc>
      </w:tr>
      <w:tr w:rsidR="007C4DEF" w:rsidRPr="007A49E5" w14:paraId="4FFAC6B5" w14:textId="77777777">
        <w:tc>
          <w:tcPr>
            <w:tcW w:w="3324" w:type="dxa"/>
          </w:tcPr>
          <w:p w14:paraId="1DFCCD8E" w14:textId="77777777" w:rsidR="007C4DEF" w:rsidRPr="007A49E5" w:rsidRDefault="00000000">
            <w:pPr>
              <w:pStyle w:val="Compact"/>
            </w:pPr>
            <w:r w:rsidRPr="007A49E5">
              <w:rPr>
                <w:b/>
              </w:rPr>
              <w:t>UPS</w:t>
            </w:r>
          </w:p>
        </w:tc>
        <w:tc>
          <w:tcPr>
            <w:tcW w:w="3324" w:type="dxa"/>
          </w:tcPr>
          <w:p w14:paraId="06667F88" w14:textId="77777777" w:rsidR="007C4DEF" w:rsidRPr="007A49E5" w:rsidRDefault="00000000">
            <w:pPr>
              <w:pStyle w:val="Compact"/>
            </w:pPr>
            <w:r w:rsidRPr="007A49E5">
              <w:t>600 VA o más</w:t>
            </w:r>
          </w:p>
        </w:tc>
        <w:tc>
          <w:tcPr>
            <w:tcW w:w="3324" w:type="dxa"/>
          </w:tcPr>
          <w:p w14:paraId="253727B3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Para PC y router. Fuertemente recomendada.</w:t>
            </w:r>
          </w:p>
        </w:tc>
      </w:tr>
      <w:tr w:rsidR="007C4DEF" w:rsidRPr="007A49E5" w14:paraId="25D83571" w14:textId="77777777">
        <w:tc>
          <w:tcPr>
            <w:tcW w:w="3324" w:type="dxa"/>
          </w:tcPr>
          <w:p w14:paraId="62A5EEEF" w14:textId="77777777" w:rsidR="007C4DEF" w:rsidRPr="007A49E5" w:rsidRDefault="00000000">
            <w:pPr>
              <w:pStyle w:val="Compact"/>
            </w:pPr>
            <w:r w:rsidRPr="007A49E5">
              <w:rPr>
                <w:b/>
              </w:rPr>
              <w:t>Llave USB</w:t>
            </w:r>
          </w:p>
        </w:tc>
        <w:tc>
          <w:tcPr>
            <w:tcW w:w="3324" w:type="dxa"/>
          </w:tcPr>
          <w:p w14:paraId="12CC3738" w14:textId="77777777" w:rsidR="007C4DEF" w:rsidRPr="007A49E5" w:rsidRDefault="00000000">
            <w:pPr>
              <w:pStyle w:val="Compact"/>
            </w:pPr>
            <w:r w:rsidRPr="007A49E5">
              <w:t>32 GB</w:t>
            </w:r>
          </w:p>
        </w:tc>
        <w:tc>
          <w:tcPr>
            <w:tcW w:w="3324" w:type="dxa"/>
          </w:tcPr>
          <w:p w14:paraId="3F6F2481" w14:textId="77777777" w:rsidR="007C4DEF" w:rsidRPr="007A49E5" w:rsidRDefault="00000000">
            <w:pPr>
              <w:pStyle w:val="Compact"/>
            </w:pPr>
            <w:r w:rsidRPr="007A49E5">
              <w:t>Queda conectada permanentemente para respaldos</w:t>
            </w:r>
          </w:p>
        </w:tc>
      </w:tr>
      <w:tr w:rsidR="007C4DEF" w:rsidRPr="007A49E5" w14:paraId="04044758" w14:textId="77777777">
        <w:tc>
          <w:tcPr>
            <w:tcW w:w="3324" w:type="dxa"/>
          </w:tcPr>
          <w:p w14:paraId="7286FBF3" w14:textId="77777777" w:rsidR="007C4DEF" w:rsidRPr="007A49E5" w:rsidRDefault="00000000">
            <w:pPr>
              <w:pStyle w:val="Compact"/>
            </w:pPr>
            <w:r w:rsidRPr="007A49E5">
              <w:rPr>
                <w:b/>
              </w:rPr>
              <w:t>Celulares de meseras</w:t>
            </w:r>
          </w:p>
        </w:tc>
        <w:tc>
          <w:tcPr>
            <w:tcW w:w="3324" w:type="dxa"/>
          </w:tcPr>
          <w:p w14:paraId="3F7C998E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Los propios, Android o iOS con navegador moderno</w:t>
            </w:r>
          </w:p>
        </w:tc>
        <w:tc>
          <w:tcPr>
            <w:tcW w:w="3324" w:type="dxa"/>
          </w:tcPr>
          <w:p w14:paraId="2A1BB53A" w14:textId="77777777" w:rsidR="007C4DEF" w:rsidRPr="007A49E5" w:rsidRDefault="00000000">
            <w:pPr>
              <w:pStyle w:val="Compact"/>
            </w:pPr>
            <w:r w:rsidRPr="007A49E5">
              <w:t xml:space="preserve">No </w:t>
            </w:r>
            <w:proofErr w:type="gramStart"/>
            <w:r w:rsidRPr="007A49E5">
              <w:t>requiere</w:t>
            </w:r>
            <w:proofErr w:type="gramEnd"/>
            <w:r w:rsidRPr="007A49E5">
              <w:t xml:space="preserve"> equipo nuevo</w:t>
            </w:r>
          </w:p>
        </w:tc>
      </w:tr>
      <w:tr w:rsidR="007C4DEF" w:rsidRPr="007A49E5" w14:paraId="57ADB569" w14:textId="77777777">
        <w:tc>
          <w:tcPr>
            <w:tcW w:w="3324" w:type="dxa"/>
          </w:tcPr>
          <w:p w14:paraId="3331A335" w14:textId="77777777" w:rsidR="007C4DEF" w:rsidRPr="007A49E5" w:rsidRDefault="00000000">
            <w:pPr>
              <w:pStyle w:val="Compact"/>
            </w:pPr>
            <w:r w:rsidRPr="007A49E5">
              <w:rPr>
                <w:b/>
              </w:rPr>
              <w:t>Router</w:t>
            </w:r>
          </w:p>
        </w:tc>
        <w:tc>
          <w:tcPr>
            <w:tcW w:w="3324" w:type="dxa"/>
          </w:tcPr>
          <w:p w14:paraId="124EF07D" w14:textId="77777777" w:rsidR="007C4DEF" w:rsidRPr="007A49E5" w:rsidRDefault="00000000">
            <w:pPr>
              <w:pStyle w:val="Compact"/>
            </w:pPr>
            <w:r w:rsidRPr="007A49E5">
              <w:t>El existente</w:t>
            </w:r>
          </w:p>
        </w:tc>
        <w:tc>
          <w:tcPr>
            <w:tcW w:w="3324" w:type="dxa"/>
          </w:tcPr>
          <w:p w14:paraId="796CA2C7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Verificar cobertura en cocina y salón antes de instalar</w:t>
            </w:r>
          </w:p>
        </w:tc>
      </w:tr>
    </w:tbl>
    <w:p w14:paraId="3E156692" w14:textId="77777777" w:rsidR="007C4DEF" w:rsidRPr="007A49E5" w:rsidRDefault="00000000">
      <w:pPr>
        <w:pStyle w:val="Textoindependiente"/>
        <w:rPr>
          <w:lang w:val="es-CR"/>
        </w:rPr>
      </w:pPr>
      <w:r w:rsidRPr="007A49E5">
        <w:rPr>
          <w:b/>
          <w:lang w:val="es-CR"/>
        </w:rPr>
        <w:t>Pendiente de verificar en sitio:</w:t>
      </w:r>
      <w:r w:rsidRPr="007A49E5">
        <w:rPr>
          <w:lang w:val="es-CR"/>
        </w:rPr>
        <w:t xml:space="preserve"> cobertura real del WiFi en la cocina y en toda el área de mesas. Si la señal es débil en algún punto, la solución es un repetidor o un punto de acceso adicional — costo bajo, pero hay que detectarlo antes, no el día de la instalación.</w:t>
      </w:r>
    </w:p>
    <w:p w14:paraId="560CB851" w14:textId="77777777" w:rsidR="007C4DEF" w:rsidRPr="007A49E5" w:rsidRDefault="00000000">
      <w:r w:rsidRPr="007A49E5">
        <w:pict w14:anchorId="3664D2DB">
          <v:rect id="_x0000_i1035" style="width:0;height:1.5pt" o:hralign="center" o:hrstd="t" o:hr="t"/>
        </w:pict>
      </w:r>
    </w:p>
    <w:p w14:paraId="4107EDFE" w14:textId="77777777" w:rsidR="007C4DEF" w:rsidRPr="007A49E5" w:rsidRDefault="00000000">
      <w:pPr>
        <w:pStyle w:val="Ttulo2"/>
        <w:rPr>
          <w:color w:val="auto"/>
        </w:rPr>
      </w:pPr>
      <w:bookmarkStart w:id="50" w:name="riesgos-y-mitigación"/>
      <w:bookmarkStart w:id="51" w:name="_Toc236869860"/>
      <w:r w:rsidRPr="007A49E5">
        <w:rPr>
          <w:color w:val="auto"/>
        </w:rPr>
        <w:lastRenderedPageBreak/>
        <w:t>11. Riesgos y mitigación</w:t>
      </w:r>
      <w:bookmarkEnd w:id="50"/>
      <w:bookmarkEnd w:id="51"/>
    </w:p>
    <w:tbl>
      <w:tblPr>
        <w:tblStyle w:val="Table"/>
        <w:tblW w:w="9972" w:type="dxa"/>
        <w:tblLook w:val="07E0" w:firstRow="1" w:lastRow="1" w:firstColumn="1" w:lastColumn="1" w:noHBand="1" w:noVBand="1"/>
      </w:tblPr>
      <w:tblGrid>
        <w:gridCol w:w="2493"/>
        <w:gridCol w:w="2493"/>
        <w:gridCol w:w="2493"/>
        <w:gridCol w:w="2493"/>
      </w:tblGrid>
      <w:tr w:rsidR="007C4DEF" w:rsidRPr="007A49E5" w14:paraId="5E449428" w14:textId="77777777">
        <w:tc>
          <w:tcPr>
            <w:tcW w:w="2493" w:type="dxa"/>
            <w:tcBorders>
              <w:bottom w:val="single" w:sz="0" w:space="0" w:color="auto"/>
            </w:tcBorders>
            <w:vAlign w:val="bottom"/>
          </w:tcPr>
          <w:p w14:paraId="6841F8B2" w14:textId="77777777" w:rsidR="007C4DEF" w:rsidRPr="007A49E5" w:rsidRDefault="00000000">
            <w:pPr>
              <w:pStyle w:val="Compact"/>
            </w:pPr>
            <w:r w:rsidRPr="007A49E5">
              <w:t>Riesgo</w:t>
            </w:r>
          </w:p>
        </w:tc>
        <w:tc>
          <w:tcPr>
            <w:tcW w:w="2493" w:type="dxa"/>
            <w:tcBorders>
              <w:bottom w:val="single" w:sz="0" w:space="0" w:color="auto"/>
            </w:tcBorders>
            <w:vAlign w:val="bottom"/>
          </w:tcPr>
          <w:p w14:paraId="45EEB32F" w14:textId="77777777" w:rsidR="007C4DEF" w:rsidRPr="007A49E5" w:rsidRDefault="00000000">
            <w:pPr>
              <w:pStyle w:val="Compact"/>
            </w:pPr>
            <w:r w:rsidRPr="007A49E5">
              <w:t>Impacto</w:t>
            </w:r>
          </w:p>
        </w:tc>
        <w:tc>
          <w:tcPr>
            <w:tcW w:w="2493" w:type="dxa"/>
            <w:tcBorders>
              <w:bottom w:val="single" w:sz="0" w:space="0" w:color="auto"/>
            </w:tcBorders>
            <w:vAlign w:val="bottom"/>
          </w:tcPr>
          <w:p w14:paraId="715CE8D7" w14:textId="77777777" w:rsidR="007C4DEF" w:rsidRPr="007A49E5" w:rsidRDefault="00000000">
            <w:pPr>
              <w:pStyle w:val="Compact"/>
            </w:pPr>
            <w:r w:rsidRPr="007A49E5">
              <w:t>Probabilidad</w:t>
            </w:r>
          </w:p>
        </w:tc>
        <w:tc>
          <w:tcPr>
            <w:tcW w:w="2493" w:type="dxa"/>
            <w:tcBorders>
              <w:bottom w:val="single" w:sz="0" w:space="0" w:color="auto"/>
            </w:tcBorders>
            <w:vAlign w:val="bottom"/>
          </w:tcPr>
          <w:p w14:paraId="145D66FC" w14:textId="77777777" w:rsidR="007C4DEF" w:rsidRPr="007A49E5" w:rsidRDefault="00000000">
            <w:pPr>
              <w:pStyle w:val="Compact"/>
            </w:pPr>
            <w:r w:rsidRPr="007A49E5">
              <w:t>Mitigación</w:t>
            </w:r>
          </w:p>
        </w:tc>
      </w:tr>
      <w:tr w:rsidR="007C4DEF" w:rsidRPr="007A49E5" w14:paraId="05404EAA" w14:textId="77777777">
        <w:tc>
          <w:tcPr>
            <w:tcW w:w="2493" w:type="dxa"/>
          </w:tcPr>
          <w:p w14:paraId="07F4AEBB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Se apaga la PC de caja en pleno servicio</w:t>
            </w:r>
          </w:p>
        </w:tc>
        <w:tc>
          <w:tcPr>
            <w:tcW w:w="2493" w:type="dxa"/>
          </w:tcPr>
          <w:p w14:paraId="50DFFA7F" w14:textId="77777777" w:rsidR="007C4DEF" w:rsidRPr="007A49E5" w:rsidRDefault="00000000">
            <w:pPr>
              <w:pStyle w:val="Compact"/>
            </w:pPr>
            <w:r w:rsidRPr="007A49E5">
              <w:t>Alto — se cae todo</w:t>
            </w:r>
          </w:p>
        </w:tc>
        <w:tc>
          <w:tcPr>
            <w:tcW w:w="2493" w:type="dxa"/>
          </w:tcPr>
          <w:p w14:paraId="3B99CDAD" w14:textId="77777777" w:rsidR="007C4DEF" w:rsidRPr="007A49E5" w:rsidRDefault="00000000">
            <w:pPr>
              <w:pStyle w:val="Compact"/>
            </w:pPr>
            <w:r w:rsidRPr="007A49E5">
              <w:t>Media</w:t>
            </w:r>
          </w:p>
        </w:tc>
        <w:tc>
          <w:tcPr>
            <w:tcW w:w="2493" w:type="dxa"/>
          </w:tcPr>
          <w:p w14:paraId="16744323" w14:textId="77777777" w:rsidR="007C4DEF" w:rsidRPr="007A49E5" w:rsidRDefault="00000000">
            <w:pPr>
              <w:pStyle w:val="Compact"/>
            </w:pPr>
            <w:r w:rsidRPr="007A49E5">
              <w:t>UPS + arranque automático + celulares con cola offline</w:t>
            </w:r>
          </w:p>
        </w:tc>
      </w:tr>
      <w:tr w:rsidR="007C4DEF" w:rsidRPr="007A49E5" w14:paraId="4519A769" w14:textId="77777777">
        <w:tc>
          <w:tcPr>
            <w:tcW w:w="2493" w:type="dxa"/>
          </w:tcPr>
          <w:p w14:paraId="0F168509" w14:textId="77777777" w:rsidR="007C4DEF" w:rsidRPr="007A49E5" w:rsidRDefault="00000000">
            <w:pPr>
              <w:pStyle w:val="Compact"/>
            </w:pPr>
            <w:r w:rsidRPr="007A49E5">
              <w:t>WiFi con zonas muertas</w:t>
            </w:r>
          </w:p>
        </w:tc>
        <w:tc>
          <w:tcPr>
            <w:tcW w:w="2493" w:type="dxa"/>
          </w:tcPr>
          <w:p w14:paraId="6DFA635D" w14:textId="77777777" w:rsidR="007C4DEF" w:rsidRPr="007A49E5" w:rsidRDefault="00000000">
            <w:pPr>
              <w:pStyle w:val="Compact"/>
            </w:pPr>
            <w:r w:rsidRPr="007A49E5">
              <w:t>Alto</w:t>
            </w:r>
          </w:p>
        </w:tc>
        <w:tc>
          <w:tcPr>
            <w:tcW w:w="2493" w:type="dxa"/>
          </w:tcPr>
          <w:p w14:paraId="39C2D05C" w14:textId="77777777" w:rsidR="007C4DEF" w:rsidRPr="007A49E5" w:rsidRDefault="00000000">
            <w:pPr>
              <w:pStyle w:val="Compact"/>
            </w:pPr>
            <w:r w:rsidRPr="007A49E5">
              <w:t>Media</w:t>
            </w:r>
          </w:p>
        </w:tc>
        <w:tc>
          <w:tcPr>
            <w:tcW w:w="2493" w:type="dxa"/>
          </w:tcPr>
          <w:p w14:paraId="01C030B8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Medición de cobertura en fase 0; repetidor si hace falta</w:t>
            </w:r>
          </w:p>
        </w:tc>
      </w:tr>
      <w:tr w:rsidR="007C4DEF" w:rsidRPr="007A49E5" w14:paraId="22D022CA" w14:textId="77777777">
        <w:tc>
          <w:tcPr>
            <w:tcW w:w="2493" w:type="dxa"/>
          </w:tcPr>
          <w:p w14:paraId="04383334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Las cocineras rechazan la tablet</w:t>
            </w:r>
          </w:p>
        </w:tc>
        <w:tc>
          <w:tcPr>
            <w:tcW w:w="2493" w:type="dxa"/>
          </w:tcPr>
          <w:p w14:paraId="7B110404" w14:textId="77777777" w:rsidR="007C4DEF" w:rsidRPr="007A49E5" w:rsidRDefault="00000000">
            <w:pPr>
              <w:pStyle w:val="Compact"/>
            </w:pPr>
            <w:r w:rsidRPr="007A49E5">
              <w:rPr>
                <w:b/>
              </w:rPr>
              <w:t>Alto — mata el proyecto</w:t>
            </w:r>
          </w:p>
        </w:tc>
        <w:tc>
          <w:tcPr>
            <w:tcW w:w="2493" w:type="dxa"/>
          </w:tcPr>
          <w:p w14:paraId="56D3FB26" w14:textId="77777777" w:rsidR="007C4DEF" w:rsidRPr="007A49E5" w:rsidRDefault="00000000">
            <w:pPr>
              <w:pStyle w:val="Compact"/>
            </w:pPr>
            <w:r w:rsidRPr="007A49E5">
              <w:t>Media</w:t>
            </w:r>
          </w:p>
        </w:tc>
        <w:tc>
          <w:tcPr>
            <w:tcW w:w="2493" w:type="dxa"/>
          </w:tcPr>
          <w:p w14:paraId="1D56B7A6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Diseño extremo de simplicidad, capacitación con ellas presentes, semana en paralelo con papel, y ajustes basados en lo que digan</w:t>
            </w:r>
          </w:p>
        </w:tc>
      </w:tr>
      <w:tr w:rsidR="007C4DEF" w:rsidRPr="007A49E5" w14:paraId="396C4C2E" w14:textId="77777777">
        <w:tc>
          <w:tcPr>
            <w:tcW w:w="2493" w:type="dxa"/>
          </w:tcPr>
          <w:p w14:paraId="25D35DCD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El menú definitivo llega tarde</w:t>
            </w:r>
          </w:p>
        </w:tc>
        <w:tc>
          <w:tcPr>
            <w:tcW w:w="2493" w:type="dxa"/>
          </w:tcPr>
          <w:p w14:paraId="38C240B7" w14:textId="77777777" w:rsidR="007C4DEF" w:rsidRPr="007A49E5" w:rsidRDefault="00000000">
            <w:pPr>
              <w:pStyle w:val="Compact"/>
            </w:pPr>
            <w:r w:rsidRPr="007A49E5">
              <w:t>Medio</w:t>
            </w:r>
          </w:p>
        </w:tc>
        <w:tc>
          <w:tcPr>
            <w:tcW w:w="2493" w:type="dxa"/>
          </w:tcPr>
          <w:p w14:paraId="0F396BA6" w14:textId="77777777" w:rsidR="007C4DEF" w:rsidRPr="007A49E5" w:rsidRDefault="00000000">
            <w:pPr>
              <w:pStyle w:val="Compact"/>
            </w:pPr>
            <w:r w:rsidRPr="007A49E5">
              <w:rPr>
                <w:b/>
              </w:rPr>
              <w:t>Alta</w:t>
            </w:r>
          </w:p>
        </w:tc>
        <w:tc>
          <w:tcPr>
            <w:tcW w:w="2493" w:type="dxa"/>
          </w:tcPr>
          <w:p w14:paraId="28E37781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Ya se cargó el seed provisional desde las fotos; el sistema funciona y solo hay que corregir precios</w:t>
            </w:r>
          </w:p>
        </w:tc>
      </w:tr>
      <w:tr w:rsidR="007C4DEF" w:rsidRPr="007A49E5" w14:paraId="434F0782" w14:textId="77777777">
        <w:tc>
          <w:tcPr>
            <w:tcW w:w="2493" w:type="dxa"/>
          </w:tcPr>
          <w:p w14:paraId="0AB36305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La dueña espera facturación electrónica</w:t>
            </w:r>
          </w:p>
        </w:tc>
        <w:tc>
          <w:tcPr>
            <w:tcW w:w="2493" w:type="dxa"/>
          </w:tcPr>
          <w:p w14:paraId="1EEA7648" w14:textId="77777777" w:rsidR="007C4DEF" w:rsidRPr="007A49E5" w:rsidRDefault="00000000">
            <w:pPr>
              <w:pStyle w:val="Compact"/>
            </w:pPr>
            <w:r w:rsidRPr="007A49E5">
              <w:t>Alto — conflicto comercial</w:t>
            </w:r>
          </w:p>
        </w:tc>
        <w:tc>
          <w:tcPr>
            <w:tcW w:w="2493" w:type="dxa"/>
          </w:tcPr>
          <w:p w14:paraId="23C87C3A" w14:textId="77777777" w:rsidR="007C4DEF" w:rsidRPr="007A49E5" w:rsidRDefault="00000000">
            <w:pPr>
              <w:pStyle w:val="Compact"/>
            </w:pPr>
            <w:r w:rsidRPr="007A49E5">
              <w:t>Media</w:t>
            </w:r>
          </w:p>
        </w:tc>
        <w:tc>
          <w:tcPr>
            <w:tcW w:w="2493" w:type="dxa"/>
          </w:tcPr>
          <w:p w14:paraId="5D528F44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Está por escrito en la sección 3.2 y debe repetirse verbalmente antes de firmar</w:t>
            </w:r>
          </w:p>
        </w:tc>
      </w:tr>
      <w:tr w:rsidR="007C4DEF" w:rsidRPr="007A49E5" w14:paraId="6C49853E" w14:textId="77777777">
        <w:tc>
          <w:tcPr>
            <w:tcW w:w="2493" w:type="dxa"/>
          </w:tcPr>
          <w:p w14:paraId="49DFDDF8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Se pierde la base de datos</w:t>
            </w:r>
          </w:p>
        </w:tc>
        <w:tc>
          <w:tcPr>
            <w:tcW w:w="2493" w:type="dxa"/>
          </w:tcPr>
          <w:p w14:paraId="2C534178" w14:textId="77777777" w:rsidR="007C4DEF" w:rsidRPr="007A49E5" w:rsidRDefault="00000000">
            <w:pPr>
              <w:pStyle w:val="Compact"/>
            </w:pPr>
            <w:r w:rsidRPr="007A49E5">
              <w:t>Muy alto</w:t>
            </w:r>
          </w:p>
        </w:tc>
        <w:tc>
          <w:tcPr>
            <w:tcW w:w="2493" w:type="dxa"/>
          </w:tcPr>
          <w:p w14:paraId="11037249" w14:textId="77777777" w:rsidR="007C4DEF" w:rsidRPr="007A49E5" w:rsidRDefault="00000000">
            <w:pPr>
              <w:pStyle w:val="Compact"/>
            </w:pPr>
            <w:r w:rsidRPr="007A49E5">
              <w:t>Baja</w:t>
            </w:r>
          </w:p>
        </w:tc>
        <w:tc>
          <w:tcPr>
            <w:tcW w:w="2493" w:type="dxa"/>
          </w:tcPr>
          <w:p w14:paraId="4C441E41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Respaldo diario automático + USB + prueba de restauración documentada</w:t>
            </w:r>
          </w:p>
        </w:tc>
      </w:tr>
      <w:tr w:rsidR="007C4DEF" w:rsidRPr="007A49E5" w14:paraId="3E821812" w14:textId="77777777">
        <w:tc>
          <w:tcPr>
            <w:tcW w:w="2493" w:type="dxa"/>
          </w:tcPr>
          <w:p w14:paraId="5B898F5C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Aparecen requisitos nuevos a media obra</w:t>
            </w:r>
          </w:p>
        </w:tc>
        <w:tc>
          <w:tcPr>
            <w:tcW w:w="2493" w:type="dxa"/>
          </w:tcPr>
          <w:p w14:paraId="474DB5BB" w14:textId="77777777" w:rsidR="007C4DEF" w:rsidRPr="007A49E5" w:rsidRDefault="00000000">
            <w:pPr>
              <w:pStyle w:val="Compact"/>
            </w:pPr>
            <w:r w:rsidRPr="007A49E5">
              <w:t>Medio</w:t>
            </w:r>
          </w:p>
        </w:tc>
        <w:tc>
          <w:tcPr>
            <w:tcW w:w="2493" w:type="dxa"/>
          </w:tcPr>
          <w:p w14:paraId="0B41A3B3" w14:textId="77777777" w:rsidR="007C4DEF" w:rsidRPr="007A49E5" w:rsidRDefault="00000000">
            <w:pPr>
              <w:pStyle w:val="Compact"/>
            </w:pPr>
            <w:r w:rsidRPr="007A49E5">
              <w:t>Alta</w:t>
            </w:r>
          </w:p>
        </w:tc>
        <w:tc>
          <w:tcPr>
            <w:tcW w:w="2493" w:type="dxa"/>
          </w:tcPr>
          <w:p w14:paraId="7031B88E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Este documento es la línea base; todo lo demás se cotiza aparte</w:t>
            </w:r>
          </w:p>
        </w:tc>
      </w:tr>
      <w:tr w:rsidR="007C4DEF" w:rsidRPr="007A49E5" w14:paraId="0F52CFA7" w14:textId="77777777">
        <w:tc>
          <w:tcPr>
            <w:tcW w:w="2493" w:type="dxa"/>
          </w:tcPr>
          <w:p w14:paraId="1FE24761" w14:textId="77777777" w:rsidR="007C4DEF" w:rsidRPr="007A49E5" w:rsidRDefault="00000000">
            <w:pPr>
              <w:pStyle w:val="Compact"/>
            </w:pPr>
            <w:r w:rsidRPr="007A49E5">
              <w:t>Rotación de meseras</w:t>
            </w:r>
          </w:p>
        </w:tc>
        <w:tc>
          <w:tcPr>
            <w:tcW w:w="2493" w:type="dxa"/>
          </w:tcPr>
          <w:p w14:paraId="46D909BD" w14:textId="77777777" w:rsidR="007C4DEF" w:rsidRPr="007A49E5" w:rsidRDefault="00000000">
            <w:pPr>
              <w:pStyle w:val="Compact"/>
            </w:pPr>
            <w:r w:rsidRPr="007A49E5">
              <w:t>Bajo</w:t>
            </w:r>
          </w:p>
        </w:tc>
        <w:tc>
          <w:tcPr>
            <w:tcW w:w="2493" w:type="dxa"/>
          </w:tcPr>
          <w:p w14:paraId="0F5765AA" w14:textId="77777777" w:rsidR="007C4DEF" w:rsidRPr="007A49E5" w:rsidRDefault="00000000">
            <w:pPr>
              <w:pStyle w:val="Compact"/>
            </w:pPr>
            <w:r w:rsidRPr="007A49E5">
              <w:t>Alta</w:t>
            </w:r>
          </w:p>
        </w:tc>
        <w:tc>
          <w:tcPr>
            <w:tcW w:w="2493" w:type="dxa"/>
          </w:tcPr>
          <w:p w14:paraId="26E3E19B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Alta de usuaria en menos de un minuto desde el panel</w:t>
            </w:r>
          </w:p>
        </w:tc>
      </w:tr>
      <w:tr w:rsidR="007C4DEF" w:rsidRPr="007A49E5" w14:paraId="72BCACF2" w14:textId="77777777">
        <w:tc>
          <w:tcPr>
            <w:tcW w:w="2493" w:type="dxa"/>
          </w:tcPr>
          <w:p w14:paraId="76F4F30F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Discusión por el reparto entre meseras</w:t>
            </w:r>
          </w:p>
        </w:tc>
        <w:tc>
          <w:tcPr>
            <w:tcW w:w="2493" w:type="dxa"/>
          </w:tcPr>
          <w:p w14:paraId="2E1D8BE6" w14:textId="77777777" w:rsidR="007C4DEF" w:rsidRPr="007A49E5" w:rsidRDefault="00000000">
            <w:pPr>
              <w:pStyle w:val="Compact"/>
            </w:pPr>
            <w:r w:rsidRPr="007A49E5">
              <w:t>Medio</w:t>
            </w:r>
          </w:p>
        </w:tc>
        <w:tc>
          <w:tcPr>
            <w:tcW w:w="2493" w:type="dxa"/>
          </w:tcPr>
          <w:p w14:paraId="3E8CBD5D" w14:textId="77777777" w:rsidR="007C4DEF" w:rsidRPr="007A49E5" w:rsidRDefault="00000000">
            <w:pPr>
              <w:pStyle w:val="Compact"/>
            </w:pPr>
            <w:r w:rsidRPr="007A49E5">
              <w:t>Media</w:t>
            </w:r>
          </w:p>
        </w:tc>
        <w:tc>
          <w:tcPr>
            <w:tcW w:w="2493" w:type="dxa"/>
          </w:tcPr>
          <w:p w14:paraId="38496536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El cierre muestra las horas de cada una, sus ventas atribuidas y las tres reglas de reparto lado a lado, con el desglose del cálculo</w:t>
            </w:r>
          </w:p>
        </w:tc>
      </w:tr>
      <w:tr w:rsidR="007C4DEF" w:rsidRPr="007A49E5" w14:paraId="5C5D3E5E" w14:textId="77777777">
        <w:tc>
          <w:tcPr>
            <w:tcW w:w="2493" w:type="dxa"/>
          </w:tcPr>
          <w:p w14:paraId="4B43A212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 xml:space="preserve">La regla de reparto </w:t>
            </w:r>
            <w:r w:rsidRPr="007A49E5">
              <w:rPr>
                <w:lang w:val="es-CR"/>
              </w:rPr>
              <w:lastRenderedPageBreak/>
              <w:t>cambia después de entregado</w:t>
            </w:r>
          </w:p>
        </w:tc>
        <w:tc>
          <w:tcPr>
            <w:tcW w:w="2493" w:type="dxa"/>
          </w:tcPr>
          <w:p w14:paraId="7CAD6494" w14:textId="77777777" w:rsidR="007C4DEF" w:rsidRPr="007A49E5" w:rsidRDefault="00000000">
            <w:pPr>
              <w:pStyle w:val="Compact"/>
            </w:pPr>
            <w:r w:rsidRPr="007A49E5">
              <w:lastRenderedPageBreak/>
              <w:t>Bajo</w:t>
            </w:r>
          </w:p>
        </w:tc>
        <w:tc>
          <w:tcPr>
            <w:tcW w:w="2493" w:type="dxa"/>
          </w:tcPr>
          <w:p w14:paraId="22F86C04" w14:textId="77777777" w:rsidR="007C4DEF" w:rsidRPr="007A49E5" w:rsidRDefault="00000000">
            <w:pPr>
              <w:pStyle w:val="Compact"/>
            </w:pPr>
            <w:r w:rsidRPr="007A49E5">
              <w:t>Media</w:t>
            </w:r>
          </w:p>
        </w:tc>
        <w:tc>
          <w:tcPr>
            <w:tcW w:w="2493" w:type="dxa"/>
          </w:tcPr>
          <w:p w14:paraId="2F549ECF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 xml:space="preserve">Es una fila de </w:t>
            </w:r>
            <w:r w:rsidRPr="007A49E5">
              <w:rPr>
                <w:lang w:val="es-CR"/>
              </w:rPr>
              <w:lastRenderedPageBreak/>
              <w:t>configuración. Los cierres guardan horas y ventas crudas, así que se pueden recalcular</w:t>
            </w:r>
          </w:p>
        </w:tc>
      </w:tr>
    </w:tbl>
    <w:p w14:paraId="002E8DD2" w14:textId="77777777" w:rsidR="007C4DEF" w:rsidRPr="007A49E5" w:rsidRDefault="00000000">
      <w:r w:rsidRPr="007A49E5">
        <w:lastRenderedPageBreak/>
        <w:pict w14:anchorId="54F9E3DD">
          <v:rect id="_x0000_i1036" style="width:0;height:1.5pt" o:hralign="center" o:hrstd="t" o:hr="t"/>
        </w:pict>
      </w:r>
    </w:p>
    <w:p w14:paraId="15035376" w14:textId="77777777" w:rsidR="007C4DEF" w:rsidRPr="007A49E5" w:rsidRDefault="00000000">
      <w:pPr>
        <w:pStyle w:val="Ttulo2"/>
        <w:rPr>
          <w:color w:val="auto"/>
          <w:lang w:val="es-CR"/>
        </w:rPr>
      </w:pPr>
      <w:bookmarkStart w:id="52" w:name="preguntas-abiertas-para-la-dueña"/>
      <w:bookmarkStart w:id="53" w:name="_Toc236869861"/>
      <w:r w:rsidRPr="007A49E5">
        <w:rPr>
          <w:color w:val="auto"/>
          <w:lang w:val="es-CR"/>
        </w:rPr>
        <w:t>12. Preguntas abiertas para la dueña</w:t>
      </w:r>
      <w:bookmarkEnd w:id="52"/>
      <w:bookmarkEnd w:id="53"/>
    </w:p>
    <w:p w14:paraId="3BA582C0" w14:textId="77777777" w:rsidR="007C4DEF" w:rsidRPr="007A49E5" w:rsidRDefault="00000000">
      <w:pPr>
        <w:pStyle w:val="Ttulo3"/>
        <w:rPr>
          <w:color w:val="auto"/>
          <w:lang w:val="es-CR"/>
        </w:rPr>
      </w:pPr>
      <w:bookmarkStart w:id="54" w:name="ya-resueltas"/>
      <w:r w:rsidRPr="007A49E5">
        <w:rPr>
          <w:color w:val="auto"/>
          <w:lang w:val="es-CR"/>
        </w:rPr>
        <w:t>12.1 Ya resueltas</w:t>
      </w:r>
      <w:bookmarkEnd w:id="54"/>
    </w:p>
    <w:tbl>
      <w:tblPr>
        <w:tblStyle w:val="Table"/>
        <w:tblW w:w="9972" w:type="dxa"/>
        <w:tblLook w:val="07E0" w:firstRow="1" w:lastRow="1" w:firstColumn="1" w:lastColumn="1" w:noHBand="1" w:noVBand="1"/>
      </w:tblPr>
      <w:tblGrid>
        <w:gridCol w:w="4986"/>
        <w:gridCol w:w="4986"/>
      </w:tblGrid>
      <w:tr w:rsidR="007C4DEF" w:rsidRPr="007A49E5" w14:paraId="1E40A0FB" w14:textId="77777777">
        <w:tc>
          <w:tcPr>
            <w:tcW w:w="4986" w:type="dxa"/>
            <w:tcBorders>
              <w:bottom w:val="single" w:sz="0" w:space="0" w:color="auto"/>
            </w:tcBorders>
            <w:vAlign w:val="bottom"/>
          </w:tcPr>
          <w:p w14:paraId="5795E063" w14:textId="77777777" w:rsidR="007C4DEF" w:rsidRPr="007A49E5" w:rsidRDefault="00000000">
            <w:pPr>
              <w:pStyle w:val="Compact"/>
            </w:pPr>
            <w:r w:rsidRPr="007A49E5">
              <w:t>Pregunta</w:t>
            </w:r>
          </w:p>
        </w:tc>
        <w:tc>
          <w:tcPr>
            <w:tcW w:w="4986" w:type="dxa"/>
            <w:tcBorders>
              <w:bottom w:val="single" w:sz="0" w:space="0" w:color="auto"/>
            </w:tcBorders>
            <w:vAlign w:val="bottom"/>
          </w:tcPr>
          <w:p w14:paraId="2BCE23D0" w14:textId="77777777" w:rsidR="007C4DEF" w:rsidRPr="007A49E5" w:rsidRDefault="00000000">
            <w:pPr>
              <w:pStyle w:val="Compact"/>
            </w:pPr>
            <w:r w:rsidRPr="007A49E5">
              <w:t>Respuesta de la dueña</w:t>
            </w:r>
          </w:p>
        </w:tc>
      </w:tr>
      <w:tr w:rsidR="007C4DEF" w:rsidRPr="007A49E5" w14:paraId="666BB766" w14:textId="77777777">
        <w:tc>
          <w:tcPr>
            <w:tcW w:w="4986" w:type="dxa"/>
          </w:tcPr>
          <w:p w14:paraId="306C7C6D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¿Cuánto se cobra por envase?</w:t>
            </w:r>
          </w:p>
        </w:tc>
        <w:tc>
          <w:tcPr>
            <w:tcW w:w="4986" w:type="dxa"/>
          </w:tcPr>
          <w:p w14:paraId="4CEE20C3" w14:textId="77777777" w:rsidR="007C4DEF" w:rsidRPr="007A49E5" w:rsidRDefault="00000000">
            <w:pPr>
              <w:pStyle w:val="Compact"/>
            </w:pPr>
            <w:r w:rsidRPr="007A49E5">
              <w:rPr>
                <w:b/>
              </w:rPr>
              <w:t>₡200 por unidad</w:t>
            </w:r>
            <w:r w:rsidRPr="007A49E5">
              <w:t>, precio único</w:t>
            </w:r>
          </w:p>
        </w:tc>
      </w:tr>
      <w:tr w:rsidR="007C4DEF" w:rsidRPr="007A49E5" w14:paraId="371165C6" w14:textId="77777777">
        <w:tc>
          <w:tcPr>
            <w:tcW w:w="4986" w:type="dxa"/>
          </w:tcPr>
          <w:p w14:paraId="4D67A6BC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¿Los precios incluyen IVA y servicio?</w:t>
            </w:r>
          </w:p>
        </w:tc>
        <w:tc>
          <w:tcPr>
            <w:tcW w:w="4986" w:type="dxa"/>
          </w:tcPr>
          <w:p w14:paraId="1C745C9B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b/>
                <w:lang w:val="es-CR"/>
              </w:rPr>
              <w:t>Sí, ya lo traen todo.</w:t>
            </w:r>
            <w:r w:rsidRPr="007A49E5">
              <w:rPr>
                <w:lang w:val="es-CR"/>
              </w:rPr>
              <w:t xml:space="preserve"> El sistema no calcula impuestos</w:t>
            </w:r>
          </w:p>
        </w:tc>
      </w:tr>
      <w:tr w:rsidR="007C4DEF" w:rsidRPr="007A49E5" w14:paraId="740624F7" w14:textId="77777777">
        <w:tc>
          <w:tcPr>
            <w:tcW w:w="4986" w:type="dxa"/>
          </w:tcPr>
          <w:p w14:paraId="317A3100" w14:textId="77777777" w:rsidR="007C4DEF" w:rsidRPr="007A49E5" w:rsidRDefault="00000000">
            <w:pPr>
              <w:pStyle w:val="Compact"/>
            </w:pPr>
            <w:r w:rsidRPr="007A49E5">
              <w:t>¿Cómo se reparte entre meseras?</w:t>
            </w:r>
          </w:p>
        </w:tc>
        <w:tc>
          <w:tcPr>
            <w:tcW w:w="4986" w:type="dxa"/>
          </w:tcPr>
          <w:p w14:paraId="37B69F32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b/>
                <w:lang w:val="es-CR"/>
              </w:rPr>
              <w:t>Por días y horas trabajadas</w:t>
            </w:r>
            <w:r w:rsidRPr="007A49E5">
              <w:rPr>
                <w:lang w:val="es-CR"/>
              </w:rPr>
              <w:t>, no en partes iguales</w:t>
            </w:r>
          </w:p>
        </w:tc>
      </w:tr>
      <w:tr w:rsidR="007C4DEF" w:rsidRPr="007A49E5" w14:paraId="63E01575" w14:textId="77777777">
        <w:tc>
          <w:tcPr>
            <w:tcW w:w="4986" w:type="dxa"/>
          </w:tcPr>
          <w:p w14:paraId="2AC515D6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Si un cliente del salón pide llevarse lo que le sobró, ¿es venta “para llevar”?</w:t>
            </w:r>
          </w:p>
        </w:tc>
        <w:tc>
          <w:tcPr>
            <w:tcW w:w="4986" w:type="dxa"/>
          </w:tcPr>
          <w:p w14:paraId="65E38131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b/>
                <w:lang w:val="es-CR"/>
              </w:rPr>
              <w:t>No.</w:t>
            </w:r>
            <w:r w:rsidRPr="007A49E5">
              <w:rPr>
                <w:lang w:val="es-CR"/>
              </w:rPr>
              <w:t xml:space="preserve"> Solo se le cobra el envase. Sigue siendo venta de salón</w:t>
            </w:r>
          </w:p>
        </w:tc>
      </w:tr>
    </w:tbl>
    <w:p w14:paraId="26A40F7C" w14:textId="77777777" w:rsidR="007C4DEF" w:rsidRPr="007A49E5" w:rsidRDefault="00000000">
      <w:pPr>
        <w:pStyle w:val="Ttulo3"/>
        <w:rPr>
          <w:color w:val="auto"/>
          <w:lang w:val="es-CR"/>
        </w:rPr>
      </w:pPr>
      <w:bookmarkStart w:id="55" w:name="pendientes"/>
      <w:r w:rsidRPr="007A49E5">
        <w:rPr>
          <w:color w:val="auto"/>
          <w:lang w:val="es-CR"/>
        </w:rPr>
        <w:t>12.2 Pendientes</w:t>
      </w:r>
      <w:bookmarkEnd w:id="55"/>
    </w:p>
    <w:p w14:paraId="7EF2C3B0" w14:textId="77777777" w:rsidR="007C4DEF" w:rsidRPr="007A49E5" w:rsidRDefault="00000000">
      <w:pPr>
        <w:pStyle w:val="FirstParagraph"/>
        <w:rPr>
          <w:lang w:val="es-CR"/>
        </w:rPr>
      </w:pPr>
      <w:r w:rsidRPr="007A49E5">
        <w:rPr>
          <w:lang w:val="es-CR"/>
        </w:rPr>
        <w:t>La primera es la única que todavía afecta el diseño de la caja. Las demás son datos que se pueden ir llenando durante el desarrollo.</w:t>
      </w:r>
    </w:p>
    <w:p w14:paraId="424A2741" w14:textId="77777777" w:rsidR="007C4DEF" w:rsidRPr="007A49E5" w:rsidRDefault="00000000">
      <w:pPr>
        <w:pStyle w:val="Compact"/>
        <w:numPr>
          <w:ilvl w:val="0"/>
          <w:numId w:val="24"/>
        </w:numPr>
        <w:rPr>
          <w:lang w:val="es-CR"/>
        </w:rPr>
      </w:pPr>
      <w:r w:rsidRPr="007A49E5">
        <w:rPr>
          <w:b/>
          <w:lang w:val="es-CR"/>
        </w:rPr>
        <w:t>Cuando hay dos o más meseras trabajando al mismo tiempo, ¿cada una se queda con lo de sus propias mesas, o se junta todo y se divide?</w:t>
      </w:r>
      <w:r w:rsidRPr="007A49E5">
        <w:rPr>
          <w:lang w:val="es-CR"/>
        </w:rPr>
        <w:t xml:space="preserve"> Esta es la pregunta que quedó abierta de la conversación. Con una sola mesera no hay ambigüedad: todo es de ella. Con varias sí. El sistema arranca con “cada quien lo suyo” y muestra las tres opciones en el cierre, así que </w:t>
      </w:r>
      <w:r w:rsidRPr="007A49E5">
        <w:rPr>
          <w:b/>
          <w:lang w:val="es-CR"/>
        </w:rPr>
        <w:t>no bloquea el desarrollo</w:t>
      </w:r>
      <w:r w:rsidRPr="007A49E5">
        <w:rPr>
          <w:lang w:val="es-CR"/>
        </w:rPr>
        <w:t xml:space="preserve"> — pero conviene preguntarlo con un cierre real en la mano, que es cuando se entiende mejor.</w:t>
      </w:r>
    </w:p>
    <w:p w14:paraId="31D0CD3E" w14:textId="77777777" w:rsidR="007C4DEF" w:rsidRPr="007A49E5" w:rsidRDefault="00000000">
      <w:pPr>
        <w:pStyle w:val="Compact"/>
        <w:numPr>
          <w:ilvl w:val="0"/>
          <w:numId w:val="24"/>
        </w:numPr>
      </w:pPr>
      <w:r w:rsidRPr="007A49E5">
        <w:rPr>
          <w:lang w:val="es-CR"/>
        </w:rPr>
        <w:t xml:space="preserve">¿Cuántas meseras hay por turno? ¿Hay turnos partidos o solo uno corrido? </w:t>
      </w:r>
      <w:r w:rsidRPr="007A49E5">
        <w:t>¿A qué hora abre y cierra el restaurante?</w:t>
      </w:r>
    </w:p>
    <w:p w14:paraId="325E9B31" w14:textId="77777777" w:rsidR="007C4DEF" w:rsidRPr="007A49E5" w:rsidRDefault="00000000">
      <w:pPr>
        <w:pStyle w:val="Compact"/>
        <w:numPr>
          <w:ilvl w:val="0"/>
          <w:numId w:val="24"/>
        </w:numPr>
        <w:rPr>
          <w:lang w:val="es-CR"/>
        </w:rPr>
      </w:pPr>
      <w:r w:rsidRPr="007A49E5">
        <w:rPr>
          <w:lang w:val="es-CR"/>
        </w:rPr>
        <w:t xml:space="preserve">¿Se necesita </w:t>
      </w:r>
      <w:r w:rsidRPr="007A49E5">
        <w:rPr>
          <w:b/>
          <w:lang w:val="es-CR"/>
        </w:rPr>
        <w:t>impresora térmica</w:t>
      </w:r>
      <w:r w:rsidRPr="007A49E5">
        <w:rPr>
          <w:lang w:val="es-CR"/>
        </w:rPr>
        <w:t>? Para comanda de cocina de respaldo o para el recibo al cliente. No está cotizada; si se quiere, se agrega al alcance y al presupuesto.</w:t>
      </w:r>
    </w:p>
    <w:p w14:paraId="72746E34" w14:textId="77777777" w:rsidR="007C4DEF" w:rsidRPr="007A49E5" w:rsidRDefault="00000000">
      <w:pPr>
        <w:pStyle w:val="Compact"/>
        <w:numPr>
          <w:ilvl w:val="0"/>
          <w:numId w:val="24"/>
        </w:numPr>
        <w:rPr>
          <w:lang w:val="es-CR"/>
        </w:rPr>
      </w:pPr>
      <w:r w:rsidRPr="007A49E5">
        <w:rPr>
          <w:lang w:val="es-CR"/>
        </w:rPr>
        <w:t>¿Quién opera la caja — la dueña, una cajera fija, o rota entre las meseras?</w:t>
      </w:r>
    </w:p>
    <w:p w14:paraId="77B4C510" w14:textId="77777777" w:rsidR="007C4DEF" w:rsidRPr="007A49E5" w:rsidRDefault="00000000">
      <w:pPr>
        <w:pStyle w:val="Compact"/>
        <w:numPr>
          <w:ilvl w:val="0"/>
          <w:numId w:val="24"/>
        </w:numPr>
      </w:pPr>
      <w:r w:rsidRPr="007A49E5">
        <w:rPr>
          <w:lang w:val="es-CR"/>
        </w:rPr>
        <w:t xml:space="preserve">¿Qué se hace hoy con </w:t>
      </w:r>
      <w:r w:rsidRPr="007A49E5">
        <w:rPr>
          <w:b/>
          <w:lang w:val="es-CR"/>
        </w:rPr>
        <w:t>anulaciones, cortesías y descuentos</w:t>
      </w:r>
      <w:r w:rsidRPr="007A49E5">
        <w:rPr>
          <w:lang w:val="es-CR"/>
        </w:rPr>
        <w:t xml:space="preserve">? </w:t>
      </w:r>
      <w:r w:rsidRPr="007A49E5">
        <w:t>¿Quién los autoriza?</w:t>
      </w:r>
    </w:p>
    <w:p w14:paraId="6CF8E089" w14:textId="77777777" w:rsidR="007C4DEF" w:rsidRPr="007A49E5" w:rsidRDefault="00000000">
      <w:pPr>
        <w:pStyle w:val="Compact"/>
        <w:numPr>
          <w:ilvl w:val="0"/>
          <w:numId w:val="24"/>
        </w:numPr>
        <w:rPr>
          <w:lang w:val="es-CR"/>
        </w:rPr>
      </w:pPr>
      <w:r w:rsidRPr="007A49E5">
        <w:rPr>
          <w:lang w:val="es-CR"/>
        </w:rPr>
        <w:t xml:space="preserve">¿Los rangos de precio del menú (ej.: “3500-4500”) son tamaños, media/entera, o algo distinto? Hay </w:t>
      </w:r>
      <w:r w:rsidRPr="007A49E5">
        <w:rPr>
          <w:b/>
          <w:lang w:val="es-CR"/>
        </w:rPr>
        <w:t>18 platillos</w:t>
      </w:r>
      <w:r w:rsidRPr="007A49E5">
        <w:rPr>
          <w:lang w:val="es-CR"/>
        </w:rPr>
        <w:t xml:space="preserve"> con este formato — es la duda más repetida de toda la transcripción.</w:t>
      </w:r>
    </w:p>
    <w:p w14:paraId="22CACD00" w14:textId="77777777" w:rsidR="007C4DEF" w:rsidRPr="007A49E5" w:rsidRDefault="00000000">
      <w:pPr>
        <w:pStyle w:val="Compact"/>
        <w:numPr>
          <w:ilvl w:val="0"/>
          <w:numId w:val="24"/>
        </w:numPr>
        <w:rPr>
          <w:lang w:val="es-CR"/>
        </w:rPr>
      </w:pPr>
      <w:r w:rsidRPr="007A49E5">
        <w:rPr>
          <w:lang w:val="es-CR"/>
        </w:rPr>
        <w:t>¿Los batidos “1300 / 1800” son en agua y en leche respectivamente?</w:t>
      </w:r>
    </w:p>
    <w:p w14:paraId="59273BC3" w14:textId="77777777" w:rsidR="007C4DEF" w:rsidRPr="007A49E5" w:rsidRDefault="00000000">
      <w:pPr>
        <w:pStyle w:val="Compact"/>
        <w:numPr>
          <w:ilvl w:val="0"/>
          <w:numId w:val="24"/>
        </w:numPr>
      </w:pPr>
      <w:r w:rsidRPr="007A49E5">
        <w:rPr>
          <w:lang w:val="es-CR"/>
        </w:rPr>
        <w:t xml:space="preserve">Las </w:t>
      </w:r>
      <w:r w:rsidRPr="007A49E5">
        <w:rPr>
          <w:b/>
          <w:lang w:val="es-CR"/>
        </w:rPr>
        <w:t>cervezas, vinos y refrescos no tienen precio</w:t>
      </w:r>
      <w:r w:rsidRPr="007A49E5">
        <w:rPr>
          <w:lang w:val="es-CR"/>
        </w:rPr>
        <w:t xml:space="preserve"> en las fotos. </w:t>
      </w:r>
      <w:r w:rsidRPr="007A49E5">
        <w:t>Se necesita la lista.</w:t>
      </w:r>
    </w:p>
    <w:p w14:paraId="512C7B9C" w14:textId="77777777" w:rsidR="007C4DEF" w:rsidRPr="007A49E5" w:rsidRDefault="00000000">
      <w:pPr>
        <w:pStyle w:val="Compact"/>
        <w:numPr>
          <w:ilvl w:val="0"/>
          <w:numId w:val="24"/>
        </w:numPr>
        <w:rPr>
          <w:lang w:val="es-CR"/>
        </w:rPr>
      </w:pPr>
      <w:r w:rsidRPr="007A49E5">
        <w:rPr>
          <w:lang w:val="es-CR"/>
        </w:rPr>
        <w:t>¿Se siguen vendiendo las salchipapas para adultos? Aparecen en el menú viejo pero no en el nuevo.</w:t>
      </w:r>
    </w:p>
    <w:p w14:paraId="328EEC5C" w14:textId="77777777" w:rsidR="007C4DEF" w:rsidRPr="007A49E5" w:rsidRDefault="00000000">
      <w:pPr>
        <w:pStyle w:val="Compact"/>
        <w:numPr>
          <w:ilvl w:val="0"/>
          <w:numId w:val="24"/>
        </w:numPr>
        <w:rPr>
          <w:lang w:val="es-CR"/>
        </w:rPr>
      </w:pPr>
      <w:r w:rsidRPr="007A49E5">
        <w:rPr>
          <w:lang w:val="es-CR"/>
        </w:rPr>
        <w:lastRenderedPageBreak/>
        <w:t>¿Marca y modelo del router? ¿Hay acceso administrativo? ¿Qué tan buena es la señal en cocina?</w:t>
      </w:r>
    </w:p>
    <w:p w14:paraId="300E5359" w14:textId="77777777" w:rsidR="007C4DEF" w:rsidRPr="007A49E5" w:rsidRDefault="00000000">
      <w:pPr>
        <w:pStyle w:val="Compact"/>
        <w:numPr>
          <w:ilvl w:val="0"/>
          <w:numId w:val="24"/>
        </w:numPr>
        <w:rPr>
          <w:lang w:val="es-CR"/>
        </w:rPr>
      </w:pPr>
      <w:r w:rsidRPr="007A49E5">
        <w:rPr>
          <w:lang w:val="es-CR"/>
        </w:rPr>
        <w:t>¿Cuántas cuentas simultáneas se manejan en la hora pico? (Para dimensionar la interfaz de caja.)</w:t>
      </w:r>
    </w:p>
    <w:p w14:paraId="30A05393" w14:textId="77777777" w:rsidR="007C4DEF" w:rsidRPr="007A49E5" w:rsidRDefault="00000000">
      <w:r w:rsidRPr="007A49E5">
        <w:pict w14:anchorId="11A779FE">
          <v:rect id="_x0000_i1037" style="width:0;height:1.5pt" o:hralign="center" o:hrstd="t" o:hr="t"/>
        </w:pict>
      </w:r>
    </w:p>
    <w:p w14:paraId="11B30ADE" w14:textId="77777777" w:rsidR="007C4DEF" w:rsidRPr="007A49E5" w:rsidRDefault="00000000">
      <w:pPr>
        <w:pStyle w:val="Ttulo2"/>
        <w:rPr>
          <w:color w:val="auto"/>
        </w:rPr>
      </w:pPr>
      <w:bookmarkStart w:id="56" w:name="términos-comerciales"/>
      <w:bookmarkStart w:id="57" w:name="_Toc236869862"/>
      <w:r w:rsidRPr="007A49E5">
        <w:rPr>
          <w:color w:val="auto"/>
        </w:rPr>
        <w:t>13. Términos comerciales</w:t>
      </w:r>
      <w:bookmarkEnd w:id="56"/>
      <w:bookmarkEnd w:id="57"/>
    </w:p>
    <w:tbl>
      <w:tblPr>
        <w:tblStyle w:val="Table"/>
        <w:tblW w:w="9972" w:type="dxa"/>
        <w:tblLook w:val="07E0" w:firstRow="1" w:lastRow="1" w:firstColumn="1" w:lastColumn="1" w:noHBand="1" w:noVBand="1"/>
      </w:tblPr>
      <w:tblGrid>
        <w:gridCol w:w="4986"/>
        <w:gridCol w:w="4986"/>
      </w:tblGrid>
      <w:tr w:rsidR="007C4DEF" w:rsidRPr="007A49E5" w14:paraId="33A5CBE9" w14:textId="77777777">
        <w:tc>
          <w:tcPr>
            <w:tcW w:w="4986" w:type="dxa"/>
            <w:tcBorders>
              <w:bottom w:val="single" w:sz="0" w:space="0" w:color="auto"/>
            </w:tcBorders>
            <w:vAlign w:val="bottom"/>
          </w:tcPr>
          <w:p w14:paraId="1CB49FAC" w14:textId="77777777" w:rsidR="007C4DEF" w:rsidRPr="007A49E5" w:rsidRDefault="00000000">
            <w:pPr>
              <w:pStyle w:val="Compact"/>
            </w:pPr>
            <w:r w:rsidRPr="007A49E5">
              <w:t>Concepto</w:t>
            </w:r>
          </w:p>
        </w:tc>
        <w:tc>
          <w:tcPr>
            <w:tcW w:w="4986" w:type="dxa"/>
            <w:tcBorders>
              <w:bottom w:val="single" w:sz="0" w:space="0" w:color="auto"/>
            </w:tcBorders>
            <w:vAlign w:val="bottom"/>
          </w:tcPr>
          <w:p w14:paraId="585E45BA" w14:textId="77777777" w:rsidR="007C4DEF" w:rsidRPr="007A49E5" w:rsidRDefault="00000000">
            <w:pPr>
              <w:pStyle w:val="Compact"/>
            </w:pPr>
            <w:r w:rsidRPr="007A49E5">
              <w:t>Detalle</w:t>
            </w:r>
          </w:p>
        </w:tc>
      </w:tr>
      <w:tr w:rsidR="007C4DEF" w:rsidRPr="007A49E5" w14:paraId="610D7BC8" w14:textId="77777777">
        <w:tc>
          <w:tcPr>
            <w:tcW w:w="4986" w:type="dxa"/>
          </w:tcPr>
          <w:p w14:paraId="7A8C6D3A" w14:textId="77777777" w:rsidR="007C4DEF" w:rsidRPr="007A49E5" w:rsidRDefault="00000000">
            <w:pPr>
              <w:pStyle w:val="Compact"/>
            </w:pPr>
            <w:r w:rsidRPr="007A49E5">
              <w:rPr>
                <w:b/>
              </w:rPr>
              <w:t>Monto total</w:t>
            </w:r>
          </w:p>
        </w:tc>
        <w:tc>
          <w:tcPr>
            <w:tcW w:w="4986" w:type="dxa"/>
          </w:tcPr>
          <w:p w14:paraId="78474420" w14:textId="77777777" w:rsidR="007C4DEF" w:rsidRPr="007A49E5" w:rsidRDefault="00000000">
            <w:pPr>
              <w:pStyle w:val="Compact"/>
            </w:pPr>
            <w:r w:rsidRPr="007A49E5">
              <w:t>₡180.000</w:t>
            </w:r>
          </w:p>
        </w:tc>
      </w:tr>
      <w:tr w:rsidR="007C4DEF" w:rsidRPr="007A49E5" w14:paraId="4F37D9AE" w14:textId="77777777">
        <w:tc>
          <w:tcPr>
            <w:tcW w:w="4986" w:type="dxa"/>
          </w:tcPr>
          <w:p w14:paraId="5D5280BF" w14:textId="77777777" w:rsidR="007C4DEF" w:rsidRPr="007A49E5" w:rsidRDefault="00000000">
            <w:pPr>
              <w:pStyle w:val="Compact"/>
            </w:pPr>
            <w:r w:rsidRPr="007A49E5">
              <w:rPr>
                <w:b/>
              </w:rPr>
              <w:t>Forma de pago</w:t>
            </w:r>
          </w:p>
        </w:tc>
        <w:tc>
          <w:tcPr>
            <w:tcW w:w="4986" w:type="dxa"/>
          </w:tcPr>
          <w:p w14:paraId="4121F81A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3 pagos mensuales de ₡60.000. El primero al iniciar el desarrollo.</w:t>
            </w:r>
          </w:p>
        </w:tc>
      </w:tr>
      <w:tr w:rsidR="007C4DEF" w:rsidRPr="007A49E5" w14:paraId="492A7E84" w14:textId="77777777">
        <w:tc>
          <w:tcPr>
            <w:tcW w:w="4986" w:type="dxa"/>
          </w:tcPr>
          <w:p w14:paraId="2CA6D90E" w14:textId="77777777" w:rsidR="007C4DEF" w:rsidRPr="007A49E5" w:rsidRDefault="00000000">
            <w:pPr>
              <w:pStyle w:val="Compact"/>
            </w:pPr>
            <w:r w:rsidRPr="007A49E5">
              <w:rPr>
                <w:b/>
              </w:rPr>
              <w:t>Incluye</w:t>
            </w:r>
          </w:p>
        </w:tc>
        <w:tc>
          <w:tcPr>
            <w:tcW w:w="4986" w:type="dxa"/>
          </w:tcPr>
          <w:p w14:paraId="17E1B6B2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Desarrollo completo del alcance de la sección 3.1, instalación en sitio, capacitación por rol, manual de usuario y una semana de acompañamiento en piloto</w:t>
            </w:r>
          </w:p>
        </w:tc>
      </w:tr>
      <w:tr w:rsidR="007C4DEF" w:rsidRPr="007A49E5" w14:paraId="2EB76378" w14:textId="77777777">
        <w:tc>
          <w:tcPr>
            <w:tcW w:w="4986" w:type="dxa"/>
          </w:tcPr>
          <w:p w14:paraId="7E445C1A" w14:textId="77777777" w:rsidR="007C4DEF" w:rsidRPr="007A49E5" w:rsidRDefault="00000000">
            <w:pPr>
              <w:pStyle w:val="Compact"/>
            </w:pPr>
            <w:r w:rsidRPr="007A49E5">
              <w:rPr>
                <w:b/>
              </w:rPr>
              <w:t>No incluye</w:t>
            </w:r>
          </w:p>
        </w:tc>
        <w:tc>
          <w:tcPr>
            <w:tcW w:w="4986" w:type="dxa"/>
          </w:tcPr>
          <w:p w14:paraId="1F8E3C98" w14:textId="77777777" w:rsidR="007C4DEF" w:rsidRPr="007A49E5" w:rsidRDefault="00000000">
            <w:pPr>
              <w:pStyle w:val="Compact"/>
            </w:pPr>
            <w:r w:rsidRPr="007A49E5">
              <w:t>Tablet, computadora de escritorio, UPS, router o repetidores, impresora térmica</w:t>
            </w:r>
          </w:p>
        </w:tc>
      </w:tr>
      <w:tr w:rsidR="007C4DEF" w:rsidRPr="007A49E5" w14:paraId="7E2AFAEF" w14:textId="77777777">
        <w:tc>
          <w:tcPr>
            <w:tcW w:w="4986" w:type="dxa"/>
          </w:tcPr>
          <w:p w14:paraId="4C6FBAAD" w14:textId="77777777" w:rsidR="007C4DEF" w:rsidRPr="007A49E5" w:rsidRDefault="00000000">
            <w:pPr>
              <w:pStyle w:val="Compact"/>
            </w:pPr>
            <w:r w:rsidRPr="007A49E5">
              <w:rPr>
                <w:b/>
              </w:rPr>
              <w:t>Garantía</w:t>
            </w:r>
          </w:p>
        </w:tc>
        <w:tc>
          <w:tcPr>
            <w:tcW w:w="4986" w:type="dxa"/>
          </w:tcPr>
          <w:p w14:paraId="75594EA5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30 días de corrección de errores sin costo, contados desde la entrega final</w:t>
            </w:r>
          </w:p>
        </w:tc>
      </w:tr>
      <w:tr w:rsidR="007C4DEF" w:rsidRPr="007A49E5" w14:paraId="56C6AACF" w14:textId="77777777">
        <w:tc>
          <w:tcPr>
            <w:tcW w:w="4986" w:type="dxa"/>
          </w:tcPr>
          <w:p w14:paraId="51E9B1B6" w14:textId="77777777" w:rsidR="007C4DEF" w:rsidRPr="007A49E5" w:rsidRDefault="00000000">
            <w:pPr>
              <w:pStyle w:val="Compact"/>
            </w:pPr>
            <w:r w:rsidRPr="007A49E5">
              <w:rPr>
                <w:b/>
              </w:rPr>
              <w:t>Soporte posterior</w:t>
            </w:r>
          </w:p>
        </w:tc>
        <w:tc>
          <w:tcPr>
            <w:tcW w:w="4986" w:type="dxa"/>
          </w:tcPr>
          <w:p w14:paraId="0D537BF2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A convenir aparte. Se recomienda un esquema mensual de mantenimiento.</w:t>
            </w:r>
          </w:p>
        </w:tc>
      </w:tr>
      <w:tr w:rsidR="007C4DEF" w:rsidRPr="007A49E5" w14:paraId="510F1784" w14:textId="77777777">
        <w:tc>
          <w:tcPr>
            <w:tcW w:w="4986" w:type="dxa"/>
          </w:tcPr>
          <w:p w14:paraId="1E93B45F" w14:textId="77777777" w:rsidR="007C4DEF" w:rsidRPr="007A49E5" w:rsidRDefault="00000000">
            <w:pPr>
              <w:pStyle w:val="Compact"/>
            </w:pPr>
            <w:r w:rsidRPr="007A49E5">
              <w:rPr>
                <w:b/>
              </w:rPr>
              <w:t>Cambios de alcance</w:t>
            </w:r>
          </w:p>
        </w:tc>
        <w:tc>
          <w:tcPr>
            <w:tcW w:w="4986" w:type="dxa"/>
          </w:tcPr>
          <w:p w14:paraId="237B6CF1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Cualquier funcionalidad no listada en la sección 3.1 se cotiza por separado</w:t>
            </w:r>
          </w:p>
        </w:tc>
      </w:tr>
      <w:tr w:rsidR="007C4DEF" w:rsidRPr="007A49E5" w14:paraId="0C26D121" w14:textId="77777777">
        <w:tc>
          <w:tcPr>
            <w:tcW w:w="4986" w:type="dxa"/>
          </w:tcPr>
          <w:p w14:paraId="4B06051C" w14:textId="77777777" w:rsidR="007C4DEF" w:rsidRPr="007A49E5" w:rsidRDefault="00000000">
            <w:pPr>
              <w:pStyle w:val="Compact"/>
            </w:pPr>
            <w:r w:rsidRPr="007A49E5">
              <w:rPr>
                <w:b/>
              </w:rPr>
              <w:t>Propiedad del código</w:t>
            </w:r>
          </w:p>
        </w:tc>
        <w:tc>
          <w:tcPr>
            <w:tcW w:w="4986" w:type="dxa"/>
          </w:tcPr>
          <w:p w14:paraId="40FEDB10" w14:textId="77777777" w:rsidR="007C4DEF" w:rsidRPr="007A49E5" w:rsidRDefault="00000000">
            <w:pPr>
              <w:pStyle w:val="Compact"/>
              <w:rPr>
                <w:lang w:val="es-CR"/>
              </w:rPr>
            </w:pPr>
            <w:r w:rsidRPr="007A49E5">
              <w:rPr>
                <w:lang w:val="es-CR"/>
              </w:rPr>
              <w:t>A definir con el cliente</w:t>
            </w:r>
          </w:p>
        </w:tc>
      </w:tr>
    </w:tbl>
    <w:p w14:paraId="48318A12" w14:textId="77777777" w:rsidR="007C4DEF" w:rsidRPr="007A49E5" w:rsidRDefault="00000000">
      <w:r w:rsidRPr="007A49E5">
        <w:pict w14:anchorId="60FFBD8B">
          <v:rect id="_x0000_i1038" style="width:0;height:1.5pt" o:hralign="center" o:hrstd="t" o:hr="t"/>
        </w:pict>
      </w:r>
    </w:p>
    <w:p w14:paraId="2F8ABF63" w14:textId="77777777" w:rsidR="007C4DEF" w:rsidRPr="007A49E5" w:rsidRDefault="00000000">
      <w:pPr>
        <w:pStyle w:val="Ttulo2"/>
        <w:rPr>
          <w:color w:val="auto"/>
          <w:lang w:val="es-CR"/>
        </w:rPr>
      </w:pPr>
      <w:bookmarkStart w:id="58" w:name="anexo-a-menú-provisional-cargado"/>
      <w:bookmarkStart w:id="59" w:name="_Toc236869863"/>
      <w:r w:rsidRPr="007A49E5">
        <w:rPr>
          <w:color w:val="auto"/>
          <w:lang w:val="es-CR"/>
        </w:rPr>
        <w:t>14. Anexo A — Menú provisional cargado</w:t>
      </w:r>
      <w:bookmarkEnd w:id="58"/>
      <w:bookmarkEnd w:id="59"/>
    </w:p>
    <w:p w14:paraId="78DD138D" w14:textId="77777777" w:rsidR="007C4DEF" w:rsidRPr="007A49E5" w:rsidRDefault="00000000">
      <w:pPr>
        <w:pStyle w:val="FirstParagraph"/>
        <w:rPr>
          <w:lang w:val="es-CR"/>
        </w:rPr>
      </w:pPr>
      <w:r w:rsidRPr="007A49E5">
        <w:rPr>
          <w:lang w:val="es-CR"/>
        </w:rPr>
        <w:t xml:space="preserve">Se transcribieron </w:t>
      </w:r>
      <w:r w:rsidRPr="007A49E5">
        <w:rPr>
          <w:b/>
          <w:lang w:val="es-CR"/>
        </w:rPr>
        <w:t>7 fotografías del menú publicadas en Google Maps</w:t>
      </w:r>
      <w:r w:rsidRPr="007A49E5">
        <w:rPr>
          <w:lang w:val="es-CR"/>
        </w:rPr>
        <w:t xml:space="preserve"> y se convirtieron en datos de carga inicial (archivo </w:t>
      </w:r>
      <w:r w:rsidRPr="007A49E5">
        <w:rPr>
          <w:rStyle w:val="VerbatimChar"/>
          <w:lang w:val="es-CR"/>
        </w:rPr>
        <w:t>menu-seed.json</w:t>
      </w:r>
      <w:r w:rsidRPr="007A49E5">
        <w:rPr>
          <w:lang w:val="es-CR"/>
        </w:rPr>
        <w:t>), listos para poblar la base de datos desde el primer día de desarrollo.</w:t>
      </w:r>
    </w:p>
    <w:p w14:paraId="5443F937" w14:textId="77777777" w:rsidR="007C4DEF" w:rsidRPr="007A49E5" w:rsidRDefault="00000000">
      <w:pPr>
        <w:pStyle w:val="Textoindependiente"/>
      </w:pPr>
      <w:r w:rsidRPr="007A49E5">
        <w:rPr>
          <w:b/>
        </w:rPr>
        <w:t>Resumen de lo transcrito:</w:t>
      </w:r>
    </w:p>
    <w:tbl>
      <w:tblPr>
        <w:tblStyle w:val="Table"/>
        <w:tblW w:w="9972" w:type="dxa"/>
        <w:tblLook w:val="07E0" w:firstRow="1" w:lastRow="1" w:firstColumn="1" w:lastColumn="1" w:noHBand="1" w:noVBand="1"/>
      </w:tblPr>
      <w:tblGrid>
        <w:gridCol w:w="4986"/>
        <w:gridCol w:w="4986"/>
      </w:tblGrid>
      <w:tr w:rsidR="007C4DEF" w:rsidRPr="007A49E5" w14:paraId="1269F492" w14:textId="77777777">
        <w:tc>
          <w:tcPr>
            <w:tcW w:w="4986" w:type="dxa"/>
            <w:tcBorders>
              <w:bottom w:val="single" w:sz="0" w:space="0" w:color="auto"/>
            </w:tcBorders>
            <w:vAlign w:val="bottom"/>
          </w:tcPr>
          <w:p w14:paraId="4EBC8986" w14:textId="77777777" w:rsidR="007C4DEF" w:rsidRPr="007A49E5" w:rsidRDefault="00000000">
            <w:pPr>
              <w:pStyle w:val="Compact"/>
            </w:pPr>
            <w:r w:rsidRPr="007A49E5">
              <w:t>Categoría</w:t>
            </w:r>
          </w:p>
        </w:tc>
        <w:tc>
          <w:tcPr>
            <w:tcW w:w="4986" w:type="dxa"/>
            <w:tcBorders>
              <w:bottom w:val="single" w:sz="0" w:space="0" w:color="auto"/>
            </w:tcBorders>
            <w:vAlign w:val="bottom"/>
          </w:tcPr>
          <w:p w14:paraId="31F4ABA7" w14:textId="77777777" w:rsidR="007C4DEF" w:rsidRPr="007A49E5" w:rsidRDefault="00000000">
            <w:pPr>
              <w:pStyle w:val="Compact"/>
            </w:pPr>
            <w:r w:rsidRPr="007A49E5">
              <w:t>Productos</w:t>
            </w:r>
          </w:p>
        </w:tc>
      </w:tr>
      <w:tr w:rsidR="007C4DEF" w:rsidRPr="007A49E5" w14:paraId="507D0B89" w14:textId="77777777">
        <w:tc>
          <w:tcPr>
            <w:tcW w:w="4986" w:type="dxa"/>
          </w:tcPr>
          <w:p w14:paraId="05D842C9" w14:textId="77777777" w:rsidR="007C4DEF" w:rsidRPr="007A49E5" w:rsidRDefault="00000000">
            <w:pPr>
              <w:pStyle w:val="Compact"/>
            </w:pPr>
            <w:r w:rsidRPr="007A49E5">
              <w:t>Bocas</w:t>
            </w:r>
          </w:p>
        </w:tc>
        <w:tc>
          <w:tcPr>
            <w:tcW w:w="4986" w:type="dxa"/>
          </w:tcPr>
          <w:p w14:paraId="5486BFE8" w14:textId="77777777" w:rsidR="007C4DEF" w:rsidRPr="007A49E5" w:rsidRDefault="00000000">
            <w:pPr>
              <w:pStyle w:val="Compact"/>
            </w:pPr>
            <w:r w:rsidRPr="007A49E5">
              <w:t>16</w:t>
            </w:r>
          </w:p>
        </w:tc>
      </w:tr>
      <w:tr w:rsidR="007C4DEF" w:rsidRPr="007A49E5" w14:paraId="3C7B0564" w14:textId="77777777">
        <w:tc>
          <w:tcPr>
            <w:tcW w:w="4986" w:type="dxa"/>
          </w:tcPr>
          <w:p w14:paraId="683061F5" w14:textId="77777777" w:rsidR="007C4DEF" w:rsidRPr="007A49E5" w:rsidRDefault="00000000">
            <w:pPr>
              <w:pStyle w:val="Compact"/>
            </w:pPr>
            <w:r w:rsidRPr="007A49E5">
              <w:t>Platos fuertes</w:t>
            </w:r>
          </w:p>
        </w:tc>
        <w:tc>
          <w:tcPr>
            <w:tcW w:w="4986" w:type="dxa"/>
          </w:tcPr>
          <w:p w14:paraId="232AD005" w14:textId="77777777" w:rsidR="007C4DEF" w:rsidRPr="007A49E5" w:rsidRDefault="00000000">
            <w:pPr>
              <w:pStyle w:val="Compact"/>
            </w:pPr>
            <w:r w:rsidRPr="007A49E5">
              <w:t>14</w:t>
            </w:r>
          </w:p>
        </w:tc>
      </w:tr>
      <w:tr w:rsidR="007C4DEF" w:rsidRPr="007A49E5" w14:paraId="3650A9BE" w14:textId="77777777">
        <w:tc>
          <w:tcPr>
            <w:tcW w:w="4986" w:type="dxa"/>
          </w:tcPr>
          <w:p w14:paraId="568AA24C" w14:textId="77777777" w:rsidR="007C4DEF" w:rsidRPr="007A49E5" w:rsidRDefault="00000000">
            <w:pPr>
              <w:pStyle w:val="Compact"/>
            </w:pPr>
            <w:r w:rsidRPr="007A49E5">
              <w:t>Arroces</w:t>
            </w:r>
          </w:p>
        </w:tc>
        <w:tc>
          <w:tcPr>
            <w:tcW w:w="4986" w:type="dxa"/>
          </w:tcPr>
          <w:p w14:paraId="1F8116B4" w14:textId="77777777" w:rsidR="007C4DEF" w:rsidRPr="007A49E5" w:rsidRDefault="00000000">
            <w:pPr>
              <w:pStyle w:val="Compact"/>
            </w:pPr>
            <w:r w:rsidRPr="007A49E5">
              <w:t>4</w:t>
            </w:r>
          </w:p>
        </w:tc>
      </w:tr>
      <w:tr w:rsidR="007C4DEF" w:rsidRPr="007A49E5" w14:paraId="76BF4EE4" w14:textId="77777777">
        <w:tc>
          <w:tcPr>
            <w:tcW w:w="4986" w:type="dxa"/>
          </w:tcPr>
          <w:p w14:paraId="4F8CBA42" w14:textId="77777777" w:rsidR="007C4DEF" w:rsidRPr="007A49E5" w:rsidRDefault="00000000">
            <w:pPr>
              <w:pStyle w:val="Compact"/>
            </w:pPr>
            <w:r w:rsidRPr="007A49E5">
              <w:t>Comidas rápidas</w:t>
            </w:r>
          </w:p>
        </w:tc>
        <w:tc>
          <w:tcPr>
            <w:tcW w:w="4986" w:type="dxa"/>
          </w:tcPr>
          <w:p w14:paraId="64D266D1" w14:textId="77777777" w:rsidR="007C4DEF" w:rsidRPr="007A49E5" w:rsidRDefault="00000000">
            <w:pPr>
              <w:pStyle w:val="Compact"/>
            </w:pPr>
            <w:r w:rsidRPr="007A49E5">
              <w:t>8</w:t>
            </w:r>
          </w:p>
        </w:tc>
      </w:tr>
      <w:tr w:rsidR="007C4DEF" w:rsidRPr="007A49E5" w14:paraId="7BA6D59B" w14:textId="77777777">
        <w:tc>
          <w:tcPr>
            <w:tcW w:w="4986" w:type="dxa"/>
          </w:tcPr>
          <w:p w14:paraId="24428168" w14:textId="77777777" w:rsidR="007C4DEF" w:rsidRPr="007A49E5" w:rsidRDefault="00000000">
            <w:pPr>
              <w:pStyle w:val="Compact"/>
            </w:pPr>
            <w:r w:rsidRPr="007A49E5">
              <w:t>Fuentes</w:t>
            </w:r>
          </w:p>
        </w:tc>
        <w:tc>
          <w:tcPr>
            <w:tcW w:w="4986" w:type="dxa"/>
          </w:tcPr>
          <w:p w14:paraId="266B40EF" w14:textId="77777777" w:rsidR="007C4DEF" w:rsidRPr="007A49E5" w:rsidRDefault="00000000">
            <w:pPr>
              <w:pStyle w:val="Compact"/>
            </w:pPr>
            <w:r w:rsidRPr="007A49E5">
              <w:t>3</w:t>
            </w:r>
          </w:p>
        </w:tc>
      </w:tr>
      <w:tr w:rsidR="007C4DEF" w:rsidRPr="007A49E5" w14:paraId="6B2177D0" w14:textId="77777777">
        <w:tc>
          <w:tcPr>
            <w:tcW w:w="4986" w:type="dxa"/>
          </w:tcPr>
          <w:p w14:paraId="4A5D91C5" w14:textId="77777777" w:rsidR="007C4DEF" w:rsidRPr="007A49E5" w:rsidRDefault="00000000">
            <w:pPr>
              <w:pStyle w:val="Compact"/>
            </w:pPr>
            <w:r w:rsidRPr="007A49E5">
              <w:t>Menú infantil</w:t>
            </w:r>
          </w:p>
        </w:tc>
        <w:tc>
          <w:tcPr>
            <w:tcW w:w="4986" w:type="dxa"/>
          </w:tcPr>
          <w:p w14:paraId="02AE1327" w14:textId="77777777" w:rsidR="007C4DEF" w:rsidRPr="007A49E5" w:rsidRDefault="00000000">
            <w:pPr>
              <w:pStyle w:val="Compact"/>
            </w:pPr>
            <w:r w:rsidRPr="007A49E5">
              <w:t>6</w:t>
            </w:r>
          </w:p>
        </w:tc>
      </w:tr>
      <w:tr w:rsidR="007C4DEF" w:rsidRPr="007A49E5" w14:paraId="30687730" w14:textId="77777777">
        <w:tc>
          <w:tcPr>
            <w:tcW w:w="4986" w:type="dxa"/>
          </w:tcPr>
          <w:p w14:paraId="7DFE4CB0" w14:textId="77777777" w:rsidR="007C4DEF" w:rsidRPr="007A49E5" w:rsidRDefault="00000000">
            <w:pPr>
              <w:pStyle w:val="Compact"/>
            </w:pPr>
            <w:r w:rsidRPr="007A49E5">
              <w:lastRenderedPageBreak/>
              <w:t>Bebidas calientes</w:t>
            </w:r>
          </w:p>
        </w:tc>
        <w:tc>
          <w:tcPr>
            <w:tcW w:w="4986" w:type="dxa"/>
          </w:tcPr>
          <w:p w14:paraId="1FD102E3" w14:textId="77777777" w:rsidR="007C4DEF" w:rsidRPr="007A49E5" w:rsidRDefault="00000000">
            <w:pPr>
              <w:pStyle w:val="Compact"/>
            </w:pPr>
            <w:r w:rsidRPr="007A49E5">
              <w:t>7</w:t>
            </w:r>
          </w:p>
        </w:tc>
      </w:tr>
      <w:tr w:rsidR="007C4DEF" w:rsidRPr="007A49E5" w14:paraId="7DBCAB7F" w14:textId="77777777">
        <w:tc>
          <w:tcPr>
            <w:tcW w:w="4986" w:type="dxa"/>
          </w:tcPr>
          <w:p w14:paraId="32B1332C" w14:textId="77777777" w:rsidR="007C4DEF" w:rsidRPr="007A49E5" w:rsidRDefault="00000000">
            <w:pPr>
              <w:pStyle w:val="Compact"/>
            </w:pPr>
            <w:r w:rsidRPr="007A49E5">
              <w:t>Batidos</w:t>
            </w:r>
          </w:p>
        </w:tc>
        <w:tc>
          <w:tcPr>
            <w:tcW w:w="4986" w:type="dxa"/>
          </w:tcPr>
          <w:p w14:paraId="5304E471" w14:textId="77777777" w:rsidR="007C4DEF" w:rsidRPr="007A49E5" w:rsidRDefault="00000000">
            <w:pPr>
              <w:pStyle w:val="Compact"/>
            </w:pPr>
            <w:r w:rsidRPr="007A49E5">
              <w:t>7</w:t>
            </w:r>
          </w:p>
        </w:tc>
      </w:tr>
      <w:tr w:rsidR="007C4DEF" w:rsidRPr="007A49E5" w14:paraId="287E6377" w14:textId="77777777">
        <w:tc>
          <w:tcPr>
            <w:tcW w:w="4986" w:type="dxa"/>
          </w:tcPr>
          <w:p w14:paraId="4A0C2F48" w14:textId="77777777" w:rsidR="007C4DEF" w:rsidRPr="007A49E5" w:rsidRDefault="00000000">
            <w:pPr>
              <w:pStyle w:val="Compact"/>
            </w:pPr>
            <w:r w:rsidRPr="007A49E5">
              <w:t>Refrescos, cervezas y vinos</w:t>
            </w:r>
          </w:p>
        </w:tc>
        <w:tc>
          <w:tcPr>
            <w:tcW w:w="4986" w:type="dxa"/>
          </w:tcPr>
          <w:p w14:paraId="507EB8A5" w14:textId="77777777" w:rsidR="007C4DEF" w:rsidRPr="007A49E5" w:rsidRDefault="00000000">
            <w:pPr>
              <w:pStyle w:val="Compact"/>
            </w:pPr>
            <w:r w:rsidRPr="007A49E5">
              <w:t>11 (sin precio)</w:t>
            </w:r>
          </w:p>
        </w:tc>
      </w:tr>
      <w:tr w:rsidR="007C4DEF" w:rsidRPr="007A49E5" w14:paraId="2C9AD000" w14:textId="77777777">
        <w:tc>
          <w:tcPr>
            <w:tcW w:w="4986" w:type="dxa"/>
          </w:tcPr>
          <w:p w14:paraId="13BA97B0" w14:textId="77777777" w:rsidR="007C4DEF" w:rsidRPr="007A49E5" w:rsidRDefault="00000000">
            <w:pPr>
              <w:pStyle w:val="Compact"/>
            </w:pPr>
            <w:r w:rsidRPr="007A49E5">
              <w:t>Extras</w:t>
            </w:r>
          </w:p>
        </w:tc>
        <w:tc>
          <w:tcPr>
            <w:tcW w:w="4986" w:type="dxa"/>
          </w:tcPr>
          <w:p w14:paraId="7859EB0A" w14:textId="77777777" w:rsidR="007C4DEF" w:rsidRPr="007A49E5" w:rsidRDefault="00000000">
            <w:pPr>
              <w:pStyle w:val="Compact"/>
            </w:pPr>
            <w:r w:rsidRPr="007A49E5">
              <w:t>5</w:t>
            </w:r>
          </w:p>
        </w:tc>
      </w:tr>
      <w:tr w:rsidR="007C4DEF" w:rsidRPr="007A49E5" w14:paraId="46ED2786" w14:textId="77777777">
        <w:tc>
          <w:tcPr>
            <w:tcW w:w="4986" w:type="dxa"/>
          </w:tcPr>
          <w:p w14:paraId="4A2A6318" w14:textId="77777777" w:rsidR="007C4DEF" w:rsidRPr="007A49E5" w:rsidRDefault="00000000">
            <w:pPr>
              <w:pStyle w:val="Compact"/>
            </w:pPr>
            <w:r w:rsidRPr="007A49E5">
              <w:t>Dulce</w:t>
            </w:r>
          </w:p>
        </w:tc>
        <w:tc>
          <w:tcPr>
            <w:tcW w:w="4986" w:type="dxa"/>
          </w:tcPr>
          <w:p w14:paraId="57287A6A" w14:textId="77777777" w:rsidR="007C4DEF" w:rsidRPr="007A49E5" w:rsidRDefault="00000000">
            <w:pPr>
              <w:pStyle w:val="Compact"/>
            </w:pPr>
            <w:r w:rsidRPr="007A49E5">
              <w:t>2</w:t>
            </w:r>
          </w:p>
        </w:tc>
      </w:tr>
      <w:tr w:rsidR="007C4DEF" w:rsidRPr="007A49E5" w14:paraId="3F884F78" w14:textId="77777777">
        <w:tc>
          <w:tcPr>
            <w:tcW w:w="4986" w:type="dxa"/>
          </w:tcPr>
          <w:p w14:paraId="1312128E" w14:textId="77777777" w:rsidR="007C4DEF" w:rsidRPr="007A49E5" w:rsidRDefault="00000000">
            <w:pPr>
              <w:pStyle w:val="Compact"/>
            </w:pPr>
            <w:r w:rsidRPr="007A49E5">
              <w:t>Envases</w:t>
            </w:r>
          </w:p>
        </w:tc>
        <w:tc>
          <w:tcPr>
            <w:tcW w:w="4986" w:type="dxa"/>
          </w:tcPr>
          <w:p w14:paraId="375E8104" w14:textId="77777777" w:rsidR="007C4DEF" w:rsidRPr="007A49E5" w:rsidRDefault="00000000">
            <w:pPr>
              <w:pStyle w:val="Compact"/>
            </w:pPr>
            <w:r w:rsidRPr="007A49E5">
              <w:t>1 (₡200, confirmado)</w:t>
            </w:r>
          </w:p>
        </w:tc>
      </w:tr>
      <w:tr w:rsidR="007C4DEF" w:rsidRPr="007A49E5" w14:paraId="201AF2FD" w14:textId="77777777">
        <w:tc>
          <w:tcPr>
            <w:tcW w:w="4986" w:type="dxa"/>
          </w:tcPr>
          <w:p w14:paraId="6B5D8057" w14:textId="77777777" w:rsidR="007C4DEF" w:rsidRPr="007A49E5" w:rsidRDefault="00000000">
            <w:pPr>
              <w:pStyle w:val="Compact"/>
            </w:pPr>
            <w:r w:rsidRPr="007A49E5">
              <w:rPr>
                <w:b/>
              </w:rPr>
              <w:t>Total</w:t>
            </w:r>
          </w:p>
        </w:tc>
        <w:tc>
          <w:tcPr>
            <w:tcW w:w="4986" w:type="dxa"/>
          </w:tcPr>
          <w:p w14:paraId="7D1169F6" w14:textId="77777777" w:rsidR="007C4DEF" w:rsidRPr="007A49E5" w:rsidRDefault="00000000">
            <w:pPr>
              <w:pStyle w:val="Compact"/>
            </w:pPr>
            <w:r w:rsidRPr="007A49E5">
              <w:rPr>
                <w:b/>
              </w:rPr>
              <w:t>84 productos</w:t>
            </w:r>
          </w:p>
        </w:tc>
      </w:tr>
    </w:tbl>
    <w:p w14:paraId="44E887B0" w14:textId="77777777" w:rsidR="007C4DEF" w:rsidRPr="007A49E5" w:rsidRDefault="00000000">
      <w:pPr>
        <w:pStyle w:val="Textoindependiente"/>
      </w:pPr>
      <w:r w:rsidRPr="007A49E5">
        <w:rPr>
          <w:b/>
        </w:rPr>
        <w:t>Advertencias sobre estos datos:</w:t>
      </w:r>
    </w:p>
    <w:p w14:paraId="27AA321F" w14:textId="77777777" w:rsidR="007C4DEF" w:rsidRPr="007A49E5" w:rsidRDefault="00000000">
      <w:pPr>
        <w:pStyle w:val="Compact"/>
        <w:numPr>
          <w:ilvl w:val="0"/>
          <w:numId w:val="25"/>
        </w:numPr>
      </w:pPr>
      <w:r w:rsidRPr="007A49E5">
        <w:rPr>
          <w:lang w:val="es-CR"/>
        </w:rPr>
        <w:t xml:space="preserve">Las fotos muestran </w:t>
      </w:r>
      <w:r w:rsidRPr="007A49E5">
        <w:rPr>
          <w:b/>
          <w:lang w:val="es-CR"/>
        </w:rPr>
        <w:t>dos versiones distintas del menú</w:t>
      </w:r>
      <w:r w:rsidRPr="007A49E5">
        <w:rPr>
          <w:lang w:val="es-CR"/>
        </w:rPr>
        <w:t xml:space="preserve"> (marzo 2025 y agosto 2026). Se cargaron los precios de la versión nueva; los viejos quedaron guardados solo como referencia histórica. </w:t>
      </w:r>
      <w:r w:rsidRPr="007A49E5">
        <w:t>Los aumentos van del 8% al 40% según el platillo.</w:t>
      </w:r>
    </w:p>
    <w:p w14:paraId="4751982B" w14:textId="77777777" w:rsidR="007C4DEF" w:rsidRPr="007A49E5" w:rsidRDefault="00000000">
      <w:pPr>
        <w:pStyle w:val="Compact"/>
        <w:numPr>
          <w:ilvl w:val="0"/>
          <w:numId w:val="25"/>
        </w:numPr>
        <w:rPr>
          <w:lang w:val="es-CR"/>
        </w:rPr>
      </w:pPr>
      <w:r w:rsidRPr="007A49E5">
        <w:rPr>
          <w:lang w:val="es-CR"/>
        </w:rPr>
        <w:t xml:space="preserve">Los </w:t>
      </w:r>
      <w:r w:rsidRPr="007A49E5">
        <w:rPr>
          <w:b/>
          <w:lang w:val="es-CR"/>
        </w:rPr>
        <w:t>18</w:t>
      </w:r>
      <w:r w:rsidRPr="007A49E5">
        <w:rPr>
          <w:lang w:val="es-CR"/>
        </w:rPr>
        <w:t xml:space="preserve"> productos con rango de precio del tipo “3500-4500” se modelaron como dos variantes con etiquetas supuestas.</w:t>
      </w:r>
    </w:p>
    <w:p w14:paraId="20477959" w14:textId="77777777" w:rsidR="007C4DEF" w:rsidRPr="007A49E5" w:rsidRDefault="00000000">
      <w:pPr>
        <w:pStyle w:val="Compact"/>
        <w:numPr>
          <w:ilvl w:val="0"/>
          <w:numId w:val="25"/>
        </w:numPr>
        <w:rPr>
          <w:lang w:val="es-CR"/>
        </w:rPr>
      </w:pPr>
      <w:r w:rsidRPr="007A49E5">
        <w:rPr>
          <w:lang w:val="es-CR"/>
        </w:rPr>
        <w:t xml:space="preserve">Las 11 bebidas alcohólicas y refrescos entran </w:t>
      </w:r>
      <w:r w:rsidRPr="007A49E5">
        <w:rPr>
          <w:b/>
          <w:lang w:val="es-CR"/>
        </w:rPr>
        <w:t>desactivados</w:t>
      </w:r>
      <w:r w:rsidRPr="007A49E5">
        <w:rPr>
          <w:lang w:val="es-CR"/>
        </w:rPr>
        <w:t xml:space="preserve"> por no tener precio: el sistema no permite venderlos hasta que se les cargue uno.</w:t>
      </w:r>
    </w:p>
    <w:p w14:paraId="710708FF" w14:textId="77777777" w:rsidR="007C4DEF" w:rsidRPr="007A49E5" w:rsidRDefault="00000000">
      <w:pPr>
        <w:pStyle w:val="Compact"/>
        <w:numPr>
          <w:ilvl w:val="0"/>
          <w:numId w:val="25"/>
        </w:numPr>
        <w:rPr>
          <w:lang w:val="es-CR"/>
        </w:rPr>
      </w:pPr>
      <w:r w:rsidRPr="007A49E5">
        <w:rPr>
          <w:lang w:val="es-CR"/>
        </w:rPr>
        <w:t xml:space="preserve">El envase </w:t>
      </w:r>
      <w:r w:rsidRPr="007A49E5">
        <w:rPr>
          <w:b/>
          <w:lang w:val="es-CR"/>
        </w:rPr>
        <w:t>no aparece en el menú fotografiado</w:t>
      </w:r>
      <w:r w:rsidRPr="007A49E5">
        <w:rPr>
          <w:lang w:val="es-CR"/>
        </w:rPr>
        <w:t xml:space="preserve">; se creó como producto propio a </w:t>
      </w:r>
      <w:r w:rsidRPr="007A49E5">
        <w:rPr>
          <w:b/>
          <w:lang w:val="es-CR"/>
        </w:rPr>
        <w:t>₡200</w:t>
      </w:r>
      <w:r w:rsidRPr="007A49E5">
        <w:rPr>
          <w:lang w:val="es-CR"/>
        </w:rPr>
        <w:t>, ya confirmado por la dueña.</w:t>
      </w:r>
    </w:p>
    <w:p w14:paraId="35F10B49" w14:textId="77777777" w:rsidR="007C4DEF" w:rsidRPr="007A49E5" w:rsidRDefault="00000000">
      <w:pPr>
        <w:pStyle w:val="FirstParagraph"/>
        <w:rPr>
          <w:lang w:val="es-CR"/>
        </w:rPr>
      </w:pPr>
      <w:r w:rsidRPr="007A49E5">
        <w:rPr>
          <w:lang w:val="es-CR"/>
        </w:rPr>
        <w:t>Todo lo marcado como provisional se corrige en la fase 0 con el menú oficial. Sirve para que el desarrollo arranque hoy en lugar de esperar.</w:t>
      </w:r>
    </w:p>
    <w:p w14:paraId="7B4AB1AE" w14:textId="77777777" w:rsidR="007C4DEF" w:rsidRPr="007A49E5" w:rsidRDefault="00000000">
      <w:r w:rsidRPr="007A49E5">
        <w:pict w14:anchorId="4E176725">
          <v:rect id="_x0000_i1039" style="width:0;height:1.5pt" o:hralign="center" o:hrstd="t" o:hr="t"/>
        </w:pict>
      </w:r>
    </w:p>
    <w:p w14:paraId="7B8F48F5" w14:textId="77777777" w:rsidR="007C4DEF" w:rsidRPr="007A49E5" w:rsidRDefault="00000000">
      <w:pPr>
        <w:pStyle w:val="FirstParagraph"/>
        <w:rPr>
          <w:lang w:val="es-CR"/>
        </w:rPr>
      </w:pPr>
      <w:r w:rsidRPr="007A49E5">
        <w:rPr>
          <w:i/>
          <w:lang w:val="es-CR"/>
        </w:rPr>
        <w:t>Documento preparado el 6 de agosto de 2026. Sujeto a revisión conjunta con la dueña del restaurante antes de iniciar el desarrollo.</w:t>
      </w:r>
    </w:p>
    <w:sectPr w:rsidR="007C4DEF" w:rsidRPr="007A49E5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8FE64" w14:textId="77777777" w:rsidR="007253D9" w:rsidRDefault="007253D9">
      <w:pPr>
        <w:spacing w:after="0"/>
      </w:pPr>
      <w:r>
        <w:separator/>
      </w:r>
    </w:p>
  </w:endnote>
  <w:endnote w:type="continuationSeparator" w:id="0">
    <w:p w14:paraId="5A597131" w14:textId="77777777" w:rsidR="007253D9" w:rsidRDefault="007253D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06F68" w14:textId="77777777" w:rsidR="007253D9" w:rsidRDefault="007253D9">
      <w:r>
        <w:separator/>
      </w:r>
    </w:p>
  </w:footnote>
  <w:footnote w:type="continuationSeparator" w:id="0">
    <w:p w14:paraId="008D23B0" w14:textId="77777777" w:rsidR="007253D9" w:rsidRDefault="007253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C4FC8922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C672865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71315DCA"/>
    <w:multiLevelType w:val="multilevel"/>
    <w:tmpl w:val="977274A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 w16cid:durableId="1803840321">
    <w:abstractNumId w:val="1"/>
  </w:num>
  <w:num w:numId="2" w16cid:durableId="1861969510">
    <w:abstractNumId w:val="0"/>
  </w:num>
  <w:num w:numId="3" w16cid:durableId="9139304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44860643">
    <w:abstractNumId w:val="0"/>
  </w:num>
  <w:num w:numId="5" w16cid:durableId="2010984653">
    <w:abstractNumId w:val="0"/>
  </w:num>
  <w:num w:numId="6" w16cid:durableId="1989505381">
    <w:abstractNumId w:val="0"/>
  </w:num>
  <w:num w:numId="7" w16cid:durableId="2003122651">
    <w:abstractNumId w:val="0"/>
  </w:num>
  <w:num w:numId="8" w16cid:durableId="21120455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9256120">
    <w:abstractNumId w:val="0"/>
  </w:num>
  <w:num w:numId="10" w16cid:durableId="108551425">
    <w:abstractNumId w:val="0"/>
  </w:num>
  <w:num w:numId="11" w16cid:durableId="1448504748">
    <w:abstractNumId w:val="0"/>
  </w:num>
  <w:num w:numId="12" w16cid:durableId="1161772566">
    <w:abstractNumId w:val="0"/>
  </w:num>
  <w:num w:numId="13" w16cid:durableId="6046570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21845625">
    <w:abstractNumId w:val="0"/>
  </w:num>
  <w:num w:numId="15" w16cid:durableId="1937901992">
    <w:abstractNumId w:val="0"/>
  </w:num>
  <w:num w:numId="16" w16cid:durableId="436098381">
    <w:abstractNumId w:val="0"/>
  </w:num>
  <w:num w:numId="17" w16cid:durableId="1637566686">
    <w:abstractNumId w:val="0"/>
  </w:num>
  <w:num w:numId="18" w16cid:durableId="7728697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359749171">
    <w:abstractNumId w:val="0"/>
  </w:num>
  <w:num w:numId="20" w16cid:durableId="1987470751">
    <w:abstractNumId w:val="0"/>
  </w:num>
  <w:num w:numId="21" w16cid:durableId="2037150422">
    <w:abstractNumId w:val="0"/>
  </w:num>
  <w:num w:numId="22" w16cid:durableId="1277564409">
    <w:abstractNumId w:val="0"/>
  </w:num>
  <w:num w:numId="23" w16cid:durableId="831876077">
    <w:abstractNumId w:val="0"/>
  </w:num>
  <w:num w:numId="24" w16cid:durableId="496221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248929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367BE2"/>
    <w:rsid w:val="004E29B3"/>
    <w:rsid w:val="00590D07"/>
    <w:rsid w:val="007253D9"/>
    <w:rsid w:val="00784D58"/>
    <w:rsid w:val="007A49E5"/>
    <w:rsid w:val="007C4DEF"/>
    <w:rsid w:val="008D6863"/>
    <w:rsid w:val="00A342AD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8B229"/>
  <w15:docId w15:val="{ACBD7FA9-8284-47AF-B322-68A64D4CA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3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DC1">
    <w:name w:val="toc 1"/>
    <w:basedOn w:val="Normal"/>
    <w:next w:val="Normal"/>
    <w:autoRedefine/>
    <w:uiPriority w:val="39"/>
    <w:rsid w:val="007A49E5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7A49E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22</Pages>
  <Words>6286</Words>
  <Characters>34574</Characters>
  <Application>Microsoft Office Word</Application>
  <DocSecurity>0</DocSecurity>
  <Lines>288</Lines>
  <Paragraphs>81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ANDREY ELADIO RODRIGUEZ RODRIGUEZ</cp:lastModifiedBy>
  <cp:revision>2</cp:revision>
  <dcterms:created xsi:type="dcterms:W3CDTF">2026-08-06T06:38:00Z</dcterms:created>
  <dcterms:modified xsi:type="dcterms:W3CDTF">2026-08-06T07:03:00Z</dcterms:modified>
</cp:coreProperties>
</file>