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Na tabela de funcionarios ao buscar pela matricula e baixar o relatório csv ele ignora o filtro fazendo com que o arquivo saia apenas com o cabeçalho</w:t>
      </w:r>
    </w:p>
    <w:p>
      <w:pPr>
        <w:pStyle w:val="Normal"/>
        <w:bidi w:val="0"/>
        <w:jc w:val="start"/>
        <w:rPr/>
      </w:pPr>
      <w:r>
        <w:rPr/>
        <w:t>também ao pesquisar a empresa para a Empersa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ao editar o funcionário &gt; editar vinculo e alterar as informações ele aceita e envia mas o retorno é um array vazio de vinclos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Combobox Cargo e Departamento. Ao buscar 1 item da lista ele filtra corretamente mas se buscar outro sem limpar o combobox ele não realiza a filtragem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1</Pages>
  <Words>85</Words>
  <Characters>385</Characters>
  <CharactersWithSpaces>466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2026-09-14T21:06:55Z</dcterms:created>
  <dc:creator/>
  <dc:description/>
  <dc:language>pt-BR</dc:language>
  <cp:lastModifiedBy/>
  <dcterms:modified xsi:type="dcterms:W3CDTF">2026-09-14T21:09:49Z</dcterms:modified>
  <cp:revision>2</cp:revision>
  <dc:subject/>
  <dc:title/>
</cp:coreProperties>
</file>