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2912" w14:textId="0DCE54C8" w:rsidR="00851EDF" w:rsidRPr="00EA57C9" w:rsidRDefault="00535B0A" w:rsidP="00535B0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57C9">
        <w:rPr>
          <w:rFonts w:ascii="Times New Roman" w:hAnsi="Times New Roman" w:cs="Times New Roman"/>
          <w:sz w:val="28"/>
          <w:szCs w:val="28"/>
        </w:rPr>
        <w:t>1. Алгоритм фильтрации.</w:t>
      </w:r>
      <w:r w:rsidR="00EA57C9" w:rsidRPr="00EA57C9">
        <w:rPr>
          <w:rFonts w:ascii="Times New Roman" w:hAnsi="Times New Roman" w:cs="Times New Roman"/>
          <w:sz w:val="28"/>
          <w:szCs w:val="28"/>
        </w:rPr>
        <w:t xml:space="preserve"> </w:t>
      </w:r>
      <w:r w:rsidR="00EA57C9">
        <w:rPr>
          <w:rFonts w:ascii="Times New Roman" w:hAnsi="Times New Roman" w:cs="Times New Roman"/>
          <w:sz w:val="28"/>
          <w:szCs w:val="28"/>
        </w:rPr>
        <w:t>По циклу проверяется каждая страна.</w:t>
      </w:r>
    </w:p>
    <w:p w14:paraId="5F9460E5" w14:textId="2BDB3F74" w:rsidR="00EA57C9" w:rsidRDefault="00535B0A" w:rsidP="00EA57C9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EA57C9">
        <w:rPr>
          <w:rFonts w:ascii="Times New Roman" w:hAnsi="Times New Roman" w:cs="Times New Roman"/>
          <w:sz w:val="28"/>
          <w:szCs w:val="28"/>
        </w:rPr>
        <w:t xml:space="preserve">Если первый элемент пользовательского диапазона хранит значение, а второй – </w:t>
      </w:r>
      <w:r w:rsidR="00EA57C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A57C9">
        <w:rPr>
          <w:rFonts w:ascii="Times New Roman" w:hAnsi="Times New Roman" w:cs="Times New Roman"/>
          <w:sz w:val="28"/>
          <w:szCs w:val="28"/>
        </w:rPr>
        <w:t>, то проверяется второе условие, которое определяет, что значение диапазона курсов входит в пользовательский диапазон.</w:t>
      </w:r>
    </w:p>
    <w:p w14:paraId="151E11CC" w14:textId="67663546" w:rsidR="00362108" w:rsidRDefault="00362108" w:rsidP="00EA57C9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вхождения в диапазон происходит следующим образом</w:t>
      </w:r>
      <w:r w:rsidRPr="00362108">
        <w:rPr>
          <w:rFonts w:ascii="Times New Roman" w:hAnsi="Times New Roman" w:cs="Times New Roman"/>
          <w:sz w:val="28"/>
          <w:szCs w:val="28"/>
        </w:rPr>
        <w:t>:</w:t>
      </w:r>
    </w:p>
    <w:p w14:paraId="5716BC4F" w14:textId="09219B41" w:rsidR="00362108" w:rsidRPr="00362108" w:rsidRDefault="00362108" w:rsidP="00EA57C9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проверяется значение верхнего диапазона цен курса на пустоту и если не пустой, то это значение проверяется больше или равно оно верхнему значению пользовательского диапазона. Аналогично происходит с нижним значением диапазона цен курса.</w:t>
      </w:r>
    </w:p>
    <w:p w14:paraId="01B71BC7" w14:textId="115D3B55" w:rsidR="00535B0A" w:rsidRPr="002A6E42" w:rsidRDefault="00535B0A" w:rsidP="00535B0A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57C9">
        <w:rPr>
          <w:rFonts w:ascii="Times New Roman" w:hAnsi="Times New Roman" w:cs="Times New Roman"/>
          <w:sz w:val="28"/>
          <w:szCs w:val="28"/>
        </w:rPr>
        <w:t>1.2.</w:t>
      </w:r>
      <w:r w:rsidR="00D83857">
        <w:rPr>
          <w:rFonts w:ascii="Times New Roman" w:hAnsi="Times New Roman" w:cs="Times New Roman"/>
          <w:sz w:val="28"/>
          <w:szCs w:val="28"/>
        </w:rPr>
        <w:t xml:space="preserve"> </w:t>
      </w:r>
      <w:r w:rsidR="00EA57C9">
        <w:rPr>
          <w:rFonts w:ascii="Times New Roman" w:hAnsi="Times New Roman" w:cs="Times New Roman"/>
          <w:sz w:val="28"/>
          <w:szCs w:val="28"/>
        </w:rPr>
        <w:t>По аналогии с первыми проверяются значения</w:t>
      </w:r>
      <w:r w:rsidR="002A6E42" w:rsidRPr="002A6E42">
        <w:rPr>
          <w:rFonts w:ascii="Times New Roman" w:hAnsi="Times New Roman" w:cs="Times New Roman"/>
          <w:sz w:val="28"/>
          <w:szCs w:val="28"/>
        </w:rPr>
        <w:t>,</w:t>
      </w:r>
      <w:r w:rsidR="00EA57C9">
        <w:rPr>
          <w:rFonts w:ascii="Times New Roman" w:hAnsi="Times New Roman" w:cs="Times New Roman"/>
          <w:sz w:val="28"/>
          <w:szCs w:val="28"/>
        </w:rPr>
        <w:t xml:space="preserve"> если оба значения не </w:t>
      </w:r>
      <w:r w:rsidR="00EA57C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A57C9">
        <w:rPr>
          <w:rFonts w:ascii="Times New Roman" w:hAnsi="Times New Roman" w:cs="Times New Roman"/>
          <w:sz w:val="28"/>
          <w:szCs w:val="28"/>
        </w:rPr>
        <w:t xml:space="preserve">, а также если </w:t>
      </w:r>
      <w:r w:rsidR="002A6E42">
        <w:rPr>
          <w:rFonts w:ascii="Times New Roman" w:hAnsi="Times New Roman" w:cs="Times New Roman"/>
          <w:sz w:val="28"/>
          <w:szCs w:val="28"/>
        </w:rPr>
        <w:t>нижний</w:t>
      </w:r>
      <w:r w:rsidR="00EA57C9">
        <w:rPr>
          <w:rFonts w:ascii="Times New Roman" w:hAnsi="Times New Roman" w:cs="Times New Roman"/>
          <w:sz w:val="28"/>
          <w:szCs w:val="28"/>
        </w:rPr>
        <w:t xml:space="preserve"> элемент пользовательского диапазона</w:t>
      </w:r>
      <w:r w:rsidR="002A6E42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2A6E4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797D08">
        <w:rPr>
          <w:rFonts w:ascii="Times New Roman" w:hAnsi="Times New Roman" w:cs="Times New Roman"/>
          <w:sz w:val="28"/>
          <w:szCs w:val="28"/>
        </w:rPr>
        <w:t>.</w:t>
      </w:r>
    </w:p>
    <w:p w14:paraId="3CF14DDC" w14:textId="7EEED7D7" w:rsidR="00535B0A" w:rsidRPr="00D83857" w:rsidRDefault="00362108" w:rsidP="00EA5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32848D" w14:textId="1E581FBA" w:rsidR="00535B0A" w:rsidRPr="00535B0A" w:rsidRDefault="00535B0A" w:rsidP="00535B0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5B0A">
        <w:rPr>
          <w:rFonts w:ascii="Times New Roman" w:hAnsi="Times New Roman" w:cs="Times New Roman"/>
          <w:sz w:val="28"/>
          <w:szCs w:val="28"/>
        </w:rPr>
        <w:t>2. Алгоритм сортировки</w:t>
      </w:r>
      <w:r>
        <w:rPr>
          <w:rFonts w:ascii="Times New Roman" w:hAnsi="Times New Roman" w:cs="Times New Roman"/>
          <w:sz w:val="28"/>
          <w:szCs w:val="28"/>
        </w:rPr>
        <w:t xml:space="preserve"> – обычная пузырьковая сортировка</w:t>
      </w:r>
      <w:r w:rsidRPr="00535B0A">
        <w:rPr>
          <w:rFonts w:ascii="Times New Roman" w:hAnsi="Times New Roman" w:cs="Times New Roman"/>
          <w:sz w:val="28"/>
          <w:szCs w:val="28"/>
        </w:rPr>
        <w:t xml:space="preserve"> =)</w:t>
      </w:r>
    </w:p>
    <w:sectPr w:rsidR="00535B0A" w:rsidRPr="00535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0A"/>
    <w:rsid w:val="002A6E42"/>
    <w:rsid w:val="00362108"/>
    <w:rsid w:val="00535B0A"/>
    <w:rsid w:val="00797D08"/>
    <w:rsid w:val="00851EDF"/>
    <w:rsid w:val="00A77256"/>
    <w:rsid w:val="00D83857"/>
    <w:rsid w:val="00E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7241"/>
  <w15:chartTrackingRefBased/>
  <w15:docId w15:val="{2E4CE25B-D954-4FA2-B2C3-5401214A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6</cp:revision>
  <dcterms:created xsi:type="dcterms:W3CDTF">2022-06-23T14:03:00Z</dcterms:created>
  <dcterms:modified xsi:type="dcterms:W3CDTF">2022-06-23T14:24:00Z</dcterms:modified>
</cp:coreProperties>
</file>