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82C04" w:rsidRPr="00180DAA" w:rsidRDefault="000F083C" w:rsidP="00682C04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180DAA">
        <w:rPr>
          <w:rFonts w:ascii="Cambria Math" w:hAnsi="Cambria Math" w:cs="Segoe UI"/>
          <w:bCs/>
          <w:szCs w:val="28"/>
        </w:rPr>
        <w:t xml:space="preserve">Задание 2. (78) </w:t>
      </w:r>
      <w:r w:rsidR="00682C04" w:rsidRPr="00180DAA">
        <w:rPr>
          <w:rFonts w:ascii="Cambria Math" w:hAnsi="Cambria Math" w:cs="Segoe UI"/>
          <w:szCs w:val="28"/>
        </w:rPr>
        <w:t>На диаграмме представлены некоторые из крупнейших по площади территории стран мира. Во сколько примерно раз площадь США больше площади Судана? (Ответ округлите до целых.)</w:t>
      </w:r>
    </w:p>
    <w:p w:rsidR="00A126F6" w:rsidRPr="00180DAA" w:rsidRDefault="00682C04" w:rsidP="00682C04">
      <w:pPr>
        <w:rPr>
          <w:sz w:val="24"/>
        </w:rPr>
      </w:pPr>
      <w:r w:rsidRPr="00180DAA">
        <w:rPr>
          <w:noProof/>
          <w:sz w:val="24"/>
        </w:rPr>
        <w:drawing>
          <wp:inline distT="0" distB="0" distL="0" distR="0" wp14:anchorId="00E284BE" wp14:editId="0D0B24B3">
            <wp:extent cx="5495925" cy="3379372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1036" cy="3394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180D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04"/>
    <w:rsid w:val="000F083C"/>
    <w:rsid w:val="00180DAA"/>
    <w:rsid w:val="00682C04"/>
    <w:rsid w:val="00A1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D808846-39CB-4F0B-A9C5-FAD9AC0F7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682C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