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DF4DDE" w:rsidRDefault="00E575EE">
      <w:pPr>
        <w:rPr>
          <w:sz w:val="24"/>
        </w:rPr>
      </w:pPr>
      <w:r w:rsidRPr="00DF4DDE">
        <w:rPr>
          <w:rFonts w:ascii="Cambria Math" w:hAnsi="Cambria Math" w:cs="Segoe UI"/>
          <w:bCs/>
          <w:sz w:val="24"/>
          <w:szCs w:val="28"/>
        </w:rPr>
        <w:t xml:space="preserve">Задание 4. (4) </w:t>
      </w:r>
      <w:r w:rsidR="009439C9" w:rsidRPr="00DF4DDE">
        <w:rPr>
          <w:rFonts w:ascii="Cambria Math" w:hAnsi="Cambria Math" w:cs="Segoe UI"/>
          <w:sz w:val="24"/>
          <w:szCs w:val="28"/>
        </w:rPr>
        <w:t>Стоимость проезда в пригородном электропоезде составляет 198 рублей. Школьникам предоставляется скидка 50%. Сколько рублей стоит проезд группы из 4 взрослых и 12 школьников?</w:t>
      </w:r>
    </w:p>
    <w:sectPr w:rsidR="008F7CE1" w:rsidRPr="00DF4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C9"/>
    <w:rsid w:val="008F7CE1"/>
    <w:rsid w:val="009439C9"/>
    <w:rsid w:val="00DF4DDE"/>
    <w:rsid w:val="00E5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7583A-3B4D-41F3-BE8F-A8C7F27A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2026-05-10T15:14:00Z</dcterms:created>
  <dcterms:modified xsi:type="dcterms:W3CDTF">2026-05-12T09:43:00Z</dcterms:modified>
</cp:coreProperties>
</file>