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5615E6" w:rsidRDefault="00130E5C">
      <w:pPr>
        <w:rPr>
          <w:sz w:val="24"/>
        </w:rPr>
      </w:pPr>
      <w:r w:rsidRPr="005615E6">
        <w:rPr>
          <w:rFonts w:ascii="Cambria Math" w:hAnsi="Cambria Math" w:cs="Segoe UI"/>
          <w:bCs/>
          <w:sz w:val="24"/>
          <w:szCs w:val="28"/>
        </w:rPr>
        <w:t xml:space="preserve">Задание 4. (14) </w:t>
      </w:r>
      <w:r w:rsidR="00C528B8" w:rsidRPr="005615E6">
        <w:rPr>
          <w:rFonts w:ascii="Cambria Math" w:hAnsi="Cambria Math" w:cs="Segoe UI"/>
          <w:sz w:val="24"/>
          <w:szCs w:val="28"/>
        </w:rPr>
        <w:t>Городской бюджет составляет 78 млн. рублей, а расходы на одну из его статей составили 10%. Сколько рублей потрачено на эту статью бюджета?</w:t>
      </w:r>
    </w:p>
    <w:sectPr w:rsidR="008F7CE1" w:rsidRPr="00561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B8"/>
    <w:rsid w:val="00130E5C"/>
    <w:rsid w:val="005615E6"/>
    <w:rsid w:val="008F7CE1"/>
    <w:rsid w:val="00C5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E8727-AFE1-4E81-BC47-175B5093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2026-05-12T09:43:00Z</dcterms:modified>
</cp:coreProperties>
</file>