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13038A" w:rsidRDefault="00B8752F">
      <w:pPr>
        <w:rPr>
          <w:sz w:val="24"/>
        </w:rPr>
      </w:pPr>
      <w:r w:rsidRPr="0013038A">
        <w:rPr>
          <w:rFonts w:ascii="Cambria Math" w:hAnsi="Cambria Math" w:cs="Segoe UI"/>
          <w:bCs/>
          <w:sz w:val="24"/>
          <w:szCs w:val="28"/>
        </w:rPr>
        <w:t xml:space="preserve">Задание 4. (54) </w:t>
      </w:r>
      <w:r w:rsidR="00B0227C" w:rsidRPr="0013038A">
        <w:rPr>
          <w:rFonts w:ascii="Cambria Math" w:hAnsi="Cambria Math" w:cs="Segoe UI"/>
          <w:sz w:val="24"/>
          <w:szCs w:val="28"/>
        </w:rPr>
        <w:t>Спортивный магазин проводит акцию: «Любая футболка по цене 300 рублей. При покупке двух футболок — скидка на вторую 60%». Сколько рублей придётся заплатить за покупку двух футболок?</w:t>
      </w:r>
    </w:p>
    <w:sectPr w:rsidR="008F7CE1" w:rsidRPr="00130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7C"/>
    <w:rsid w:val="0013038A"/>
    <w:rsid w:val="008F7CE1"/>
    <w:rsid w:val="00B0227C"/>
    <w:rsid w:val="00B8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170906-4A01-4D7B-9A3B-408CC5DA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