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5F11CE" w:rsidRDefault="00B2574A">
      <w:pPr>
        <w:rPr>
          <w:sz w:val="24"/>
        </w:rPr>
      </w:pPr>
      <w:r w:rsidRPr="005F11CE">
        <w:rPr>
          <w:rFonts w:ascii="Cambria Math" w:hAnsi="Cambria Math" w:cs="Segoe UI"/>
          <w:bCs/>
          <w:sz w:val="24"/>
          <w:szCs w:val="28"/>
        </w:rPr>
        <w:t xml:space="preserve">Задание 4. (74) </w:t>
      </w:r>
      <w:r w:rsidR="000E12CD" w:rsidRPr="005F11CE">
        <w:rPr>
          <w:rFonts w:ascii="Cambria Math" w:hAnsi="Cambria Math" w:cs="Segoe UI"/>
          <w:sz w:val="24"/>
          <w:szCs w:val="28"/>
        </w:rPr>
        <w:t>В книжном шкафу 48 книг, из них 12 являются учебниками. Какой процент составляют книги, не являющиеся учебниками?</w:t>
      </w:r>
    </w:p>
    <w:sectPr w:rsidR="008F7CE1" w:rsidRPr="005F1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CD"/>
    <w:rsid w:val="000E12CD"/>
    <w:rsid w:val="005F11CE"/>
    <w:rsid w:val="008F7CE1"/>
    <w:rsid w:val="00B2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8CE465-4CBA-4601-AD30-3966609A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2026-05-10T15:16:00Z</dcterms:created>
  <dcterms:modified xsi:type="dcterms:W3CDTF">2026-05-12T09:44:00Z</dcterms:modified>
</cp:coreProperties>
</file>