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74A5" w:rsidRPr="00F06D93" w:rsidRDefault="005E02A6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F06D93">
        <w:rPr>
          <w:rFonts w:ascii="Cambria Math" w:hAnsi="Cambria Math" w:cs="Times New Roman"/>
          <w:bCs/>
          <w:sz w:val="24"/>
          <w:szCs w:val="28"/>
        </w:rPr>
        <w:t xml:space="preserve">Задание 5. (22) </w:t>
      </w:r>
      <w:r w:rsidR="004774A5" w:rsidRPr="00F06D93">
        <w:rPr>
          <w:rFonts w:ascii="Cambria Math" w:hAnsi="Cambria Math" w:cs="Times New Roman"/>
          <w:sz w:val="24"/>
          <w:szCs w:val="28"/>
        </w:rPr>
        <w:t xml:space="preserve">В каждой десятой банке кофе согласно условиям акции есть приз. Призы распределены по банкам случайно. Варя покупает банку кофе в надежде выиграть приз. Найдите вероятность того, что Варя </w:t>
      </w:r>
      <w:r w:rsidR="004774A5" w:rsidRPr="00F06D93">
        <w:rPr>
          <w:rFonts w:ascii="Cambria Math" w:hAnsi="Cambria Math" w:cs="Times New Roman"/>
          <w:b/>
          <w:bCs/>
          <w:sz w:val="24"/>
          <w:szCs w:val="28"/>
        </w:rPr>
        <w:t>не найдет</w:t>
      </w:r>
      <w:r w:rsidR="004774A5" w:rsidRPr="00F06D93">
        <w:rPr>
          <w:rFonts w:ascii="Cambria Math" w:hAnsi="Cambria Math" w:cs="Times New Roman"/>
          <w:sz w:val="24"/>
          <w:szCs w:val="28"/>
        </w:rPr>
        <w:t xml:space="preserve"> приз в своей банке.</w:t>
      </w:r>
    </w:p>
    <w:sectPr w:rsidR="004774A5" w:rsidRPr="00F06D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4A5"/>
    <w:rsid w:val="000201FE"/>
    <w:rsid w:val="004774A5"/>
    <w:rsid w:val="005E02A6"/>
    <w:rsid w:val="00F06D93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DC484F-A3F5-47E2-94C9-B1107E66C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2026-05-10T13:50:00Z</dcterms:created>
  <dcterms:modified xsi:type="dcterms:W3CDTF">2026-05-12T09:44:00Z</dcterms:modified>
</cp:coreProperties>
</file>