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51B1" w:rsidRPr="00334578" w:rsidRDefault="007E6BBA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334578">
        <w:rPr>
          <w:rFonts w:ascii="Cambria Math" w:hAnsi="Cambria Math" w:cs="Times New Roman"/>
          <w:bCs/>
          <w:sz w:val="24"/>
          <w:szCs w:val="28"/>
        </w:rPr>
        <w:t xml:space="preserve">Задание 5. (24) </w:t>
      </w:r>
      <w:r w:rsidR="009051B1" w:rsidRPr="00334578">
        <w:rPr>
          <w:rFonts w:ascii="Cambria Math" w:hAnsi="Cambria Math" w:cs="Times New Roman"/>
          <w:sz w:val="24"/>
          <w:szCs w:val="28"/>
        </w:rPr>
        <w:t xml:space="preserve">В каждой пятой банке кофе согласно условиям акции есть приз. Призы распределены по банкам случайно. Галя покупает банку кофе в надежде выиграть приз. Найдите вероятность того, что Галя </w:t>
      </w:r>
      <w:r w:rsidR="009051B1" w:rsidRPr="00334578">
        <w:rPr>
          <w:rFonts w:ascii="Cambria Math" w:hAnsi="Cambria Math" w:cs="Times New Roman"/>
          <w:b/>
          <w:bCs/>
          <w:sz w:val="24"/>
          <w:szCs w:val="28"/>
        </w:rPr>
        <w:t>не найдет</w:t>
      </w:r>
      <w:r w:rsidR="009051B1" w:rsidRPr="00334578">
        <w:rPr>
          <w:rFonts w:ascii="Cambria Math" w:hAnsi="Cambria Math" w:cs="Times New Roman"/>
          <w:sz w:val="24"/>
          <w:szCs w:val="28"/>
        </w:rPr>
        <w:t xml:space="preserve"> приз в своей банке.</w:t>
      </w:r>
    </w:p>
    <w:sectPr w:rsidR="009051B1" w:rsidRPr="003345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1B1"/>
    <w:rsid w:val="00334578"/>
    <w:rsid w:val="007E6BBA"/>
    <w:rsid w:val="009051B1"/>
    <w:rsid w:val="00B2172F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7FC4F5-AA6F-4233-BFC1-84ED3753C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