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024BB" w:rsidRPr="00086EC3" w:rsidRDefault="00541FD1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086EC3">
        <w:rPr>
          <w:rFonts w:ascii="Cambria Math" w:hAnsi="Cambria Math" w:cs="Times New Roman"/>
          <w:bCs/>
          <w:sz w:val="24"/>
          <w:szCs w:val="28"/>
        </w:rPr>
        <w:t xml:space="preserve">Задание 5. (28) </w:t>
      </w:r>
      <w:r w:rsidR="005024BB" w:rsidRPr="00086EC3">
        <w:rPr>
          <w:rFonts w:ascii="Cambria Math" w:hAnsi="Cambria Math" w:cs="Times New Roman"/>
          <w:sz w:val="24"/>
          <w:szCs w:val="28"/>
        </w:rPr>
        <w:t xml:space="preserve">У бабушки 10 чашек: 7 с красными цветами, остальные с синими. Бабушка наливает чай в случайно выбранную чашку. Найдите вероятность того, что это будет чашка </w:t>
      </w:r>
      <w:r w:rsidR="005024BB" w:rsidRPr="00086EC3">
        <w:rPr>
          <w:rFonts w:ascii="Cambria Math" w:hAnsi="Cambria Math" w:cs="Times New Roman"/>
          <w:b/>
          <w:bCs/>
          <w:sz w:val="24"/>
          <w:szCs w:val="28"/>
        </w:rPr>
        <w:t>с синими</w:t>
      </w:r>
      <w:r w:rsidR="005024BB" w:rsidRPr="00086EC3">
        <w:rPr>
          <w:rFonts w:ascii="Cambria Math" w:hAnsi="Cambria Math" w:cs="Times New Roman"/>
          <w:sz w:val="24"/>
          <w:szCs w:val="28"/>
        </w:rPr>
        <w:t xml:space="preserve"> цветами.</w:t>
      </w:r>
    </w:p>
    <w:sectPr w:rsidR="005024BB" w:rsidRPr="00086E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4BB"/>
    <w:rsid w:val="00086EC3"/>
    <w:rsid w:val="005024BB"/>
    <w:rsid w:val="00541FD1"/>
    <w:rsid w:val="00F85F65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14F392-E54E-4C8B-A72F-A8B3504EF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