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1A65E2" w:rsidRDefault="005E370E">
      <w:pPr>
        <w:rPr>
          <w:sz w:val="24"/>
        </w:rPr>
      </w:pPr>
      <w:r w:rsidRPr="001A65E2">
        <w:rPr>
          <w:rFonts w:ascii="Cambria Math" w:hAnsi="Cambria Math"/>
          <w:bCs/>
          <w:sz w:val="24"/>
          <w:szCs w:val="28"/>
        </w:rPr>
        <w:t xml:space="preserve">Задание 7. (94) </w:t>
      </w:r>
      <w:r w:rsidR="00BB712F" w:rsidRPr="001A65E2">
        <w:rPr>
          <w:rFonts w:ascii="Cambria Math" w:hAnsi="Cambria Math"/>
          <w:sz w:val="24"/>
          <w:szCs w:val="28"/>
        </w:rPr>
        <w:t xml:space="preserve">Геометрическая прогрессия задана условием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 xml:space="preserve">=-7, </m:t>
        </m:r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4"/>
                <w:szCs w:val="28"/>
              </w:rPr>
              <m:t>+1</m:t>
            </m:r>
          </m:sub>
        </m:sSub>
        <m:r>
          <w:rPr>
            <w:rFonts w:ascii="Cambria Math" w:hAnsi="Cambria Math"/>
            <w:sz w:val="24"/>
            <w:szCs w:val="28"/>
          </w:rPr>
          <m:t>=3</m:t>
        </m:r>
        <m:sSub>
          <m:sSubPr>
            <m:ctrlPr>
              <w:rPr>
                <w:rFonts w:ascii="Cambria Math" w:hAnsi="Cambria Math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BB712F" w:rsidRPr="001A65E2">
        <w:rPr>
          <w:rFonts w:ascii="Cambria Math" w:hAnsi="Cambria Math"/>
          <w:sz w:val="24"/>
          <w:szCs w:val="28"/>
        </w:rPr>
        <w:t>. Найдите сумму первых 5 её членов.</w:t>
      </w:r>
    </w:p>
    <w:sectPr w:rsidR="002E2154" w:rsidRPr="001A65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12F"/>
    <w:rsid w:val="001A65E2"/>
    <w:rsid w:val="002E2154"/>
    <w:rsid w:val="005E370E"/>
    <w:rsid w:val="00BB7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3A9C298-E4C8-435E-87F2-083560AEC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