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0F5BD2" w:rsidRDefault="00564FD2">
      <w:pPr>
        <w:rPr>
          <w:sz w:val="24"/>
        </w:rPr>
      </w:pPr>
      <w:r w:rsidRPr="000F5BD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(84) </w:t>
      </w:r>
      <w:r w:rsidR="004B6097" w:rsidRPr="000F5BD2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-ac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c-a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</m:t>
            </m:r>
          </m:den>
        </m:f>
      </m:oMath>
      <w:r w:rsidR="004B6097" w:rsidRPr="000F5B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4B6097" w:rsidRPr="000F5BD2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a=5; c=26</m:t>
        </m:r>
      </m:oMath>
      <w:r w:rsidR="004B6097" w:rsidRPr="000F5BD2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0F5B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097"/>
    <w:rsid w:val="000F5BD2"/>
    <w:rsid w:val="004B6097"/>
    <w:rsid w:val="00564FD2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FA47A74-1C64-46BD-917E-AEA6E8EFA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