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4F5B4" w14:textId="145917FD" w:rsidR="00B47822" w:rsidRPr="009D2FA5" w:rsidRDefault="00DE456A" w:rsidP="00B4782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D2FA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(62) </w:t>
      </w:r>
      <w:r w:rsidR="00B47822" w:rsidRPr="009D2FA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B47822" w:rsidRPr="009D2FA5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20-3(x-5)&lt;19-7x</m:t>
        </m:r>
      </m:oMath>
      <w:r w:rsidR="00B47822" w:rsidRPr="009D2FA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B47822" w:rsidRPr="009D2FA5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B47822" w:rsidRPr="009D2FA5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36F61C18" w14:textId="77777777" w:rsidR="00B47822" w:rsidRPr="009D2FA5" w:rsidRDefault="00B47822" w:rsidP="00B4782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(-4;+∞)</m:t>
        </m:r>
      </m:oMath>
    </w:p>
    <w:p w14:paraId="1AA082C3" w14:textId="77777777" w:rsidR="00B47822" w:rsidRPr="009D2FA5" w:rsidRDefault="00B47822" w:rsidP="00B4782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(-∞;-0,25)</m:t>
        </m:r>
      </m:oMath>
    </w:p>
    <w:p w14:paraId="1AC5359B" w14:textId="77777777" w:rsidR="00B47822" w:rsidRPr="009D2FA5" w:rsidRDefault="00B47822" w:rsidP="00B4782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(-0,25;+∞)</m:t>
        </m:r>
      </m:oMath>
    </w:p>
    <w:p w14:paraId="1AA628B8" w14:textId="77777777" w:rsidR="00B47822" w:rsidRPr="009D2FA5" w:rsidRDefault="00B47822" w:rsidP="00B4782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(-∞;-4)</m:t>
        </m:r>
      </m:oMath>
    </w:p>
    <w:p w14:paraId="7374D12A" w14:textId="77777777" w:rsidR="00806C07" w:rsidRPr="009D2FA5" w:rsidRDefault="00806C07">
      <w:pPr>
        <w:rPr>
          <w:sz w:val="24"/>
        </w:rPr>
      </w:pPr>
    </w:p>
    <w:sectPr w:rsidR="00806C07" w:rsidRPr="009D2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B1550"/>
    <w:multiLevelType w:val="multilevel"/>
    <w:tmpl w:val="8A0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22"/>
    <w:rsid w:val="001C71B0"/>
    <w:rsid w:val="00806C07"/>
    <w:rsid w:val="009D2FA5"/>
    <w:rsid w:val="00B47822"/>
    <w:rsid w:val="00DE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CD1B"/>
  <w15:chartTrackingRefBased/>
  <w15:docId w15:val="{38AEDE8F-EEAE-439D-B3C2-DF6FCAA9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