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C6640" w14:textId="2113D59D" w:rsidR="00AF351B" w:rsidRPr="00284575" w:rsidRDefault="00284575" w:rsidP="00AF351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8457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(32) </w:t>
      </w:r>
      <w:r w:rsidR="00AF351B" w:rsidRPr="00284575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4C737DD8" wp14:editId="05AFAF2C">
            <wp:simplePos x="0" y="0"/>
            <wp:positionH relativeFrom="column">
              <wp:posOffset>4423410</wp:posOffset>
            </wp:positionH>
            <wp:positionV relativeFrom="paragraph">
              <wp:posOffset>297180</wp:posOffset>
            </wp:positionV>
            <wp:extent cx="1771015" cy="1522730"/>
            <wp:effectExtent l="0" t="0" r="635" b="127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C3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AF351B" w:rsidRPr="00284575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Длина стремянки в сложенном виде равна 1,11 м, а расстояние между её основаниями в разложенном виде составляет 0,72 м. Найдите высоту (в метрах) стремянки в разложенном виде.</w:t>
      </w:r>
      <w:r w:rsidR="00AF351B" w:rsidRPr="00284575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AF351B" w:rsidRPr="00284575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3CDB8469" w14:textId="77777777" w:rsidR="00EC3B5C" w:rsidRPr="00284575" w:rsidRDefault="00EC3B5C">
      <w:pPr>
        <w:rPr>
          <w:sz w:val="24"/>
        </w:rPr>
      </w:pPr>
    </w:p>
    <w:sectPr w:rsidR="00EC3B5C" w:rsidRPr="00284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1B"/>
    <w:rsid w:val="00284575"/>
    <w:rsid w:val="00AF351B"/>
    <w:rsid w:val="00EC3B5C"/>
    <w:rsid w:val="00EC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0CAD"/>
  <w15:chartTrackingRefBased/>
  <w15:docId w15:val="{7D296171-4B67-485A-8CE8-AD7FFAE6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2026-05-12T10:04:00Z</dcterms:modified>
</cp:coreProperties>
</file>