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8BD4E" w14:textId="7E0350C3" w:rsidR="00EC3B5C" w:rsidRPr="008E3F02" w:rsidRDefault="008E3F02">
      <w:pPr>
        <w:rPr>
          <w:sz w:val="24"/>
        </w:rPr>
      </w:pPr>
      <w:r w:rsidRPr="008E3F02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(36) </w:t>
      </w:r>
      <w:r w:rsidR="005B3737" w:rsidRPr="008E3F02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7603114E" wp14:editId="6EBBD179">
            <wp:simplePos x="0" y="0"/>
            <wp:positionH relativeFrom="column">
              <wp:posOffset>3463290</wp:posOffset>
            </wp:positionH>
            <wp:positionV relativeFrom="paragraph">
              <wp:posOffset>417830</wp:posOffset>
            </wp:positionV>
            <wp:extent cx="2874010" cy="1192530"/>
            <wp:effectExtent l="0" t="0" r="2540" b="762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737" w:rsidRPr="008E3F02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Наклонная крыша установлена на трёх вертикальных опорах, расположенных на одной прямой. Средняя опора стоит посередине между малой и большой опорами (см. рис.). Высота средней опоры 3,1 м, высота большей опоры 3,3 м. Найдите высоту малой опоры.</w:t>
      </w:r>
      <w:r w:rsidR="005B3737" w:rsidRPr="008E3F02">
        <w:rPr>
          <w:noProof/>
          <w:sz w:val="24"/>
        </w:rPr>
        <w:t xml:space="preserve"> </w:t>
      </w:r>
      <w:r w:rsidR="005B3737" w:rsidRPr="008E3F02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EC3B5C" w:rsidRPr="008E3F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37"/>
    <w:rsid w:val="005B3737"/>
    <w:rsid w:val="008E3F02"/>
    <w:rsid w:val="00DC122D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787A6"/>
  <w15:chartTrackingRefBased/>
  <w15:docId w15:val="{2423D6D9-4A81-4123-8669-3EB54137D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2026-05-12T10:05:00Z</dcterms:modified>
</cp:coreProperties>
</file>