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DCCD" w14:textId="073660BD" w:rsidR="00C7566E" w:rsidRPr="009F5CDA" w:rsidRDefault="009F5CDA" w:rsidP="00A64ADF">
      <w:pPr>
        <w:jc w:val="both"/>
        <w:rPr>
          <w:sz w:val="24"/>
        </w:rPr>
      </w:pPr>
      <w:r w:rsidRPr="009F5CD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(26) </w:t>
      </w:r>
      <w:r w:rsidR="00A64ADF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35289B" w:rsidRPr="009F5CDA">
        <w:rPr>
          <w:rFonts w:ascii="Cambria Math" w:eastAsia="Times New Roman" w:hAnsi="Cambria Math" w:cs="Segoe UI"/>
          <w:sz w:val="24"/>
          <w:szCs w:val="28"/>
          <w:lang w:eastAsia="ru-RU"/>
        </w:rPr>
        <w:br/>
        <w:t>Один из углов параллелограмма равен 41°. Найдите больший угол этого параллелограмма. Ответ дайте в градусах.</w:t>
      </w:r>
      <w:r w:rsidR="0035289B" w:rsidRPr="009F5CDA">
        <w:rPr>
          <w:noProof/>
          <w:sz w:val="24"/>
        </w:rPr>
        <w:t xml:space="preserve"> </w:t>
      </w:r>
      <w:r w:rsidR="00A64ADF">
        <w:rPr>
          <w:noProof/>
          <w:sz w:val="24"/>
        </w:rPr>
        <w:tab/>
      </w:r>
      <w:r w:rsidR="0035289B" w:rsidRPr="009F5CDA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9F5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9B"/>
    <w:rsid w:val="0035289B"/>
    <w:rsid w:val="009F5CDA"/>
    <w:rsid w:val="00A64ADF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F3247"/>
  <w15:chartTrackingRefBased/>
  <w15:docId w15:val="{D6B69C57-5E93-420B-94E1-C0D3DB82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2026-05-12T10:15:00Z</dcterms:modified>
</cp:coreProperties>
</file>