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1EC4C" w14:textId="254EB8AD" w:rsidR="000E3993" w:rsidRPr="00782429" w:rsidRDefault="00782429" w:rsidP="000E3993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78242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(50) </w:t>
      </w:r>
      <w:r w:rsidR="00BF1C68" w:rsidRPr="00782429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2FD2DDB8" wp14:editId="5B9DBEE5">
            <wp:simplePos x="0" y="0"/>
            <wp:positionH relativeFrom="column">
              <wp:posOffset>4911090</wp:posOffset>
            </wp:positionH>
            <wp:positionV relativeFrom="paragraph">
              <wp:posOffset>89535</wp:posOffset>
            </wp:positionV>
            <wp:extent cx="1285240" cy="1390650"/>
            <wp:effectExtent l="0" t="0" r="0" b="0"/>
            <wp:wrapSquare wrapText="bothSides"/>
            <wp:docPr id="25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417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0E3993" w:rsidRPr="00782429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Найдите </w:t>
      </w:r>
      <w:r w:rsidR="000E3993" w:rsidRPr="00782429">
        <w:rPr>
          <w:rFonts w:ascii="Cambria Math" w:eastAsia="Times New Roman" w:hAnsi="Cambria Math" w:cs="Cambria Math"/>
          <w:sz w:val="24"/>
          <w:szCs w:val="28"/>
          <w:lang w:eastAsia="ru-RU"/>
        </w:rPr>
        <w:t>∠</w:t>
      </w:r>
      <w:r w:rsidR="000E3993" w:rsidRPr="00782429">
        <w:rPr>
          <w:rFonts w:ascii="Cambria Math" w:eastAsia="Times New Roman" w:hAnsi="Cambria Math" w:cs="Segoe UI"/>
          <w:sz w:val="24"/>
          <w:szCs w:val="28"/>
          <w:lang w:eastAsia="ru-RU"/>
        </w:rPr>
        <w:t>DEF, если градусные меры дуг DE и EF равны 150° и 68° соответственно.</w:t>
      </w:r>
      <w:r w:rsidR="000E3993" w:rsidRPr="00782429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0E3993" w:rsidRPr="00782429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5AF2FADF" w14:textId="77777777" w:rsidR="00C7566E" w:rsidRPr="00782429" w:rsidRDefault="00C7566E">
      <w:pPr>
        <w:rPr>
          <w:sz w:val="24"/>
        </w:rPr>
      </w:pPr>
    </w:p>
    <w:sectPr w:rsidR="00C7566E" w:rsidRPr="00782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93"/>
    <w:rsid w:val="000E3993"/>
    <w:rsid w:val="00782429"/>
    <w:rsid w:val="00B94170"/>
    <w:rsid w:val="00BF1C68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B2B17"/>
  <w15:chartTrackingRefBased/>
  <w15:docId w15:val="{144E229B-49B9-4CE8-89AD-9C28F49B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2026-05-12T10:18:00Z</dcterms:modified>
</cp:coreProperties>
</file>