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7C6C" w14:textId="2C244BB9" w:rsidR="00C7566E" w:rsidRPr="00E21F5B" w:rsidRDefault="00E21F5B" w:rsidP="0022599E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21F5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(58) </w:t>
      </w:r>
      <w:r w:rsidR="00894BA0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31D4D" w:rsidRPr="00E21F5B">
        <w:rPr>
          <w:rFonts w:ascii="Cambria Math" w:eastAsia="Times New Roman" w:hAnsi="Cambria Math" w:cs="Segoe UI"/>
          <w:sz w:val="24"/>
          <w:szCs w:val="28"/>
          <w:lang w:eastAsia="ru-RU"/>
        </w:rPr>
        <w:br/>
        <w:t>К окружности с центром в точке O проведены касательная AB и секущая AO. Найдите радиус окружности, если AB = 12 см, AO = 13 см.</w:t>
      </w:r>
      <w:r w:rsidR="00E31D4D" w:rsidRPr="00E21F5B">
        <w:rPr>
          <w:noProof/>
          <w:sz w:val="24"/>
        </w:rPr>
        <w:t xml:space="preserve"> </w:t>
      </w:r>
      <w:r w:rsidR="00894BA0">
        <w:rPr>
          <w:noProof/>
          <w:sz w:val="24"/>
        </w:rPr>
        <w:tab/>
      </w:r>
      <w:r w:rsidR="00E31D4D" w:rsidRPr="00E21F5B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E21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4D"/>
    <w:rsid w:val="0022599E"/>
    <w:rsid w:val="00894BA0"/>
    <w:rsid w:val="00C7566E"/>
    <w:rsid w:val="00E21F5B"/>
    <w:rsid w:val="00E3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EBED7"/>
  <w15:chartTrackingRefBased/>
  <w15:docId w15:val="{0BB9A17B-C9B5-471F-B0E2-094453B0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2026-05-12T10:18:00Z</dcterms:modified>
</cp:coreProperties>
</file>