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6312F" w14:textId="7B123D1F" w:rsidR="00C7566E" w:rsidRPr="00734B17" w:rsidRDefault="00734B17" w:rsidP="00BB3C1B">
      <w:pPr>
        <w:jc w:val="both"/>
        <w:rPr>
          <w:sz w:val="24"/>
        </w:rPr>
      </w:pPr>
      <w:r w:rsidRPr="00734B1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(76) </w:t>
      </w:r>
      <w:r w:rsidR="0035112E" w:rsidRPr="00734B17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248F1DEB" wp14:editId="14BCF3B9">
            <wp:simplePos x="0" y="0"/>
            <wp:positionH relativeFrom="column">
              <wp:posOffset>4739640</wp:posOffset>
            </wp:positionH>
            <wp:positionV relativeFrom="paragraph">
              <wp:posOffset>222885</wp:posOffset>
            </wp:positionV>
            <wp:extent cx="1514475" cy="1209675"/>
            <wp:effectExtent l="0" t="0" r="9525" b="9525"/>
            <wp:wrapSquare wrapText="bothSides"/>
            <wp:docPr id="38" name="Рисунок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3C1B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D42532" w:rsidRPr="00734B17">
        <w:rPr>
          <w:rFonts w:ascii="Cambria Math" w:eastAsia="Times New Roman" w:hAnsi="Cambria Math" w:cs="Segoe UI"/>
          <w:sz w:val="24"/>
          <w:szCs w:val="28"/>
          <w:lang w:eastAsia="ru-RU"/>
        </w:rPr>
        <w:br/>
        <w:t>Хорды AC и BD окружности пересекаются в точке P, BP = 15, CP = 6, DP = 10. Найдите AP.</w:t>
      </w:r>
      <w:r w:rsidR="00D42532" w:rsidRPr="00734B17">
        <w:rPr>
          <w:noProof/>
          <w:sz w:val="24"/>
        </w:rPr>
        <w:t xml:space="preserve"> </w:t>
      </w:r>
      <w:r w:rsidR="00BB3C1B">
        <w:rPr>
          <w:noProof/>
          <w:sz w:val="24"/>
        </w:rPr>
        <w:tab/>
      </w:r>
      <w:r w:rsidR="00D42532" w:rsidRPr="00734B17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734B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532"/>
    <w:rsid w:val="0035112E"/>
    <w:rsid w:val="00734B17"/>
    <w:rsid w:val="00BB3C1B"/>
    <w:rsid w:val="00C7566E"/>
    <w:rsid w:val="00D4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D88B"/>
  <w15:chartTrackingRefBased/>
  <w15:docId w15:val="{465CD0F9-EA52-4597-B16B-F0363975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2026-05-12T10:21:00Z</dcterms:modified>
</cp:coreProperties>
</file>