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790" w:rsidRPr="00A759B7" w:rsidRDefault="00A759B7">
      <w:pPr>
        <w:rPr>
          <w:sz w:val="24"/>
        </w:rPr>
      </w:pPr>
      <w:r w:rsidRPr="00A759B7">
        <w:rPr>
          <w:rFonts w:ascii="Cambria Math" w:hAnsi="Cambria Math" w:cs="Segoe UI"/>
          <w:bCs/>
          <w:sz w:val="24"/>
          <w:szCs w:val="28"/>
        </w:rPr>
        <w:t xml:space="preserve">Задание 12. (86) </w:t>
      </w:r>
      <w:r w:rsidR="00F8420F" w:rsidRPr="00A759B7">
        <w:rPr>
          <w:rFonts w:ascii="Cambria Math" w:hAnsi="Cambria Math" w:cs="Segoe UI"/>
          <w:sz w:val="24"/>
          <w:szCs w:val="28"/>
        </w:rPr>
        <w:t>Одна из сторон параллелограмма равна 45, другая равна 27, а синус одного из углов равен </w:t>
      </w:r>
      <m:oMath>
        <m:f>
          <m:fPr>
            <m:ctrlPr>
              <w:rPr>
                <w:rStyle w:val="katex-mathml"/>
                <w:rFonts w:ascii="Cambria Math" w:hAnsi="Cambria Math"/>
                <w:i/>
                <w:sz w:val="24"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hAnsi="Cambria Math"/>
                <w:sz w:val="24"/>
                <w:szCs w:val="28"/>
                <w:bdr w:val="none" w:sz="0" w:space="0" w:color="auto" w:frame="1"/>
              </w:rPr>
              <m:t>2</m:t>
            </m:r>
          </m:num>
          <m:den>
            <m:r>
              <w:rPr>
                <w:rStyle w:val="katex-mathml"/>
                <w:rFonts w:ascii="Cambria Math" w:hAnsi="Cambria Math"/>
                <w:sz w:val="24"/>
                <w:szCs w:val="28"/>
                <w:bdr w:val="none" w:sz="0" w:space="0" w:color="auto" w:frame="1"/>
              </w:rPr>
              <m:t>9</m:t>
            </m:r>
          </m:den>
        </m:f>
      </m:oMath>
      <w:r w:rsidR="00F8420F" w:rsidRPr="00A759B7">
        <w:rPr>
          <w:rStyle w:val="vlist-s"/>
          <w:rFonts w:ascii="Cambria Math" w:hAnsi="Cambria Math"/>
          <w:sz w:val="24"/>
          <w:szCs w:val="28"/>
        </w:rPr>
        <w:t>​</w:t>
      </w:r>
      <w:r w:rsidR="00F8420F" w:rsidRPr="00A759B7">
        <w:rPr>
          <w:rFonts w:ascii="Cambria Math" w:hAnsi="Cambria Math" w:cs="Segoe UI"/>
          <w:sz w:val="24"/>
          <w:szCs w:val="28"/>
        </w:rPr>
        <w:t>. Найдите площадь параллелограмма.</w:t>
      </w:r>
    </w:p>
    <w:sectPr w:rsidR="00933790" w:rsidRPr="00A75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0F"/>
    <w:rsid w:val="00933790"/>
    <w:rsid w:val="00A759B7"/>
    <w:rsid w:val="00F8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FA2D0F-D5DB-4F9F-8BDF-5043467D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F8420F"/>
  </w:style>
  <w:style w:type="character" w:customStyle="1" w:styleId="vlist-s">
    <w:name w:val="vlist-s"/>
    <w:basedOn w:val="a0"/>
    <w:rsid w:val="00F84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2026-05-10T18:44:00Z</dcterms:created>
  <dcterms:modified xsi:type="dcterms:W3CDTF">2026-05-12T09:48:00Z</dcterms:modified>
</cp:coreProperties>
</file>